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FB676" w14:textId="1760A5A8" w:rsidR="0010358E" w:rsidRPr="00876F79" w:rsidRDefault="00AD4E71" w:rsidP="00A2291C">
      <w:pPr>
        <w:pStyle w:val="Ttulo"/>
        <w:rPr>
          <w:sz w:val="22"/>
          <w:szCs w:val="22"/>
        </w:rPr>
      </w:pPr>
      <w:bookmarkStart w:id="0" w:name="_GoBack"/>
      <w:bookmarkEnd w:id="0"/>
      <w:r>
        <w:rPr>
          <w:sz w:val="22"/>
          <w:szCs w:val="22"/>
        </w:rPr>
        <w:t xml:space="preserve">MINUTA DE </w:t>
      </w:r>
      <w:r w:rsidR="00A761CD" w:rsidRPr="00876F79">
        <w:rPr>
          <w:sz w:val="22"/>
          <w:szCs w:val="22"/>
        </w:rPr>
        <w:t xml:space="preserve">EDITAL DE </w:t>
      </w:r>
      <w:r w:rsidR="002921C6" w:rsidRPr="00876F79">
        <w:rPr>
          <w:sz w:val="22"/>
          <w:szCs w:val="22"/>
        </w:rPr>
        <w:t xml:space="preserve">PREGÃO PRESENCIAL Nº </w:t>
      </w:r>
      <w:r w:rsidR="00567DB9">
        <w:rPr>
          <w:sz w:val="22"/>
          <w:szCs w:val="22"/>
        </w:rPr>
        <w:t>32</w:t>
      </w:r>
      <w:r w:rsidR="002921C6" w:rsidRPr="00876F79">
        <w:rPr>
          <w:sz w:val="22"/>
          <w:szCs w:val="22"/>
        </w:rPr>
        <w:t>/</w:t>
      </w:r>
      <w:r w:rsidR="000F5134" w:rsidRPr="00876F79">
        <w:rPr>
          <w:sz w:val="22"/>
          <w:szCs w:val="22"/>
        </w:rPr>
        <w:t>2.021</w:t>
      </w:r>
    </w:p>
    <w:p w14:paraId="60E7AC8D" w14:textId="602099C8" w:rsidR="002921C6" w:rsidRPr="00876F79" w:rsidRDefault="002921C6" w:rsidP="00A2291C">
      <w:pPr>
        <w:pStyle w:val="Ttulo"/>
        <w:rPr>
          <w:sz w:val="22"/>
          <w:szCs w:val="22"/>
        </w:rPr>
      </w:pPr>
      <w:r w:rsidRPr="00876F79">
        <w:rPr>
          <w:sz w:val="22"/>
          <w:szCs w:val="22"/>
        </w:rPr>
        <w:t xml:space="preserve">PROCESSO ADMINISTRATIVO </w:t>
      </w:r>
      <w:r w:rsidR="003010ED" w:rsidRPr="00876F79">
        <w:rPr>
          <w:sz w:val="22"/>
          <w:szCs w:val="22"/>
        </w:rPr>
        <w:t xml:space="preserve">Nº </w:t>
      </w:r>
      <w:r w:rsidR="00AD4E71">
        <w:rPr>
          <w:sz w:val="22"/>
          <w:szCs w:val="22"/>
        </w:rPr>
        <w:t>4.154</w:t>
      </w:r>
      <w:r w:rsidR="00D91695" w:rsidRPr="00876F79">
        <w:rPr>
          <w:sz w:val="22"/>
          <w:szCs w:val="22"/>
        </w:rPr>
        <w:t>/2021</w:t>
      </w:r>
    </w:p>
    <w:p w14:paraId="32D37557" w14:textId="77777777" w:rsidR="003010ED" w:rsidRPr="00876F79" w:rsidRDefault="003010ED" w:rsidP="00A2291C">
      <w:pPr>
        <w:pStyle w:val="Ttulo"/>
        <w:rPr>
          <w:sz w:val="22"/>
          <w:szCs w:val="22"/>
        </w:rPr>
      </w:pPr>
      <w:r w:rsidRPr="00876F79">
        <w:rPr>
          <w:sz w:val="22"/>
          <w:szCs w:val="22"/>
        </w:rPr>
        <w:t>TIPO DE LICITAÇÃO: MENOR PREÇO</w:t>
      </w:r>
      <w:r w:rsidR="00721595" w:rsidRPr="00876F79">
        <w:rPr>
          <w:sz w:val="22"/>
          <w:szCs w:val="22"/>
        </w:rPr>
        <w:t xml:space="preserve"> </w:t>
      </w:r>
      <w:r w:rsidR="002C6FAB" w:rsidRPr="00876F79">
        <w:rPr>
          <w:sz w:val="22"/>
          <w:szCs w:val="22"/>
        </w:rPr>
        <w:t>GLOBAL</w:t>
      </w:r>
    </w:p>
    <w:p w14:paraId="75495575" w14:textId="77777777" w:rsidR="00452460" w:rsidRPr="00E67209" w:rsidRDefault="00452460" w:rsidP="00A2291C">
      <w:pPr>
        <w:spacing w:before="0" w:after="0"/>
        <w:rPr>
          <w:rFonts w:ascii="Times New Roman" w:hAnsi="Times New Roman"/>
          <w:sz w:val="24"/>
        </w:rPr>
      </w:pPr>
    </w:p>
    <w:p w14:paraId="765EB97D" w14:textId="77777777" w:rsidR="002B02D7" w:rsidRDefault="006D4008" w:rsidP="002B02D7">
      <w:pPr>
        <w:ind w:firstLine="1134"/>
        <w:rPr>
          <w:rFonts w:asciiTheme="minorHAnsi" w:hAnsiTheme="minorHAnsi" w:cstheme="minorHAnsi"/>
          <w:szCs w:val="22"/>
        </w:rPr>
      </w:pPr>
      <w:r w:rsidRPr="00876F79">
        <w:rPr>
          <w:rFonts w:ascii="Times New Roman" w:hAnsi="Times New Roman"/>
          <w:b/>
          <w:szCs w:val="22"/>
          <w:u w:val="single"/>
        </w:rPr>
        <w:t>Objeto</w:t>
      </w:r>
      <w:r w:rsidR="002C6FAB" w:rsidRPr="00876F79">
        <w:rPr>
          <w:rFonts w:ascii="Times New Roman" w:hAnsi="Times New Roman"/>
          <w:b/>
          <w:szCs w:val="22"/>
          <w:u w:val="single"/>
        </w:rPr>
        <w:t>:</w:t>
      </w:r>
      <w:r w:rsidR="002C6FAB" w:rsidRPr="00876F79">
        <w:rPr>
          <w:rFonts w:ascii="Times New Roman" w:hAnsi="Times New Roman"/>
          <w:szCs w:val="22"/>
        </w:rPr>
        <w:t xml:space="preserve"> </w:t>
      </w:r>
      <w:r w:rsidR="002B02D7" w:rsidRPr="00C751CC">
        <w:rPr>
          <w:rFonts w:asciiTheme="minorHAnsi" w:hAnsiTheme="minorHAnsi" w:cstheme="minorHAnsi"/>
          <w:szCs w:val="22"/>
        </w:rPr>
        <w:t xml:space="preserve">Executar obras e serviços relativos a Infraestrutura Urbana através de serviços de pavimentação </w:t>
      </w:r>
      <w:r w:rsidR="002B02D7">
        <w:rPr>
          <w:rFonts w:asciiTheme="minorHAnsi" w:hAnsiTheme="minorHAnsi" w:cstheme="minorHAnsi"/>
          <w:szCs w:val="22"/>
        </w:rPr>
        <w:t>Asfáltica e implantação de rede de Drenagem.</w:t>
      </w:r>
    </w:p>
    <w:p w14:paraId="38D625DF" w14:textId="2E470A31" w:rsidR="002B02D7" w:rsidRPr="002B02D7" w:rsidRDefault="002B02D7" w:rsidP="002B02D7">
      <w:pPr>
        <w:rPr>
          <w:rFonts w:asciiTheme="minorHAnsi" w:hAnsiTheme="minorHAnsi" w:cstheme="minorHAnsi"/>
          <w:szCs w:val="22"/>
        </w:rPr>
      </w:pPr>
      <w:r>
        <w:rPr>
          <w:rFonts w:asciiTheme="minorHAnsi" w:hAnsiTheme="minorHAnsi" w:cstheme="minorHAnsi"/>
          <w:szCs w:val="22"/>
        </w:rPr>
        <w:t>Estrada Francisco Missé – Trecho próximo a “EMEB Arnaldo Correia” – Ponunduva – Cajamar/SP.</w:t>
      </w:r>
    </w:p>
    <w:p w14:paraId="1FA7DA67" w14:textId="2A5010CE" w:rsidR="006D4008" w:rsidRPr="00876F79" w:rsidRDefault="006D4008" w:rsidP="00A2291C">
      <w:pPr>
        <w:spacing w:before="0" w:after="0"/>
        <w:rPr>
          <w:rFonts w:ascii="Times New Roman" w:hAnsi="Times New Roman"/>
          <w:szCs w:val="22"/>
        </w:rPr>
      </w:pPr>
      <w:r w:rsidRPr="00876F79">
        <w:rPr>
          <w:rFonts w:ascii="Times New Roman" w:hAnsi="Times New Roman"/>
          <w:b/>
          <w:szCs w:val="22"/>
          <w:u w:val="single"/>
        </w:rPr>
        <w:t xml:space="preserve">Data </w:t>
      </w:r>
      <w:r w:rsidR="00EE1E83" w:rsidRPr="00876F79">
        <w:rPr>
          <w:rFonts w:ascii="Times New Roman" w:hAnsi="Times New Roman"/>
          <w:b/>
          <w:szCs w:val="22"/>
          <w:u w:val="single"/>
        </w:rPr>
        <w:t>e Horário de Início da Sessão</w:t>
      </w:r>
      <w:r w:rsidRPr="00876F79">
        <w:rPr>
          <w:rFonts w:ascii="Times New Roman" w:hAnsi="Times New Roman"/>
          <w:b/>
          <w:szCs w:val="22"/>
        </w:rPr>
        <w:t>:</w:t>
      </w:r>
      <w:r w:rsidR="007A4C2B" w:rsidRPr="00876F79">
        <w:rPr>
          <w:rFonts w:ascii="Times New Roman" w:hAnsi="Times New Roman"/>
          <w:szCs w:val="22"/>
        </w:rPr>
        <w:t xml:space="preserve"> </w:t>
      </w:r>
      <w:r w:rsidR="00567DB9">
        <w:rPr>
          <w:rFonts w:ascii="Times New Roman" w:hAnsi="Times New Roman"/>
          <w:szCs w:val="22"/>
        </w:rPr>
        <w:t>28</w:t>
      </w:r>
      <w:r w:rsidR="006B6DDC" w:rsidRPr="00876F79">
        <w:rPr>
          <w:rFonts w:ascii="Times New Roman" w:hAnsi="Times New Roman"/>
          <w:szCs w:val="22"/>
        </w:rPr>
        <w:t xml:space="preserve"> </w:t>
      </w:r>
      <w:r w:rsidR="002454CE" w:rsidRPr="00876F79">
        <w:rPr>
          <w:rFonts w:ascii="Times New Roman" w:hAnsi="Times New Roman"/>
          <w:szCs w:val="22"/>
        </w:rPr>
        <w:t>de</w:t>
      </w:r>
      <w:r w:rsidR="007478E1" w:rsidRPr="00876F79">
        <w:rPr>
          <w:rFonts w:ascii="Times New Roman" w:hAnsi="Times New Roman"/>
          <w:szCs w:val="22"/>
        </w:rPr>
        <w:t xml:space="preserve"> </w:t>
      </w:r>
      <w:r w:rsidR="00567DB9">
        <w:rPr>
          <w:rFonts w:ascii="Times New Roman" w:hAnsi="Times New Roman"/>
          <w:szCs w:val="22"/>
        </w:rPr>
        <w:t>junho</w:t>
      </w:r>
      <w:r w:rsidR="00CC4E4E" w:rsidRPr="00876F79">
        <w:rPr>
          <w:rFonts w:ascii="Times New Roman" w:hAnsi="Times New Roman"/>
          <w:szCs w:val="22"/>
        </w:rPr>
        <w:t xml:space="preserve"> </w:t>
      </w:r>
      <w:r w:rsidRPr="00876F79">
        <w:rPr>
          <w:rFonts w:ascii="Times New Roman" w:hAnsi="Times New Roman"/>
          <w:szCs w:val="22"/>
        </w:rPr>
        <w:t>de 20</w:t>
      </w:r>
      <w:r w:rsidR="008E6C80" w:rsidRPr="00876F79">
        <w:rPr>
          <w:rFonts w:ascii="Times New Roman" w:hAnsi="Times New Roman"/>
          <w:szCs w:val="22"/>
        </w:rPr>
        <w:t>2</w:t>
      </w:r>
      <w:r w:rsidR="002C6FAB" w:rsidRPr="00876F79">
        <w:rPr>
          <w:rFonts w:ascii="Times New Roman" w:hAnsi="Times New Roman"/>
          <w:szCs w:val="22"/>
        </w:rPr>
        <w:t>1</w:t>
      </w:r>
      <w:r w:rsidR="00EE1E83" w:rsidRPr="00876F79">
        <w:rPr>
          <w:rFonts w:ascii="Times New Roman" w:hAnsi="Times New Roman"/>
          <w:szCs w:val="22"/>
        </w:rPr>
        <w:t>, às</w:t>
      </w:r>
      <w:r w:rsidR="00AA4B28" w:rsidRPr="00876F79">
        <w:rPr>
          <w:rFonts w:ascii="Times New Roman" w:hAnsi="Times New Roman"/>
          <w:szCs w:val="22"/>
        </w:rPr>
        <w:t xml:space="preserve"> </w:t>
      </w:r>
      <w:r w:rsidR="00567DB9">
        <w:rPr>
          <w:rFonts w:ascii="Times New Roman" w:hAnsi="Times New Roman"/>
          <w:szCs w:val="22"/>
        </w:rPr>
        <w:t>09</w:t>
      </w:r>
      <w:r w:rsidR="00AA4B28" w:rsidRPr="00876F79">
        <w:rPr>
          <w:rFonts w:ascii="Times New Roman" w:hAnsi="Times New Roman"/>
          <w:szCs w:val="22"/>
        </w:rPr>
        <w:t>h</w:t>
      </w:r>
      <w:r w:rsidR="00567DB9">
        <w:rPr>
          <w:rFonts w:ascii="Times New Roman" w:hAnsi="Times New Roman"/>
          <w:szCs w:val="22"/>
        </w:rPr>
        <w:t>00</w:t>
      </w:r>
      <w:r w:rsidR="008E6C80" w:rsidRPr="00876F79">
        <w:rPr>
          <w:rFonts w:ascii="Times New Roman" w:hAnsi="Times New Roman"/>
          <w:szCs w:val="22"/>
        </w:rPr>
        <w:t>m</w:t>
      </w:r>
      <w:r w:rsidR="00AA4B28" w:rsidRPr="00876F79">
        <w:rPr>
          <w:rFonts w:ascii="Times New Roman" w:hAnsi="Times New Roman"/>
          <w:szCs w:val="22"/>
        </w:rPr>
        <w:t>in</w:t>
      </w:r>
      <w:r w:rsidR="00EE1E83" w:rsidRPr="00876F79">
        <w:rPr>
          <w:rFonts w:ascii="Times New Roman" w:hAnsi="Times New Roman"/>
          <w:szCs w:val="22"/>
        </w:rPr>
        <w:t>.</w:t>
      </w:r>
    </w:p>
    <w:p w14:paraId="05725905" w14:textId="77777777" w:rsidR="00ED2CE9" w:rsidRPr="00876F79" w:rsidRDefault="008325DB" w:rsidP="00A2291C">
      <w:pPr>
        <w:spacing w:before="0" w:after="0"/>
        <w:rPr>
          <w:rFonts w:ascii="Times New Roman" w:hAnsi="Times New Roman"/>
          <w:szCs w:val="22"/>
        </w:rPr>
      </w:pPr>
      <w:r w:rsidRPr="00876F79">
        <w:rPr>
          <w:rFonts w:ascii="Times New Roman" w:hAnsi="Times New Roman"/>
          <w:b/>
          <w:szCs w:val="22"/>
          <w:u w:val="single"/>
        </w:rPr>
        <w:t>Local da Realização da Sessão</w:t>
      </w:r>
      <w:r w:rsidRPr="00876F79">
        <w:rPr>
          <w:rFonts w:ascii="Times New Roman" w:hAnsi="Times New Roman"/>
          <w:b/>
          <w:szCs w:val="22"/>
        </w:rPr>
        <w:t>:</w:t>
      </w:r>
      <w:r w:rsidRPr="00876F79">
        <w:rPr>
          <w:rFonts w:ascii="Times New Roman" w:hAnsi="Times New Roman"/>
          <w:szCs w:val="22"/>
        </w:rPr>
        <w:t xml:space="preserve"> Sala de Reuniões d</w:t>
      </w:r>
      <w:r w:rsidR="00B30C5C" w:rsidRPr="00876F79">
        <w:rPr>
          <w:rFonts w:ascii="Times New Roman" w:hAnsi="Times New Roman"/>
          <w:szCs w:val="22"/>
        </w:rPr>
        <w:t>o Departamento de Compras e Licitações</w:t>
      </w:r>
      <w:r w:rsidRPr="00876F79">
        <w:rPr>
          <w:rFonts w:ascii="Times New Roman" w:hAnsi="Times New Roman"/>
          <w:szCs w:val="22"/>
        </w:rPr>
        <w:t xml:space="preserve">; localizada no Paço Municipal </w:t>
      </w:r>
      <w:r w:rsidR="002306C4" w:rsidRPr="00876F79">
        <w:rPr>
          <w:rFonts w:ascii="Times New Roman" w:hAnsi="Times New Roman"/>
          <w:szCs w:val="22"/>
        </w:rPr>
        <w:t>–</w:t>
      </w:r>
      <w:r w:rsidRPr="00876F79">
        <w:rPr>
          <w:rFonts w:ascii="Times New Roman" w:hAnsi="Times New Roman"/>
          <w:szCs w:val="22"/>
        </w:rPr>
        <w:t xml:space="preserve"> </w:t>
      </w:r>
      <w:r w:rsidR="002306C4" w:rsidRPr="00876F79">
        <w:rPr>
          <w:rFonts w:ascii="Times New Roman" w:hAnsi="Times New Roman"/>
          <w:szCs w:val="22"/>
        </w:rPr>
        <w:t>Praça José Rodrigues do Nascimento, nº 30, Água Fria, Distrito Sede de Cajamar/SP – CEP: 07.752-060</w:t>
      </w:r>
      <w:r w:rsidR="00E362EF" w:rsidRPr="00876F79">
        <w:rPr>
          <w:rFonts w:ascii="Times New Roman" w:hAnsi="Times New Roman"/>
          <w:szCs w:val="22"/>
        </w:rPr>
        <w:t>.</w:t>
      </w:r>
    </w:p>
    <w:p w14:paraId="0ECDBFC1" w14:textId="19147922" w:rsidR="00ED2CE9" w:rsidRPr="00876F79" w:rsidRDefault="00E20C23" w:rsidP="00A2291C">
      <w:pPr>
        <w:pStyle w:val="PargrafodaLista"/>
        <w:numPr>
          <w:ilvl w:val="0"/>
          <w:numId w:val="2"/>
        </w:numPr>
        <w:spacing w:before="0" w:after="0"/>
        <w:ind w:left="0" w:firstLine="0"/>
        <w:contextualSpacing w:val="0"/>
        <w:rPr>
          <w:rFonts w:ascii="Times New Roman" w:hAnsi="Times New Roman"/>
          <w:szCs w:val="22"/>
        </w:rPr>
      </w:pPr>
      <w:r w:rsidRPr="00876F79">
        <w:rPr>
          <w:rFonts w:ascii="Times New Roman" w:hAnsi="Times New Roman"/>
          <w:szCs w:val="22"/>
        </w:rPr>
        <w:t xml:space="preserve">A Sessão será conduzida pelo </w:t>
      </w:r>
      <w:r w:rsidR="00787DB0" w:rsidRPr="00876F79">
        <w:rPr>
          <w:rFonts w:ascii="Times New Roman" w:hAnsi="Times New Roman"/>
          <w:szCs w:val="22"/>
        </w:rPr>
        <w:t>Senhor</w:t>
      </w:r>
      <w:r w:rsidRPr="00876F79">
        <w:rPr>
          <w:rFonts w:ascii="Times New Roman" w:hAnsi="Times New Roman"/>
          <w:szCs w:val="22"/>
        </w:rPr>
        <w:t xml:space="preserve"> Pregoeiro com o auxílio da Equipe de Apoio (designados</w:t>
      </w:r>
      <w:r w:rsidR="002255AA" w:rsidRPr="00876F79">
        <w:rPr>
          <w:rFonts w:ascii="Times New Roman" w:hAnsi="Times New Roman"/>
          <w:szCs w:val="22"/>
        </w:rPr>
        <w:t xml:space="preserve"> através da Portaria nº </w:t>
      </w:r>
      <w:r w:rsidR="006B6DDC" w:rsidRPr="00876F79">
        <w:rPr>
          <w:rFonts w:ascii="Times New Roman" w:hAnsi="Times New Roman"/>
          <w:szCs w:val="22"/>
        </w:rPr>
        <w:t>363</w:t>
      </w:r>
      <w:r w:rsidR="00FC2D69" w:rsidRPr="00876F79">
        <w:rPr>
          <w:rFonts w:ascii="Times New Roman" w:hAnsi="Times New Roman"/>
          <w:szCs w:val="22"/>
        </w:rPr>
        <w:t xml:space="preserve"> </w:t>
      </w:r>
      <w:r w:rsidR="00270414" w:rsidRPr="00876F79">
        <w:rPr>
          <w:rFonts w:ascii="Times New Roman" w:hAnsi="Times New Roman"/>
          <w:szCs w:val="22"/>
        </w:rPr>
        <w:t xml:space="preserve">de </w:t>
      </w:r>
      <w:r w:rsidR="006B6DDC" w:rsidRPr="00876F79">
        <w:rPr>
          <w:rFonts w:ascii="Times New Roman" w:hAnsi="Times New Roman"/>
          <w:szCs w:val="22"/>
        </w:rPr>
        <w:t>01/03/2021</w:t>
      </w:r>
      <w:r w:rsidR="002255AA" w:rsidRPr="00876F79">
        <w:rPr>
          <w:rFonts w:ascii="Times New Roman" w:hAnsi="Times New Roman"/>
          <w:szCs w:val="22"/>
        </w:rPr>
        <w:t>)</w:t>
      </w:r>
      <w:r w:rsidR="00ED2CE9" w:rsidRPr="00876F79">
        <w:rPr>
          <w:rFonts w:ascii="Times New Roman" w:hAnsi="Times New Roman"/>
          <w:szCs w:val="22"/>
        </w:rPr>
        <w:t>.</w:t>
      </w:r>
    </w:p>
    <w:p w14:paraId="064205AA" w14:textId="77777777" w:rsidR="00E20C23" w:rsidRPr="00876F79" w:rsidRDefault="00CA5BBF" w:rsidP="00A2291C">
      <w:pPr>
        <w:pStyle w:val="PargrafodaLista"/>
        <w:numPr>
          <w:ilvl w:val="0"/>
          <w:numId w:val="2"/>
        </w:numPr>
        <w:spacing w:before="0" w:after="0"/>
        <w:ind w:left="0" w:firstLine="0"/>
        <w:contextualSpacing w:val="0"/>
        <w:rPr>
          <w:rFonts w:ascii="Times New Roman" w:hAnsi="Times New Roman"/>
          <w:szCs w:val="22"/>
        </w:rPr>
      </w:pPr>
      <w:r w:rsidRPr="00876F79">
        <w:rPr>
          <w:rFonts w:ascii="Times New Roman" w:hAnsi="Times New Roman"/>
          <w:szCs w:val="22"/>
        </w:rPr>
        <w:t>Os Envelopes contendo a Proposta e os documentos de Habilitação serão recebidos na Sessão</w:t>
      </w:r>
      <w:r w:rsidR="00E6740B" w:rsidRPr="00876F79">
        <w:rPr>
          <w:rFonts w:ascii="Times New Roman" w:hAnsi="Times New Roman"/>
          <w:szCs w:val="22"/>
        </w:rPr>
        <w:t xml:space="preserve"> de processamento (logo após a</w:t>
      </w:r>
      <w:r w:rsidRPr="00876F79">
        <w:rPr>
          <w:rFonts w:ascii="Times New Roman" w:hAnsi="Times New Roman"/>
          <w:szCs w:val="22"/>
        </w:rPr>
        <w:t xml:space="preserve"> </w:t>
      </w:r>
      <w:r w:rsidR="00E6740B" w:rsidRPr="00876F79">
        <w:rPr>
          <w:rFonts w:ascii="Times New Roman" w:hAnsi="Times New Roman"/>
          <w:szCs w:val="22"/>
        </w:rPr>
        <w:t>Fase de C</w:t>
      </w:r>
      <w:r w:rsidRPr="00876F79">
        <w:rPr>
          <w:rFonts w:ascii="Times New Roman" w:hAnsi="Times New Roman"/>
          <w:szCs w:val="22"/>
        </w:rPr>
        <w:t>redenciamento).</w:t>
      </w:r>
    </w:p>
    <w:p w14:paraId="2DE0073A" w14:textId="5656BA92" w:rsidR="00ED2CE9" w:rsidRPr="00876F79" w:rsidRDefault="00134630" w:rsidP="00A2291C">
      <w:pPr>
        <w:spacing w:before="0" w:after="0"/>
        <w:rPr>
          <w:rFonts w:ascii="Times New Roman" w:hAnsi="Times New Roman"/>
          <w:szCs w:val="22"/>
        </w:rPr>
      </w:pPr>
      <w:r w:rsidRPr="00876F79">
        <w:rPr>
          <w:rFonts w:ascii="Times New Roman" w:hAnsi="Times New Roman"/>
          <w:b/>
          <w:szCs w:val="22"/>
          <w:u w:val="single"/>
        </w:rPr>
        <w:t xml:space="preserve">Retirada do Edital e </w:t>
      </w:r>
      <w:r w:rsidR="00D058A5" w:rsidRPr="00876F79">
        <w:rPr>
          <w:rFonts w:ascii="Times New Roman" w:hAnsi="Times New Roman"/>
          <w:b/>
          <w:szCs w:val="22"/>
          <w:u w:val="single"/>
        </w:rPr>
        <w:t>Esclarecimentos</w:t>
      </w:r>
      <w:r w:rsidR="00D058A5" w:rsidRPr="00876F79">
        <w:rPr>
          <w:rFonts w:ascii="Times New Roman" w:hAnsi="Times New Roman"/>
          <w:b/>
          <w:szCs w:val="22"/>
        </w:rPr>
        <w:t>:</w:t>
      </w:r>
      <w:r w:rsidR="00D058A5" w:rsidRPr="00876F79">
        <w:rPr>
          <w:rFonts w:ascii="Times New Roman" w:hAnsi="Times New Roman"/>
          <w:szCs w:val="22"/>
        </w:rPr>
        <w:t xml:space="preserve"> </w:t>
      </w:r>
      <w:r w:rsidR="00EB4660" w:rsidRPr="00876F79">
        <w:rPr>
          <w:rFonts w:ascii="Times New Roman" w:hAnsi="Times New Roman"/>
          <w:szCs w:val="22"/>
        </w:rPr>
        <w:t>cópias do Edital podem ser obtidas pessoalmente</w:t>
      </w:r>
      <w:r w:rsidR="00EB6010" w:rsidRPr="00876F79">
        <w:rPr>
          <w:rFonts w:ascii="Times New Roman" w:hAnsi="Times New Roman"/>
          <w:szCs w:val="22"/>
        </w:rPr>
        <w:t xml:space="preserve"> (mediante o fornecimento de </w:t>
      </w:r>
      <w:r w:rsidR="00E906E1" w:rsidRPr="00876F79">
        <w:rPr>
          <w:rFonts w:ascii="Times New Roman" w:hAnsi="Times New Roman"/>
          <w:szCs w:val="22"/>
        </w:rPr>
        <w:t>algum dispositivo para armazenamento de dados</w:t>
      </w:r>
      <w:r w:rsidR="00665984" w:rsidRPr="00876F79">
        <w:rPr>
          <w:rFonts w:ascii="Times New Roman" w:hAnsi="Times New Roman"/>
          <w:szCs w:val="22"/>
        </w:rPr>
        <w:t>)</w:t>
      </w:r>
      <w:r w:rsidR="00B30C5C" w:rsidRPr="00876F79">
        <w:rPr>
          <w:rFonts w:ascii="Times New Roman" w:hAnsi="Times New Roman"/>
          <w:szCs w:val="22"/>
        </w:rPr>
        <w:t xml:space="preserve"> junto ao</w:t>
      </w:r>
      <w:r w:rsidR="00EB4660" w:rsidRPr="00876F79">
        <w:rPr>
          <w:rFonts w:ascii="Times New Roman" w:hAnsi="Times New Roman"/>
          <w:szCs w:val="22"/>
        </w:rPr>
        <w:t xml:space="preserve"> </w:t>
      </w:r>
      <w:r w:rsidR="00D058A5" w:rsidRPr="00876F79">
        <w:rPr>
          <w:rFonts w:ascii="Times New Roman" w:hAnsi="Times New Roman"/>
          <w:szCs w:val="22"/>
        </w:rPr>
        <w:t>D</w:t>
      </w:r>
      <w:r w:rsidR="00B30C5C" w:rsidRPr="00876F79">
        <w:rPr>
          <w:rFonts w:ascii="Times New Roman" w:hAnsi="Times New Roman"/>
          <w:szCs w:val="22"/>
        </w:rPr>
        <w:t>epartamento de Compras e Licitações</w:t>
      </w:r>
      <w:r w:rsidR="00D058A5" w:rsidRPr="00876F79">
        <w:rPr>
          <w:rFonts w:ascii="Times New Roman" w:hAnsi="Times New Roman"/>
          <w:szCs w:val="22"/>
        </w:rPr>
        <w:t xml:space="preserve"> </w:t>
      </w:r>
      <w:r w:rsidR="00EC2778" w:rsidRPr="00876F79">
        <w:rPr>
          <w:rFonts w:ascii="Times New Roman" w:hAnsi="Times New Roman"/>
          <w:szCs w:val="22"/>
        </w:rPr>
        <w:t>–</w:t>
      </w:r>
      <w:r w:rsidR="00D058A5" w:rsidRPr="00876F79">
        <w:rPr>
          <w:rFonts w:ascii="Times New Roman" w:hAnsi="Times New Roman"/>
          <w:szCs w:val="22"/>
        </w:rPr>
        <w:t xml:space="preserve"> </w:t>
      </w:r>
      <w:r w:rsidR="00EC2778" w:rsidRPr="00876F79">
        <w:rPr>
          <w:rFonts w:ascii="Times New Roman" w:hAnsi="Times New Roman"/>
          <w:szCs w:val="22"/>
        </w:rPr>
        <w:t>Paço Municipal – Praça José Rodrigues do Nascimento, nº 30, Água Fria, Distrito Sede de Cajamar/SP – CEP: 07.752-060;</w:t>
      </w:r>
      <w:r w:rsidR="001C5999" w:rsidRPr="00876F79">
        <w:rPr>
          <w:rFonts w:ascii="Times New Roman" w:hAnsi="Times New Roman"/>
          <w:szCs w:val="22"/>
        </w:rPr>
        <w:t xml:space="preserve"> Telefone: +55 (11) 4446-7699</w:t>
      </w:r>
      <w:r w:rsidR="00051D25" w:rsidRPr="00876F79">
        <w:rPr>
          <w:rFonts w:ascii="Times New Roman" w:hAnsi="Times New Roman"/>
          <w:szCs w:val="22"/>
        </w:rPr>
        <w:t>;</w:t>
      </w:r>
      <w:r w:rsidR="00EB4660" w:rsidRPr="00876F79">
        <w:rPr>
          <w:rFonts w:ascii="Times New Roman" w:hAnsi="Times New Roman"/>
          <w:szCs w:val="22"/>
        </w:rPr>
        <w:t xml:space="preserve"> por</w:t>
      </w:r>
      <w:r w:rsidR="00051D25" w:rsidRPr="00876F79">
        <w:rPr>
          <w:rFonts w:ascii="Times New Roman" w:hAnsi="Times New Roman"/>
          <w:szCs w:val="22"/>
        </w:rPr>
        <w:t xml:space="preserve"> E-Mail: </w:t>
      </w:r>
      <w:r w:rsidR="00952E9B" w:rsidRPr="00876F79">
        <w:rPr>
          <w:rFonts w:ascii="Times New Roman" w:hAnsi="Times New Roman"/>
          <w:szCs w:val="22"/>
        </w:rPr>
        <w:t>licitacoes@cajamar.sp.gov.br</w:t>
      </w:r>
      <w:r w:rsidR="00EB4660" w:rsidRPr="00876F79">
        <w:rPr>
          <w:rFonts w:ascii="Times New Roman" w:hAnsi="Times New Roman"/>
          <w:szCs w:val="22"/>
        </w:rPr>
        <w:t xml:space="preserve">; </w:t>
      </w:r>
      <w:r w:rsidR="00F97F36" w:rsidRPr="00876F79">
        <w:rPr>
          <w:rFonts w:ascii="Times New Roman" w:hAnsi="Times New Roman"/>
          <w:szCs w:val="22"/>
        </w:rPr>
        <w:t>ou ainda na página virtual da Prefeitura (http://www.cajamar.sp.gov.br).</w:t>
      </w:r>
    </w:p>
    <w:p w14:paraId="068205F4" w14:textId="77777777" w:rsidR="00756511" w:rsidRPr="00876F79" w:rsidRDefault="00756511" w:rsidP="00A2291C">
      <w:pPr>
        <w:pStyle w:val="PargrafodaLista"/>
        <w:numPr>
          <w:ilvl w:val="0"/>
          <w:numId w:val="2"/>
        </w:numPr>
        <w:spacing w:before="0" w:after="0"/>
        <w:ind w:left="0" w:firstLine="0"/>
        <w:contextualSpacing w:val="0"/>
        <w:rPr>
          <w:rFonts w:ascii="Times New Roman" w:hAnsi="Times New Roman"/>
          <w:szCs w:val="22"/>
        </w:rPr>
      </w:pPr>
      <w:r w:rsidRPr="00876F79">
        <w:rPr>
          <w:rFonts w:ascii="Times New Roman" w:hAnsi="Times New Roman"/>
          <w:szCs w:val="22"/>
        </w:rPr>
        <w:t xml:space="preserve">Os Esclarecimentos prestados e as Decisões sobre eventuais Impugnações serão disponibilizados na página </w:t>
      </w:r>
      <w:r w:rsidR="00717CC3" w:rsidRPr="00876F79">
        <w:rPr>
          <w:rFonts w:ascii="Times New Roman" w:hAnsi="Times New Roman"/>
          <w:szCs w:val="22"/>
        </w:rPr>
        <w:t xml:space="preserve">virtual </w:t>
      </w:r>
      <w:r w:rsidRPr="00876F79">
        <w:rPr>
          <w:rFonts w:ascii="Times New Roman" w:hAnsi="Times New Roman"/>
          <w:szCs w:val="22"/>
        </w:rPr>
        <w:t>da Prefeitura</w:t>
      </w:r>
      <w:r w:rsidR="00717CC3" w:rsidRPr="00876F79">
        <w:rPr>
          <w:rFonts w:ascii="Times New Roman" w:hAnsi="Times New Roman"/>
          <w:szCs w:val="22"/>
        </w:rPr>
        <w:t xml:space="preserve"> e encaminhados aos interessados (nos termos do Anexo I).</w:t>
      </w:r>
    </w:p>
    <w:p w14:paraId="452B18DD" w14:textId="4A69E5F5" w:rsidR="005B691D" w:rsidRPr="00876F79" w:rsidRDefault="005B691D" w:rsidP="00A2291C">
      <w:pPr>
        <w:spacing w:before="0" w:after="0"/>
        <w:rPr>
          <w:rFonts w:ascii="Times New Roman" w:hAnsi="Times New Roman"/>
          <w:b/>
          <w:szCs w:val="22"/>
        </w:rPr>
      </w:pPr>
    </w:p>
    <w:p w14:paraId="2165AB1B" w14:textId="77777777" w:rsidR="00051D25" w:rsidRPr="00876F79" w:rsidRDefault="00BB41F7" w:rsidP="00A2291C">
      <w:pPr>
        <w:spacing w:before="0" w:after="0"/>
        <w:rPr>
          <w:rFonts w:ascii="Times New Roman" w:hAnsi="Times New Roman"/>
          <w:b/>
          <w:szCs w:val="22"/>
        </w:rPr>
      </w:pPr>
      <w:r w:rsidRPr="00876F79">
        <w:rPr>
          <w:rFonts w:ascii="Times New Roman" w:hAnsi="Times New Roman"/>
          <w:b/>
          <w:szCs w:val="22"/>
        </w:rPr>
        <w:t>PREÂMBULO</w:t>
      </w:r>
    </w:p>
    <w:p w14:paraId="7CF6A702" w14:textId="77777777" w:rsidR="00AD4E71" w:rsidRPr="00876F79" w:rsidRDefault="00BB41F7" w:rsidP="00AD4E71">
      <w:pPr>
        <w:pStyle w:val="PargrafodaLista"/>
        <w:numPr>
          <w:ilvl w:val="0"/>
          <w:numId w:val="2"/>
        </w:numPr>
        <w:spacing w:before="0" w:after="0"/>
        <w:ind w:left="0" w:firstLine="0"/>
        <w:contextualSpacing w:val="0"/>
        <w:rPr>
          <w:rFonts w:ascii="Times New Roman" w:hAnsi="Times New Roman"/>
          <w:szCs w:val="22"/>
        </w:rPr>
      </w:pPr>
      <w:r w:rsidRPr="00AD4E71">
        <w:rPr>
          <w:rFonts w:ascii="Times New Roman" w:hAnsi="Times New Roman"/>
          <w:szCs w:val="22"/>
        </w:rPr>
        <w:t>A Prefeitura</w:t>
      </w:r>
      <w:r w:rsidR="002335D9" w:rsidRPr="00AD4E71">
        <w:rPr>
          <w:rFonts w:ascii="Times New Roman" w:hAnsi="Times New Roman"/>
          <w:szCs w:val="22"/>
        </w:rPr>
        <w:t xml:space="preserve"> do Município de Cajamar, através de seu Pregoeiro, torna público que se acha aberta a presente LICITAÇÃO; na modalidade </w:t>
      </w:r>
      <w:r w:rsidR="002335D9" w:rsidRPr="00AD4E71">
        <w:rPr>
          <w:rFonts w:ascii="Times New Roman" w:hAnsi="Times New Roman"/>
          <w:b/>
          <w:szCs w:val="22"/>
        </w:rPr>
        <w:t>PREGÃO PRESENCIAL</w:t>
      </w:r>
      <w:r w:rsidR="002335D9" w:rsidRPr="00AD4E71">
        <w:rPr>
          <w:rFonts w:ascii="Times New Roman" w:hAnsi="Times New Roman"/>
          <w:szCs w:val="22"/>
        </w:rPr>
        <w:t xml:space="preserve">; do tipo </w:t>
      </w:r>
      <w:r w:rsidR="002335D9" w:rsidRPr="00AD4E71">
        <w:rPr>
          <w:rFonts w:ascii="Times New Roman" w:hAnsi="Times New Roman"/>
          <w:b/>
          <w:szCs w:val="22"/>
        </w:rPr>
        <w:t>MENOR PREÇO</w:t>
      </w:r>
      <w:r w:rsidR="00596D86" w:rsidRPr="00AD4E71">
        <w:rPr>
          <w:rFonts w:ascii="Times New Roman" w:hAnsi="Times New Roman"/>
          <w:b/>
          <w:szCs w:val="22"/>
        </w:rPr>
        <w:t xml:space="preserve"> </w:t>
      </w:r>
      <w:r w:rsidR="002C6FAB" w:rsidRPr="00AD4E71">
        <w:rPr>
          <w:rFonts w:ascii="Times New Roman" w:hAnsi="Times New Roman"/>
          <w:b/>
          <w:szCs w:val="22"/>
        </w:rPr>
        <w:t>GLOBAL</w:t>
      </w:r>
      <w:r w:rsidR="002335D9" w:rsidRPr="00AD4E71">
        <w:rPr>
          <w:rFonts w:ascii="Times New Roman" w:hAnsi="Times New Roman"/>
          <w:szCs w:val="22"/>
        </w:rPr>
        <w:t>;</w:t>
      </w:r>
      <w:r w:rsidR="00BD0570" w:rsidRPr="00AD4E71">
        <w:rPr>
          <w:rFonts w:ascii="Times New Roman" w:hAnsi="Times New Roman"/>
          <w:szCs w:val="22"/>
        </w:rPr>
        <w:t xml:space="preserve"> </w:t>
      </w:r>
      <w:r w:rsidR="00AC4A21" w:rsidRPr="00AD4E71">
        <w:rPr>
          <w:rFonts w:ascii="Times New Roman" w:hAnsi="Times New Roman"/>
          <w:szCs w:val="22"/>
          <w:u w:val="single"/>
        </w:rPr>
        <w:t>pelo regime de empreitada por preço unitário</w:t>
      </w:r>
      <w:r w:rsidR="00AC4A21" w:rsidRPr="00AD4E71">
        <w:rPr>
          <w:rFonts w:ascii="Times New Roman" w:hAnsi="Times New Roman"/>
          <w:szCs w:val="22"/>
        </w:rPr>
        <w:t xml:space="preserve">, </w:t>
      </w:r>
      <w:r w:rsidR="002335D9" w:rsidRPr="00AD4E71">
        <w:rPr>
          <w:rFonts w:ascii="Times New Roman" w:hAnsi="Times New Roman"/>
          <w:szCs w:val="22"/>
        </w:rPr>
        <w:t xml:space="preserve">visando </w:t>
      </w:r>
      <w:r w:rsidR="006F32E8" w:rsidRPr="00AD4E71">
        <w:rPr>
          <w:rFonts w:ascii="Times New Roman" w:hAnsi="Times New Roman"/>
          <w:szCs w:val="22"/>
        </w:rPr>
        <w:t xml:space="preserve">a </w:t>
      </w:r>
      <w:r w:rsidR="002121A4" w:rsidRPr="00AD4E71">
        <w:rPr>
          <w:rFonts w:ascii="Times New Roman" w:hAnsi="Times New Roman"/>
          <w:szCs w:val="22"/>
        </w:rPr>
        <w:t xml:space="preserve">Contratação </w:t>
      </w:r>
      <w:r w:rsidR="00AD4E71">
        <w:rPr>
          <w:rFonts w:ascii="Times New Roman" w:hAnsi="Times New Roman"/>
          <w:szCs w:val="22"/>
        </w:rPr>
        <w:t>conforme objeto supramencionado</w:t>
      </w:r>
      <w:r w:rsidR="00AD4E71" w:rsidRPr="00876F79">
        <w:rPr>
          <w:rFonts w:ascii="Times New Roman" w:hAnsi="Times New Roman"/>
          <w:szCs w:val="22"/>
        </w:rPr>
        <w:t>.</w:t>
      </w:r>
    </w:p>
    <w:p w14:paraId="4D25BF53" w14:textId="6612DEB5" w:rsidR="00B3082B" w:rsidRPr="00AD4E71" w:rsidRDefault="00B3082B" w:rsidP="00AD4E71">
      <w:pPr>
        <w:pStyle w:val="PargrafodaLista"/>
        <w:numPr>
          <w:ilvl w:val="0"/>
          <w:numId w:val="2"/>
        </w:numPr>
        <w:spacing w:before="0" w:after="0"/>
        <w:ind w:left="0" w:firstLine="0"/>
        <w:contextualSpacing w:val="0"/>
        <w:rPr>
          <w:rFonts w:ascii="Times New Roman" w:hAnsi="Times New Roman"/>
          <w:szCs w:val="22"/>
        </w:rPr>
      </w:pPr>
      <w:r w:rsidRPr="00AD4E71">
        <w:rPr>
          <w:rFonts w:ascii="Times New Roman" w:hAnsi="Times New Roman"/>
          <w:szCs w:val="22"/>
        </w:rPr>
        <w:t xml:space="preserve">Este certame será regido pela Lei Federal nº 10.520/2002; aplicando-se subsidiariamente, no que couberem, as </w:t>
      </w:r>
      <w:r w:rsidR="00161ED3" w:rsidRPr="00AD4E71">
        <w:rPr>
          <w:rFonts w:ascii="Times New Roman" w:hAnsi="Times New Roman"/>
          <w:szCs w:val="22"/>
        </w:rPr>
        <w:t>disposições da Lei Federal nº 8.666/1993</w:t>
      </w:r>
      <w:r w:rsidR="003E318B" w:rsidRPr="00AD4E71">
        <w:rPr>
          <w:rFonts w:ascii="Times New Roman" w:hAnsi="Times New Roman"/>
          <w:szCs w:val="22"/>
        </w:rPr>
        <w:t xml:space="preserve"> e todas as suas alterações posteriores</w:t>
      </w:r>
      <w:r w:rsidR="00161ED3" w:rsidRPr="00AD4E71">
        <w:rPr>
          <w:rFonts w:ascii="Times New Roman" w:hAnsi="Times New Roman"/>
          <w:szCs w:val="22"/>
        </w:rPr>
        <w:t xml:space="preserve">; Lei Complementar nº 123/2006; </w:t>
      </w:r>
      <w:r w:rsidR="003E318B" w:rsidRPr="00AD4E71">
        <w:rPr>
          <w:rFonts w:ascii="Times New Roman" w:hAnsi="Times New Roman"/>
          <w:szCs w:val="22"/>
        </w:rPr>
        <w:t xml:space="preserve">Decreto 6.068/2019; </w:t>
      </w:r>
      <w:r w:rsidR="00161ED3" w:rsidRPr="00AD4E71">
        <w:rPr>
          <w:rFonts w:ascii="Times New Roman" w:hAnsi="Times New Roman"/>
          <w:szCs w:val="22"/>
        </w:rPr>
        <w:t xml:space="preserve">e demais normas constitucionais e infraconstitucionais aplicáveis (independentemente de expressa </w:t>
      </w:r>
      <w:r w:rsidR="00E24A03" w:rsidRPr="00AD4E71">
        <w:rPr>
          <w:rFonts w:ascii="Times New Roman" w:hAnsi="Times New Roman"/>
          <w:szCs w:val="22"/>
        </w:rPr>
        <w:t>transcrição no corpo do Edital</w:t>
      </w:r>
      <w:r w:rsidR="00161ED3" w:rsidRPr="00AD4E71">
        <w:rPr>
          <w:rFonts w:ascii="Times New Roman" w:hAnsi="Times New Roman"/>
          <w:szCs w:val="22"/>
        </w:rPr>
        <w:t>).</w:t>
      </w:r>
    </w:p>
    <w:p w14:paraId="3C29AEA4" w14:textId="77777777" w:rsidR="00D02528" w:rsidRPr="00876F79" w:rsidRDefault="00AF1A27" w:rsidP="00A2291C">
      <w:pPr>
        <w:pStyle w:val="PargrafodaLista"/>
        <w:numPr>
          <w:ilvl w:val="0"/>
          <w:numId w:val="2"/>
        </w:numPr>
        <w:spacing w:before="0" w:after="0"/>
        <w:ind w:left="0" w:firstLine="0"/>
        <w:contextualSpacing w:val="0"/>
        <w:rPr>
          <w:rFonts w:ascii="Times New Roman" w:hAnsi="Times New Roman"/>
          <w:szCs w:val="22"/>
        </w:rPr>
      </w:pPr>
      <w:r w:rsidRPr="00876F79">
        <w:rPr>
          <w:rFonts w:ascii="Times New Roman" w:hAnsi="Times New Roman"/>
          <w:szCs w:val="22"/>
        </w:rPr>
        <w:lastRenderedPageBreak/>
        <w:t>As Propostas</w:t>
      </w:r>
      <w:r w:rsidR="00314F96" w:rsidRPr="00876F79">
        <w:rPr>
          <w:rFonts w:ascii="Times New Roman" w:hAnsi="Times New Roman"/>
          <w:szCs w:val="22"/>
        </w:rPr>
        <w:t xml:space="preserve"> dever</w:t>
      </w:r>
      <w:r w:rsidR="000B38E1" w:rsidRPr="00876F79">
        <w:rPr>
          <w:rFonts w:ascii="Times New Roman" w:hAnsi="Times New Roman"/>
          <w:szCs w:val="22"/>
        </w:rPr>
        <w:t>ão obedecer às especificações e exigências constantes deste instrumento convocatório (especialmente àquelas contidas no Anexo II).</w:t>
      </w:r>
    </w:p>
    <w:p w14:paraId="261D9B1A" w14:textId="77777777" w:rsidR="001B5DE2" w:rsidRPr="00876F79" w:rsidRDefault="00F62D5E" w:rsidP="00A2291C">
      <w:pPr>
        <w:pStyle w:val="PargrafodaLista"/>
        <w:numPr>
          <w:ilvl w:val="0"/>
          <w:numId w:val="2"/>
        </w:numPr>
        <w:spacing w:before="0" w:after="0"/>
        <w:ind w:left="0" w:firstLine="0"/>
        <w:contextualSpacing w:val="0"/>
        <w:rPr>
          <w:rFonts w:ascii="Times New Roman" w:hAnsi="Times New Roman"/>
          <w:szCs w:val="22"/>
        </w:rPr>
      </w:pPr>
      <w:r w:rsidRPr="00876F79">
        <w:rPr>
          <w:rFonts w:ascii="Times New Roman" w:hAnsi="Times New Roman"/>
          <w:szCs w:val="22"/>
        </w:rPr>
        <w:t xml:space="preserve">As empresas interessadas em participar do certame deverão observar rigorosamente o horário fixado para o processamento da Sessão Pública; pois </w:t>
      </w:r>
      <w:r w:rsidRPr="00876F79">
        <w:rPr>
          <w:rFonts w:ascii="Times New Roman" w:hAnsi="Times New Roman"/>
          <w:szCs w:val="22"/>
          <w:u w:val="single"/>
        </w:rPr>
        <w:t>eventuais atrasos</w:t>
      </w:r>
      <w:r w:rsidRPr="00876F79">
        <w:rPr>
          <w:rFonts w:ascii="Times New Roman" w:hAnsi="Times New Roman"/>
          <w:szCs w:val="22"/>
        </w:rPr>
        <w:t xml:space="preserve"> (ainda que mínimos) </w:t>
      </w:r>
      <w:r w:rsidRPr="00876F79">
        <w:rPr>
          <w:rFonts w:ascii="Times New Roman" w:hAnsi="Times New Roman"/>
          <w:szCs w:val="22"/>
          <w:u w:val="single"/>
        </w:rPr>
        <w:t>não serão tolerados</w:t>
      </w:r>
      <w:r w:rsidRPr="00876F79">
        <w:rPr>
          <w:rFonts w:ascii="Times New Roman" w:hAnsi="Times New Roman"/>
          <w:szCs w:val="22"/>
        </w:rPr>
        <w:t>.</w:t>
      </w:r>
    </w:p>
    <w:p w14:paraId="58D3FFE6" w14:textId="4A3243F9" w:rsidR="00BD7514" w:rsidRPr="00876F79" w:rsidRDefault="00BD7514" w:rsidP="00A2291C">
      <w:pPr>
        <w:pStyle w:val="PargrafodaLista"/>
        <w:numPr>
          <w:ilvl w:val="0"/>
          <w:numId w:val="2"/>
        </w:numPr>
        <w:spacing w:before="0" w:after="0"/>
        <w:ind w:left="0" w:firstLine="0"/>
        <w:contextualSpacing w:val="0"/>
        <w:rPr>
          <w:rFonts w:ascii="Times New Roman" w:hAnsi="Times New Roman"/>
          <w:szCs w:val="22"/>
        </w:rPr>
      </w:pPr>
      <w:r w:rsidRPr="00876F79">
        <w:rPr>
          <w:rFonts w:ascii="Times New Roman" w:hAnsi="Times New Roman"/>
          <w:szCs w:val="22"/>
        </w:rPr>
        <w:t>Integ</w:t>
      </w:r>
      <w:r w:rsidR="0079178E" w:rsidRPr="00876F79">
        <w:rPr>
          <w:rFonts w:ascii="Times New Roman" w:hAnsi="Times New Roman"/>
          <w:szCs w:val="22"/>
        </w:rPr>
        <w:t xml:space="preserve">ram este Edital os Anexos I a </w:t>
      </w:r>
      <w:r w:rsidR="008E6C80" w:rsidRPr="00876F79">
        <w:rPr>
          <w:rFonts w:ascii="Times New Roman" w:hAnsi="Times New Roman"/>
          <w:szCs w:val="22"/>
        </w:rPr>
        <w:t>X</w:t>
      </w:r>
      <w:r w:rsidRPr="00876F79">
        <w:rPr>
          <w:rFonts w:ascii="Times New Roman" w:hAnsi="Times New Roman"/>
          <w:szCs w:val="22"/>
        </w:rPr>
        <w:t>.</w:t>
      </w:r>
    </w:p>
    <w:p w14:paraId="580CF105" w14:textId="77777777" w:rsidR="00735C7A" w:rsidRPr="00876F79" w:rsidRDefault="00735C7A" w:rsidP="00A2291C">
      <w:pPr>
        <w:pStyle w:val="PargrafodaLista"/>
        <w:spacing w:before="0" w:after="0"/>
        <w:ind w:left="0"/>
        <w:contextualSpacing w:val="0"/>
        <w:rPr>
          <w:rFonts w:ascii="Times New Roman" w:hAnsi="Times New Roman"/>
          <w:szCs w:val="22"/>
        </w:rPr>
      </w:pPr>
      <w:r w:rsidRPr="00876F79">
        <w:rPr>
          <w:rFonts w:ascii="Times New Roman" w:hAnsi="Times New Roman"/>
          <w:szCs w:val="22"/>
        </w:rPr>
        <w:t>Anexo I – Recibo de retirada de edital</w:t>
      </w:r>
    </w:p>
    <w:p w14:paraId="03873E30" w14:textId="77777777" w:rsidR="00735C7A" w:rsidRPr="00876F79" w:rsidRDefault="00735C7A" w:rsidP="00A2291C">
      <w:pPr>
        <w:pStyle w:val="PargrafodaLista"/>
        <w:spacing w:before="0" w:after="0"/>
        <w:ind w:left="0"/>
        <w:contextualSpacing w:val="0"/>
        <w:rPr>
          <w:rFonts w:ascii="Times New Roman" w:hAnsi="Times New Roman"/>
          <w:szCs w:val="22"/>
        </w:rPr>
      </w:pPr>
      <w:r w:rsidRPr="00876F79">
        <w:rPr>
          <w:rFonts w:ascii="Times New Roman" w:hAnsi="Times New Roman"/>
          <w:szCs w:val="22"/>
        </w:rPr>
        <w:t xml:space="preserve">Anexo II – </w:t>
      </w:r>
      <w:r w:rsidR="007A45BE" w:rsidRPr="00876F79">
        <w:rPr>
          <w:rFonts w:ascii="Times New Roman" w:hAnsi="Times New Roman"/>
          <w:szCs w:val="22"/>
        </w:rPr>
        <w:t>Termo de Referência</w:t>
      </w:r>
    </w:p>
    <w:p w14:paraId="76696417" w14:textId="77777777" w:rsidR="00735C7A" w:rsidRPr="00876F79" w:rsidRDefault="00735C7A" w:rsidP="00A2291C">
      <w:pPr>
        <w:pStyle w:val="PargrafodaLista"/>
        <w:spacing w:before="0" w:after="0"/>
        <w:ind w:left="0"/>
        <w:contextualSpacing w:val="0"/>
        <w:rPr>
          <w:rFonts w:ascii="Times New Roman" w:hAnsi="Times New Roman"/>
          <w:szCs w:val="22"/>
        </w:rPr>
      </w:pPr>
      <w:r w:rsidRPr="00876F79">
        <w:rPr>
          <w:rFonts w:ascii="Times New Roman" w:hAnsi="Times New Roman"/>
          <w:szCs w:val="22"/>
        </w:rPr>
        <w:t>Anexo III – Proposta Comercial</w:t>
      </w:r>
    </w:p>
    <w:p w14:paraId="4431D073" w14:textId="77777777" w:rsidR="00735C7A" w:rsidRPr="00876F79" w:rsidRDefault="00735C7A" w:rsidP="00A2291C">
      <w:pPr>
        <w:pStyle w:val="PargrafodaLista"/>
        <w:spacing w:before="0" w:after="0"/>
        <w:ind w:left="0"/>
        <w:contextualSpacing w:val="0"/>
        <w:rPr>
          <w:rFonts w:ascii="Times New Roman" w:hAnsi="Times New Roman"/>
          <w:szCs w:val="22"/>
        </w:rPr>
      </w:pPr>
      <w:r w:rsidRPr="00876F79">
        <w:rPr>
          <w:rFonts w:ascii="Times New Roman" w:hAnsi="Times New Roman"/>
          <w:szCs w:val="22"/>
        </w:rPr>
        <w:t xml:space="preserve">Anexo </w:t>
      </w:r>
      <w:r w:rsidR="009E5E35" w:rsidRPr="00876F79">
        <w:rPr>
          <w:rFonts w:ascii="Times New Roman" w:hAnsi="Times New Roman"/>
          <w:szCs w:val="22"/>
        </w:rPr>
        <w:t>I</w:t>
      </w:r>
      <w:r w:rsidRPr="00876F79">
        <w:rPr>
          <w:rFonts w:ascii="Times New Roman" w:hAnsi="Times New Roman"/>
          <w:szCs w:val="22"/>
        </w:rPr>
        <w:t>V – Declaração de Habilitação</w:t>
      </w:r>
    </w:p>
    <w:p w14:paraId="46169CA0" w14:textId="77777777" w:rsidR="00735C7A" w:rsidRPr="00876F79" w:rsidRDefault="00735C7A" w:rsidP="00A2291C">
      <w:pPr>
        <w:pStyle w:val="PargrafodaLista"/>
        <w:spacing w:before="0" w:after="0"/>
        <w:ind w:left="0"/>
        <w:contextualSpacing w:val="0"/>
        <w:rPr>
          <w:rFonts w:ascii="Times New Roman" w:hAnsi="Times New Roman"/>
          <w:szCs w:val="22"/>
        </w:rPr>
      </w:pPr>
      <w:r w:rsidRPr="00876F79">
        <w:rPr>
          <w:rFonts w:ascii="Times New Roman" w:hAnsi="Times New Roman"/>
          <w:szCs w:val="22"/>
        </w:rPr>
        <w:t>Anexo V – Declaração de Microempresa ou Empresa de Pequeno Porte</w:t>
      </w:r>
    </w:p>
    <w:p w14:paraId="6C837F96" w14:textId="77777777" w:rsidR="00735C7A" w:rsidRPr="00876F79" w:rsidRDefault="00735C7A" w:rsidP="00A2291C">
      <w:pPr>
        <w:pStyle w:val="PargrafodaLista"/>
        <w:spacing w:before="0" w:after="0"/>
        <w:ind w:left="0"/>
        <w:contextualSpacing w:val="0"/>
        <w:rPr>
          <w:rFonts w:ascii="Times New Roman" w:hAnsi="Times New Roman"/>
          <w:szCs w:val="22"/>
        </w:rPr>
      </w:pPr>
      <w:r w:rsidRPr="00876F79">
        <w:rPr>
          <w:rFonts w:ascii="Times New Roman" w:hAnsi="Times New Roman"/>
          <w:szCs w:val="22"/>
        </w:rPr>
        <w:t>Anexo VI – Declaração de Elaboração Independente de Proposta e Atuação Conforme ao Marco Legal Anticorrupção</w:t>
      </w:r>
    </w:p>
    <w:p w14:paraId="0BC2990D" w14:textId="77777777" w:rsidR="00735C7A" w:rsidRPr="00876F79" w:rsidRDefault="00735C7A" w:rsidP="00A2291C">
      <w:pPr>
        <w:pStyle w:val="PargrafodaLista"/>
        <w:spacing w:before="0" w:after="0"/>
        <w:ind w:left="0"/>
        <w:contextualSpacing w:val="0"/>
        <w:rPr>
          <w:rFonts w:ascii="Times New Roman" w:hAnsi="Times New Roman"/>
          <w:szCs w:val="22"/>
        </w:rPr>
      </w:pPr>
      <w:r w:rsidRPr="00876F79">
        <w:rPr>
          <w:rFonts w:ascii="Times New Roman" w:hAnsi="Times New Roman"/>
          <w:szCs w:val="22"/>
        </w:rPr>
        <w:t>Anexo VII – Declarações Diversas</w:t>
      </w:r>
    </w:p>
    <w:p w14:paraId="43764F6E" w14:textId="77777777" w:rsidR="00DC490B" w:rsidRPr="00876F79" w:rsidRDefault="00735C7A" w:rsidP="00A2291C">
      <w:pPr>
        <w:pStyle w:val="PargrafodaLista"/>
        <w:spacing w:before="0" w:after="0"/>
        <w:ind w:left="0"/>
        <w:contextualSpacing w:val="0"/>
        <w:rPr>
          <w:rFonts w:ascii="Times New Roman" w:hAnsi="Times New Roman"/>
          <w:szCs w:val="22"/>
        </w:rPr>
      </w:pPr>
      <w:r w:rsidRPr="00876F79">
        <w:rPr>
          <w:rFonts w:ascii="Times New Roman" w:hAnsi="Times New Roman"/>
          <w:szCs w:val="22"/>
        </w:rPr>
        <w:t xml:space="preserve">Anexo </w:t>
      </w:r>
      <w:r w:rsidR="009E5E35" w:rsidRPr="00876F79">
        <w:rPr>
          <w:rFonts w:ascii="Times New Roman" w:hAnsi="Times New Roman"/>
          <w:szCs w:val="22"/>
        </w:rPr>
        <w:t>VIII</w:t>
      </w:r>
      <w:r w:rsidRPr="00876F79">
        <w:rPr>
          <w:rFonts w:ascii="Times New Roman" w:hAnsi="Times New Roman"/>
          <w:szCs w:val="22"/>
        </w:rPr>
        <w:t xml:space="preserve"> – </w:t>
      </w:r>
      <w:r w:rsidR="00DC490B" w:rsidRPr="00876F79">
        <w:rPr>
          <w:rFonts w:ascii="Times New Roman" w:hAnsi="Times New Roman"/>
          <w:szCs w:val="22"/>
        </w:rPr>
        <w:t>Preços de Preferência</w:t>
      </w:r>
    </w:p>
    <w:p w14:paraId="2CD20248" w14:textId="77777777" w:rsidR="00DC490B" w:rsidRPr="00876F79" w:rsidRDefault="00735C7A" w:rsidP="00A2291C">
      <w:pPr>
        <w:pStyle w:val="PargrafodaLista"/>
        <w:spacing w:before="0" w:after="0"/>
        <w:ind w:left="0"/>
        <w:contextualSpacing w:val="0"/>
        <w:rPr>
          <w:rFonts w:ascii="Times New Roman" w:hAnsi="Times New Roman"/>
          <w:szCs w:val="22"/>
        </w:rPr>
      </w:pPr>
      <w:r w:rsidRPr="00876F79">
        <w:rPr>
          <w:rFonts w:ascii="Times New Roman" w:hAnsi="Times New Roman"/>
          <w:szCs w:val="22"/>
        </w:rPr>
        <w:t xml:space="preserve">Anexo </w:t>
      </w:r>
      <w:r w:rsidR="009E5E35" w:rsidRPr="00876F79">
        <w:rPr>
          <w:rFonts w:ascii="Times New Roman" w:hAnsi="Times New Roman"/>
          <w:szCs w:val="22"/>
        </w:rPr>
        <w:t>I</w:t>
      </w:r>
      <w:r w:rsidRPr="00876F79">
        <w:rPr>
          <w:rFonts w:ascii="Times New Roman" w:hAnsi="Times New Roman"/>
          <w:szCs w:val="22"/>
        </w:rPr>
        <w:t xml:space="preserve">X – </w:t>
      </w:r>
      <w:r w:rsidR="00DC490B" w:rsidRPr="00876F79">
        <w:rPr>
          <w:rFonts w:ascii="Times New Roman" w:hAnsi="Times New Roman"/>
          <w:szCs w:val="22"/>
        </w:rPr>
        <w:t>Minuta Contratual</w:t>
      </w:r>
    </w:p>
    <w:p w14:paraId="110E64EA" w14:textId="37E48D39" w:rsidR="00FC2D69" w:rsidRPr="00876F79" w:rsidRDefault="00735C7A" w:rsidP="00A2291C">
      <w:pPr>
        <w:pStyle w:val="PargrafodaLista"/>
        <w:spacing w:before="0" w:after="0"/>
        <w:ind w:left="0"/>
        <w:contextualSpacing w:val="0"/>
        <w:rPr>
          <w:rFonts w:ascii="Times New Roman" w:hAnsi="Times New Roman"/>
          <w:szCs w:val="22"/>
        </w:rPr>
      </w:pPr>
      <w:r w:rsidRPr="00876F79">
        <w:rPr>
          <w:rFonts w:ascii="Times New Roman" w:hAnsi="Times New Roman"/>
          <w:szCs w:val="22"/>
        </w:rPr>
        <w:t>Anexo X – Modelo de Termo de Ciência e de Notificação</w:t>
      </w:r>
    </w:p>
    <w:p w14:paraId="1EF19C42" w14:textId="314B4F9C" w:rsidR="00720786" w:rsidRPr="00876F79" w:rsidRDefault="00720786">
      <w:pPr>
        <w:spacing w:before="0" w:after="0" w:line="240" w:lineRule="auto"/>
        <w:jc w:val="left"/>
        <w:rPr>
          <w:rFonts w:ascii="Times New Roman" w:hAnsi="Times New Roman"/>
          <w:b/>
          <w:szCs w:val="22"/>
        </w:rPr>
      </w:pPr>
    </w:p>
    <w:p w14:paraId="70422CF0" w14:textId="6BC92732" w:rsidR="00BD7514" w:rsidRPr="00876F79" w:rsidRDefault="00275EA9"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CONSIDERAÇÕES INICIAIS:</w:t>
      </w:r>
    </w:p>
    <w:p w14:paraId="0F683E76" w14:textId="3A2DDED7" w:rsidR="007A6CD8" w:rsidRPr="0001014D" w:rsidRDefault="00791A38" w:rsidP="009632D7">
      <w:pPr>
        <w:pStyle w:val="PargrafodaLista"/>
        <w:numPr>
          <w:ilvl w:val="1"/>
          <w:numId w:val="3"/>
        </w:numPr>
        <w:spacing w:before="0" w:after="0"/>
        <w:contextualSpacing w:val="0"/>
        <w:jc w:val="left"/>
        <w:rPr>
          <w:rFonts w:ascii="Times New Roman" w:hAnsi="Times New Roman"/>
          <w:szCs w:val="22"/>
          <w:highlight w:val="yellow"/>
        </w:rPr>
      </w:pPr>
      <w:r w:rsidRPr="00876F79">
        <w:rPr>
          <w:rFonts w:ascii="Times New Roman" w:hAnsi="Times New Roman"/>
          <w:szCs w:val="22"/>
        </w:rPr>
        <w:t xml:space="preserve">A despesa total orçada de R$ </w:t>
      </w:r>
      <w:r w:rsidR="00AD4E71">
        <w:rPr>
          <w:rFonts w:ascii="Times New Roman" w:hAnsi="Times New Roman"/>
          <w:szCs w:val="22"/>
        </w:rPr>
        <w:t>2.082.733,55</w:t>
      </w:r>
      <w:r w:rsidRPr="00876F79">
        <w:rPr>
          <w:rFonts w:ascii="Times New Roman" w:hAnsi="Times New Roman"/>
          <w:szCs w:val="22"/>
        </w:rPr>
        <w:t xml:space="preserve"> (</w:t>
      </w:r>
      <w:r w:rsidR="00AD4E71">
        <w:rPr>
          <w:rFonts w:ascii="Times New Roman" w:hAnsi="Times New Roman"/>
          <w:szCs w:val="22"/>
        </w:rPr>
        <w:t>dois milhões,oitenta e dois</w:t>
      </w:r>
      <w:r w:rsidR="002B02D7">
        <w:rPr>
          <w:rFonts w:ascii="Times New Roman" w:hAnsi="Times New Roman"/>
          <w:szCs w:val="22"/>
        </w:rPr>
        <w:t xml:space="preserve"> mil, </w:t>
      </w:r>
      <w:r w:rsidR="00AD4E71">
        <w:rPr>
          <w:rFonts w:ascii="Times New Roman" w:hAnsi="Times New Roman"/>
          <w:szCs w:val="22"/>
        </w:rPr>
        <w:t xml:space="preserve">setecentos e trinta e três </w:t>
      </w:r>
      <w:r w:rsidR="002B02D7">
        <w:rPr>
          <w:rFonts w:ascii="Times New Roman" w:hAnsi="Times New Roman"/>
          <w:szCs w:val="22"/>
        </w:rPr>
        <w:t xml:space="preserve"> reais e </w:t>
      </w:r>
      <w:r w:rsidR="00AD4E71">
        <w:rPr>
          <w:rFonts w:ascii="Times New Roman" w:hAnsi="Times New Roman"/>
          <w:szCs w:val="22"/>
        </w:rPr>
        <w:t>cinquenta e cinco</w:t>
      </w:r>
      <w:r w:rsidR="002B02D7">
        <w:rPr>
          <w:rFonts w:ascii="Times New Roman" w:hAnsi="Times New Roman"/>
          <w:szCs w:val="22"/>
        </w:rPr>
        <w:t xml:space="preserve"> centavos</w:t>
      </w:r>
      <w:r w:rsidR="00E22F6B">
        <w:rPr>
          <w:rFonts w:ascii="Times New Roman" w:hAnsi="Times New Roman"/>
          <w:szCs w:val="22"/>
        </w:rPr>
        <w:t>)</w:t>
      </w:r>
      <w:r w:rsidRPr="00876F79">
        <w:rPr>
          <w:rFonts w:ascii="Times New Roman" w:hAnsi="Times New Roman"/>
          <w:szCs w:val="22"/>
        </w:rPr>
        <w:t xml:space="preserve">, correrá por conta da Ficha Orçamentaria nº </w:t>
      </w:r>
      <w:r w:rsidR="002B02D7">
        <w:rPr>
          <w:rFonts w:ascii="Times New Roman" w:hAnsi="Times New Roman"/>
          <w:szCs w:val="22"/>
        </w:rPr>
        <w:t>792</w:t>
      </w:r>
      <w:r w:rsidRPr="00876F79">
        <w:rPr>
          <w:rFonts w:ascii="Times New Roman" w:hAnsi="Times New Roman"/>
          <w:szCs w:val="22"/>
        </w:rPr>
        <w:t xml:space="preserve"> – Classificação: </w:t>
      </w:r>
      <w:r w:rsidR="002B02D7">
        <w:rPr>
          <w:rFonts w:ascii="Times New Roman" w:hAnsi="Times New Roman"/>
          <w:szCs w:val="22"/>
        </w:rPr>
        <w:t>02.00.00.02.025.00.02.25.01.15.451.0086.1130.4.4.90.51.00</w:t>
      </w:r>
      <w:r w:rsidR="00D90E59">
        <w:rPr>
          <w:rFonts w:ascii="Times New Roman" w:hAnsi="Times New Roman"/>
          <w:szCs w:val="22"/>
        </w:rPr>
        <w:t xml:space="preserve"> destinação </w:t>
      </w:r>
      <w:r w:rsidR="002B02D7">
        <w:rPr>
          <w:rFonts w:ascii="Times New Roman" w:hAnsi="Times New Roman"/>
          <w:szCs w:val="22"/>
        </w:rPr>
        <w:t>07.100.0049</w:t>
      </w:r>
      <w:r w:rsidR="009632D7">
        <w:rPr>
          <w:rFonts w:ascii="Times New Roman" w:hAnsi="Times New Roman"/>
          <w:szCs w:val="22"/>
        </w:rPr>
        <w:t xml:space="preserve"> (FINISA) Ficha </w:t>
      </w:r>
      <w:r w:rsidR="00457504" w:rsidRPr="00876F79">
        <w:rPr>
          <w:rFonts w:ascii="Times New Roman" w:hAnsi="Times New Roman"/>
          <w:szCs w:val="22"/>
        </w:rPr>
        <w:t>Orçamentaria nº</w:t>
      </w:r>
      <w:r w:rsidR="002B02D7">
        <w:rPr>
          <w:rFonts w:ascii="Times New Roman" w:hAnsi="Times New Roman"/>
          <w:szCs w:val="22"/>
        </w:rPr>
        <w:t xml:space="preserve"> 639</w:t>
      </w:r>
      <w:r w:rsidR="00457504">
        <w:rPr>
          <w:rFonts w:ascii="Times New Roman" w:hAnsi="Times New Roman"/>
          <w:szCs w:val="22"/>
        </w:rPr>
        <w:t xml:space="preserve"> </w:t>
      </w:r>
      <w:r w:rsidR="00457504" w:rsidRPr="00876F79">
        <w:rPr>
          <w:rFonts w:ascii="Times New Roman" w:hAnsi="Times New Roman"/>
          <w:szCs w:val="22"/>
        </w:rPr>
        <w:t xml:space="preserve">– Classificação: </w:t>
      </w:r>
      <w:r w:rsidR="002B02D7">
        <w:rPr>
          <w:rFonts w:ascii="Times New Roman" w:hAnsi="Times New Roman"/>
          <w:szCs w:val="22"/>
        </w:rPr>
        <w:t>02.00.00.02.25.00.02.25.01.15.451.0063.1130.4.4.90.51.00</w:t>
      </w:r>
      <w:r w:rsidR="00457504">
        <w:rPr>
          <w:rFonts w:ascii="Times New Roman" w:hAnsi="Times New Roman"/>
          <w:szCs w:val="22"/>
        </w:rPr>
        <w:t xml:space="preserve"> destinação </w:t>
      </w:r>
      <w:r w:rsidR="002B02D7">
        <w:rPr>
          <w:rFonts w:ascii="Times New Roman" w:hAnsi="Times New Roman"/>
          <w:szCs w:val="22"/>
        </w:rPr>
        <w:t>01.110.0000</w:t>
      </w:r>
      <w:r w:rsidR="00457504">
        <w:rPr>
          <w:rFonts w:ascii="Times New Roman" w:hAnsi="Times New Roman"/>
          <w:szCs w:val="22"/>
        </w:rPr>
        <w:t xml:space="preserve"> (GERAL)</w:t>
      </w:r>
    </w:p>
    <w:p w14:paraId="2D30FD40" w14:textId="4389DB00" w:rsidR="00B4628B" w:rsidRPr="00876F79" w:rsidRDefault="00275EA9"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PARTICIPAÇÃO:</w:t>
      </w:r>
    </w:p>
    <w:p w14:paraId="4B70458F" w14:textId="77777777" w:rsidR="00B17C08" w:rsidRPr="00876F79" w:rsidRDefault="00B17C08"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Poderão participar deste Pregão todas as empresas interessadas do ramo de atividade pertinente ao objeto desta licitação que atenderem às exigências de Habilitação.</w:t>
      </w:r>
    </w:p>
    <w:p w14:paraId="2D295977" w14:textId="18A1B262" w:rsidR="00B17C08" w:rsidRPr="00876F79" w:rsidRDefault="00B17C08"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Não será permitida a participação de empresas:</w:t>
      </w:r>
    </w:p>
    <w:p w14:paraId="0E452150" w14:textId="1C4050B3" w:rsidR="002C2950" w:rsidRPr="00876F79" w:rsidRDefault="002C2950" w:rsidP="002C2950">
      <w:pPr>
        <w:pStyle w:val="PargrafodaLista"/>
        <w:numPr>
          <w:ilvl w:val="2"/>
          <w:numId w:val="3"/>
        </w:numPr>
        <w:spacing w:before="0" w:after="0"/>
        <w:ind w:left="0" w:firstLine="0"/>
        <w:contextualSpacing w:val="0"/>
        <w:rPr>
          <w:rFonts w:ascii="Times New Roman" w:hAnsi="Times New Roman"/>
          <w:b/>
          <w:szCs w:val="22"/>
        </w:rPr>
      </w:pPr>
      <w:r w:rsidRPr="00876F79">
        <w:rPr>
          <w:rFonts w:ascii="Times New Roman" w:hAnsi="Times New Roman"/>
          <w:szCs w:val="22"/>
        </w:rPr>
        <w:t xml:space="preserve">Que estejam reunidas em consórcio ou sejam controladoras, coligadas ou subsidiárias entre si; </w:t>
      </w:r>
    </w:p>
    <w:p w14:paraId="2659EDE5" w14:textId="77777777" w:rsidR="00B17C08" w:rsidRPr="00876F79" w:rsidRDefault="00B17C08"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Estrangeiras que não funcionem no País;</w:t>
      </w:r>
    </w:p>
    <w:p w14:paraId="4986995F" w14:textId="77777777" w:rsidR="00F7444A" w:rsidRPr="00876F79" w:rsidRDefault="00F7444A"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Suspensas Temporariamente para Licitar e </w:t>
      </w:r>
      <w:r w:rsidR="00464CDC" w:rsidRPr="00876F79">
        <w:rPr>
          <w:rFonts w:ascii="Times New Roman" w:hAnsi="Times New Roman"/>
          <w:szCs w:val="22"/>
        </w:rPr>
        <w:t>Impedidas de Contratar com esta Municipalidade (nos termos do Inciso III do Art. 87 da Lei Federal nº 8.666/1993 e suas alterações);</w:t>
      </w:r>
    </w:p>
    <w:p w14:paraId="4BB6A3EF" w14:textId="77777777" w:rsidR="00464CDC" w:rsidRPr="00876F79" w:rsidRDefault="00464CDC"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Impedidas de Licitar e Contratar (nos termos do Art. 7º da Lei Federal nº 10.520/2002);</w:t>
      </w:r>
    </w:p>
    <w:p w14:paraId="38BBDA2C" w14:textId="77777777" w:rsidR="00464CDC" w:rsidRPr="00876F79" w:rsidRDefault="00464CDC"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Impedidas de Licitar e Contratar (nos termos do Art. 10 da Lei Federal nº 9.605/1998);</w:t>
      </w:r>
    </w:p>
    <w:p w14:paraId="19AD955D" w14:textId="77777777" w:rsidR="00464CDC" w:rsidRPr="00876F79" w:rsidRDefault="004962D6"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Empresas declaradas i</w:t>
      </w:r>
      <w:r w:rsidR="00464CDC" w:rsidRPr="00876F79">
        <w:rPr>
          <w:rFonts w:ascii="Times New Roman" w:hAnsi="Times New Roman"/>
          <w:szCs w:val="22"/>
        </w:rPr>
        <w:t>nidôneas pelo Poder Público (e ainda não reabilitadas).</w:t>
      </w:r>
    </w:p>
    <w:p w14:paraId="3347E049" w14:textId="77777777" w:rsidR="00202DA7" w:rsidRPr="00876F79" w:rsidRDefault="00202DA7" w:rsidP="00A2291C">
      <w:pPr>
        <w:pStyle w:val="PargrafodaLista"/>
        <w:spacing w:before="0" w:after="0"/>
        <w:ind w:left="0"/>
        <w:contextualSpacing w:val="0"/>
        <w:rPr>
          <w:rFonts w:ascii="Times New Roman" w:hAnsi="Times New Roman"/>
          <w:szCs w:val="22"/>
        </w:rPr>
      </w:pPr>
    </w:p>
    <w:p w14:paraId="67741FA4" w14:textId="3A6095A4" w:rsidR="00166217" w:rsidRPr="00876F79" w:rsidRDefault="00275EA9"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CREDENCIAMENTO:</w:t>
      </w:r>
    </w:p>
    <w:p w14:paraId="6CEECF96" w14:textId="77777777" w:rsidR="00166217" w:rsidRPr="00876F79" w:rsidRDefault="00166217"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Por ocasião da Fase de Credenciamento dos licitantes, deverá ser apresentado o que segue:</w:t>
      </w:r>
    </w:p>
    <w:p w14:paraId="209E94BF" w14:textId="77777777" w:rsidR="00166217" w:rsidRPr="00876F79" w:rsidRDefault="00166217"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Quanto aos Representantes:</w:t>
      </w:r>
    </w:p>
    <w:p w14:paraId="7EBD228C" w14:textId="77777777" w:rsidR="00166217" w:rsidRPr="00876F79" w:rsidRDefault="00166217"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Tratando-se de Representante Legal (sócio, proprietário, dirigente ou assemelhado): instrumento constitutivo da empresa registrado na Junta Comercial; ou tratando-se de Sociedade Simples, o ato constitutivo registrado no Cartório de Registro Civil de Pessoas Jurídicas; no qual estejam expressos seus poderes para exercer direitos e assumir obrigações em decorrência de tal investidura;</w:t>
      </w:r>
    </w:p>
    <w:p w14:paraId="38E359C8" w14:textId="3A474E41" w:rsidR="00FC09E5" w:rsidRPr="00876F79" w:rsidRDefault="00252A19"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Tratando-se de Procurador: instrumento público de Procuração ou instrumento particular do Representante Legal que o assina, assinatura essa que </w:t>
      </w:r>
      <w:r w:rsidR="00254B26" w:rsidRPr="00876F79">
        <w:rPr>
          <w:rFonts w:ascii="Times New Roman" w:hAnsi="Times New Roman"/>
          <w:szCs w:val="22"/>
        </w:rPr>
        <w:t>poderá</w:t>
      </w:r>
      <w:r w:rsidRPr="00876F79">
        <w:rPr>
          <w:rFonts w:ascii="Times New Roman" w:hAnsi="Times New Roman"/>
          <w:szCs w:val="22"/>
        </w:rPr>
        <w:t xml:space="preserve"> ser confrontada nos moldes do inciso I, art, 3º da Lei nº 13.726, de 8 de outubro de 2018, sendo facultado o reconhecimento de firma; do qual constem poderes específicos para formular ofertas e lances, negociar preços, interpor recursos e desistir de sua interposição; bem como praticar todos os demais atos pertinentes ao certame. No caso de instrumento particular, o Procurador deverá apresentar instrumento constitutivo da empresa na forma estipulada no subitem 3.1.1.1</w:t>
      </w:r>
      <w:r w:rsidR="00FC09E5" w:rsidRPr="00876F79">
        <w:rPr>
          <w:rFonts w:ascii="Times New Roman" w:hAnsi="Times New Roman"/>
          <w:szCs w:val="22"/>
        </w:rPr>
        <w:t>;</w:t>
      </w:r>
    </w:p>
    <w:p w14:paraId="04F8307E" w14:textId="77777777" w:rsidR="00FC09E5" w:rsidRPr="00876F79" w:rsidRDefault="00FC09E5"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O Representante (Legal ou Procurador) da empresa interessada deverá identificar-se exibindo documento oficial que contenha foto;</w:t>
      </w:r>
    </w:p>
    <w:p w14:paraId="4068F54A" w14:textId="77777777" w:rsidR="00E96BF8" w:rsidRPr="00876F79" w:rsidRDefault="00FC09E5"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O licitante que não contar com</w:t>
      </w:r>
      <w:r w:rsidR="00EF1273" w:rsidRPr="00876F79">
        <w:rPr>
          <w:rFonts w:ascii="Times New Roman" w:hAnsi="Times New Roman"/>
          <w:szCs w:val="22"/>
        </w:rPr>
        <w:t xml:space="preserve"> um</w:t>
      </w:r>
      <w:r w:rsidRPr="00876F79">
        <w:rPr>
          <w:rFonts w:ascii="Times New Roman" w:hAnsi="Times New Roman"/>
          <w:szCs w:val="22"/>
        </w:rPr>
        <w:t xml:space="preserve"> Representante presente na Sessão ou, ainda que presente, não puder praticar atos em seu nome por conta da apresentação de documentação defeituosa</w:t>
      </w:r>
      <w:r w:rsidR="00E96BF8" w:rsidRPr="00876F79">
        <w:rPr>
          <w:rFonts w:ascii="Times New Roman" w:hAnsi="Times New Roman"/>
          <w:szCs w:val="22"/>
        </w:rPr>
        <w:t>,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1596F579" w14:textId="77777777" w:rsidR="008641B1" w:rsidRPr="00876F79" w:rsidRDefault="00361AA0"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Será admitido apenas 01 (um</w:t>
      </w:r>
      <w:r w:rsidR="00EF1273" w:rsidRPr="00876F79">
        <w:rPr>
          <w:rFonts w:ascii="Times New Roman" w:hAnsi="Times New Roman"/>
          <w:szCs w:val="22"/>
        </w:rPr>
        <w:t xml:space="preserve">) </w:t>
      </w:r>
      <w:r w:rsidRPr="00876F79">
        <w:rPr>
          <w:rFonts w:ascii="Times New Roman" w:hAnsi="Times New Roman"/>
          <w:szCs w:val="22"/>
        </w:rPr>
        <w:t>Representante para cada licitante credenciado, sendo que cada um deles poderá representar apenas um licitante credenciado.</w:t>
      </w:r>
    </w:p>
    <w:p w14:paraId="5B53D169" w14:textId="77777777" w:rsidR="008641B1" w:rsidRPr="00876F79" w:rsidRDefault="008641B1"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Quanto ao Pleno Atendimento aos Requisitos de Habilitação:</w:t>
      </w:r>
    </w:p>
    <w:p w14:paraId="39959AA9" w14:textId="77777777" w:rsidR="008641B1" w:rsidRPr="00876F79" w:rsidRDefault="008641B1"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Declaração de Pleno Atendimento aos Requisitos de Habilitação e inexistência de qualquer fato impeditivo à participação, que deverá ser feita de acordo com o modelo estabelecido no Anexo </w:t>
      </w:r>
      <w:r w:rsidR="009E5E35" w:rsidRPr="00876F79">
        <w:rPr>
          <w:rFonts w:ascii="Times New Roman" w:hAnsi="Times New Roman"/>
          <w:szCs w:val="22"/>
        </w:rPr>
        <w:t>I</w:t>
      </w:r>
      <w:r w:rsidRPr="00876F79">
        <w:rPr>
          <w:rFonts w:ascii="Times New Roman" w:hAnsi="Times New Roman"/>
          <w:szCs w:val="22"/>
        </w:rPr>
        <w:t xml:space="preserve">V deste Edital; e apresentada </w:t>
      </w:r>
      <w:r w:rsidRPr="00876F79">
        <w:rPr>
          <w:rFonts w:ascii="Times New Roman" w:hAnsi="Times New Roman"/>
          <w:szCs w:val="22"/>
          <w:u w:val="single"/>
        </w:rPr>
        <w:t>FORA</w:t>
      </w:r>
      <w:r w:rsidRPr="00876F79">
        <w:rPr>
          <w:rFonts w:ascii="Times New Roman" w:hAnsi="Times New Roman"/>
          <w:szCs w:val="22"/>
        </w:rPr>
        <w:t xml:space="preserve"> dos Envelopes nº 01 (Proposta) e nº 02 (Habilitação).</w:t>
      </w:r>
    </w:p>
    <w:p w14:paraId="3B5B265A" w14:textId="77777777" w:rsidR="008641B1" w:rsidRPr="00876F79" w:rsidRDefault="008641B1"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Quanto às Microempresas e Empresas de Pequeno Porte:</w:t>
      </w:r>
    </w:p>
    <w:p w14:paraId="32DB262F" w14:textId="77777777" w:rsidR="00785C92" w:rsidRPr="00876F79" w:rsidRDefault="008641B1"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Declaração de Microempresa ou Empresa de Pequeno Porte visando ao exercício dos direitos previstos nos Arts. 42 a 45 da Lei Complementar nº 123/2006; que deverá ser feita de acordo com o modelo estabelecido no Anexo V deste Edital; e apresentada FORA dos Envelopes nº 01 (Proposta) e nº 02 (Habilitação).</w:t>
      </w:r>
    </w:p>
    <w:p w14:paraId="1C54AA99" w14:textId="77777777" w:rsidR="00785C92" w:rsidRPr="00876F79" w:rsidRDefault="00785C92" w:rsidP="00A2291C">
      <w:pPr>
        <w:pStyle w:val="PargrafodaLista"/>
        <w:spacing w:before="0" w:after="0"/>
        <w:ind w:left="0"/>
        <w:contextualSpacing w:val="0"/>
        <w:rPr>
          <w:rFonts w:ascii="Times New Roman" w:hAnsi="Times New Roman"/>
          <w:szCs w:val="22"/>
        </w:rPr>
      </w:pPr>
    </w:p>
    <w:p w14:paraId="77217B08" w14:textId="4518139E" w:rsidR="00024B01" w:rsidRPr="00876F79" w:rsidRDefault="00275EA9"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FORMA DE APRESENTAÇÃO DA PROPOSTA E DOS DOCUMENTOS DE HABILITAÇÃO:</w:t>
      </w:r>
    </w:p>
    <w:p w14:paraId="5A79DEBC" w14:textId="77777777" w:rsidR="00024B01" w:rsidRPr="00876F79" w:rsidRDefault="00024B01"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 Proposta e os Documentos de Habilitação deverão ser apresentados separadamente, em dois Envelopes (fechados e indevassáveis); contando em sua parte externa os seguintes dizeres:</w:t>
      </w:r>
    </w:p>
    <w:tbl>
      <w:tblPr>
        <w:tblStyle w:val="Tabelacomgrade"/>
        <w:tblW w:w="0" w:type="auto"/>
        <w:tblLook w:val="04A0" w:firstRow="1" w:lastRow="0" w:firstColumn="1" w:lastColumn="0" w:noHBand="0" w:noVBand="1"/>
      </w:tblPr>
      <w:tblGrid>
        <w:gridCol w:w="4218"/>
        <w:gridCol w:w="1050"/>
        <w:gridCol w:w="4219"/>
      </w:tblGrid>
      <w:tr w:rsidR="00E67209" w:rsidRPr="00876F79" w14:paraId="5BADDC01" w14:textId="77777777" w:rsidTr="00275EA9">
        <w:trPr>
          <w:trHeight w:val="1124"/>
        </w:trPr>
        <w:tc>
          <w:tcPr>
            <w:tcW w:w="4218" w:type="dxa"/>
          </w:tcPr>
          <w:p w14:paraId="37FEE385" w14:textId="77777777" w:rsidR="00C1483C" w:rsidRPr="00876F79" w:rsidRDefault="00B35F3F" w:rsidP="00A2291C">
            <w:pPr>
              <w:spacing w:before="0" w:after="0"/>
              <w:rPr>
                <w:rFonts w:ascii="Times New Roman" w:hAnsi="Times New Roman"/>
                <w:szCs w:val="22"/>
              </w:rPr>
            </w:pPr>
            <w:r w:rsidRPr="00876F79">
              <w:rPr>
                <w:rFonts w:ascii="Times New Roman" w:hAnsi="Times New Roman"/>
                <w:szCs w:val="22"/>
              </w:rPr>
              <w:t>Denominação:</w:t>
            </w:r>
          </w:p>
          <w:p w14:paraId="486B40CE" w14:textId="77777777" w:rsidR="00B35F3F" w:rsidRPr="00876F79" w:rsidRDefault="00B35F3F" w:rsidP="00A2291C">
            <w:pPr>
              <w:spacing w:before="0" w:after="0"/>
              <w:rPr>
                <w:rFonts w:ascii="Times New Roman" w:hAnsi="Times New Roman"/>
                <w:szCs w:val="22"/>
              </w:rPr>
            </w:pPr>
            <w:r w:rsidRPr="00876F79">
              <w:rPr>
                <w:rFonts w:ascii="Times New Roman" w:hAnsi="Times New Roman"/>
                <w:szCs w:val="22"/>
              </w:rPr>
              <w:t>Envelope nº 01 – Proposta</w:t>
            </w:r>
          </w:p>
          <w:p w14:paraId="408EC4E0" w14:textId="58AD1EA5" w:rsidR="00B35F3F" w:rsidRPr="00876F79" w:rsidRDefault="007A6CD8" w:rsidP="00CA6C3A">
            <w:pPr>
              <w:spacing w:before="0" w:after="0"/>
              <w:rPr>
                <w:rFonts w:ascii="Times New Roman" w:hAnsi="Times New Roman"/>
                <w:szCs w:val="22"/>
              </w:rPr>
            </w:pPr>
            <w:r w:rsidRPr="00876F79">
              <w:rPr>
                <w:rFonts w:ascii="Times New Roman" w:hAnsi="Times New Roman"/>
                <w:szCs w:val="22"/>
              </w:rPr>
              <w:t xml:space="preserve">Pregão Presencial nº </w:t>
            </w:r>
            <w:r w:rsidR="008B4D98" w:rsidRPr="00876F79">
              <w:rPr>
                <w:rFonts w:ascii="Times New Roman" w:hAnsi="Times New Roman"/>
                <w:szCs w:val="22"/>
              </w:rPr>
              <w:t>XX</w:t>
            </w:r>
            <w:r w:rsidR="002F17E7" w:rsidRPr="00876F79">
              <w:rPr>
                <w:rFonts w:ascii="Times New Roman" w:hAnsi="Times New Roman"/>
                <w:szCs w:val="22"/>
              </w:rPr>
              <w:t>/202</w:t>
            </w:r>
            <w:r w:rsidR="00CA6C3A" w:rsidRPr="00876F79">
              <w:rPr>
                <w:rFonts w:ascii="Times New Roman" w:hAnsi="Times New Roman"/>
                <w:szCs w:val="22"/>
              </w:rPr>
              <w:t>1</w:t>
            </w:r>
          </w:p>
        </w:tc>
        <w:tc>
          <w:tcPr>
            <w:tcW w:w="1050" w:type="dxa"/>
            <w:tcBorders>
              <w:top w:val="nil"/>
              <w:bottom w:val="nil"/>
            </w:tcBorders>
          </w:tcPr>
          <w:p w14:paraId="40239BD8" w14:textId="77777777" w:rsidR="00C1483C" w:rsidRPr="00876F79" w:rsidRDefault="00C1483C" w:rsidP="00A2291C">
            <w:pPr>
              <w:spacing w:before="0" w:after="0"/>
              <w:rPr>
                <w:rFonts w:ascii="Times New Roman" w:hAnsi="Times New Roman"/>
                <w:szCs w:val="22"/>
              </w:rPr>
            </w:pPr>
          </w:p>
        </w:tc>
        <w:tc>
          <w:tcPr>
            <w:tcW w:w="4219" w:type="dxa"/>
          </w:tcPr>
          <w:p w14:paraId="311E7879" w14:textId="77777777" w:rsidR="008F1274" w:rsidRPr="00876F79" w:rsidRDefault="008F1274" w:rsidP="00A2291C">
            <w:pPr>
              <w:spacing w:before="0" w:after="0"/>
              <w:rPr>
                <w:rFonts w:ascii="Times New Roman" w:hAnsi="Times New Roman"/>
                <w:szCs w:val="22"/>
              </w:rPr>
            </w:pPr>
            <w:r w:rsidRPr="00876F79">
              <w:rPr>
                <w:rFonts w:ascii="Times New Roman" w:hAnsi="Times New Roman"/>
                <w:szCs w:val="22"/>
              </w:rPr>
              <w:t>Denominação:</w:t>
            </w:r>
          </w:p>
          <w:p w14:paraId="79008CF9" w14:textId="77777777" w:rsidR="008F1274" w:rsidRPr="00876F79" w:rsidRDefault="008F1274" w:rsidP="00A2291C">
            <w:pPr>
              <w:spacing w:before="0" w:after="0"/>
              <w:rPr>
                <w:rFonts w:ascii="Times New Roman" w:hAnsi="Times New Roman"/>
                <w:szCs w:val="22"/>
              </w:rPr>
            </w:pPr>
            <w:r w:rsidRPr="00876F79">
              <w:rPr>
                <w:rFonts w:ascii="Times New Roman" w:hAnsi="Times New Roman"/>
                <w:szCs w:val="22"/>
              </w:rPr>
              <w:t>Envelope nº 02 – Habilitação</w:t>
            </w:r>
          </w:p>
          <w:p w14:paraId="52929012" w14:textId="28F3B1DF" w:rsidR="00C1483C" w:rsidRPr="00876F79" w:rsidRDefault="007A6CD8" w:rsidP="00A2291C">
            <w:pPr>
              <w:spacing w:before="0" w:after="0"/>
              <w:rPr>
                <w:rFonts w:ascii="Times New Roman" w:hAnsi="Times New Roman"/>
                <w:szCs w:val="22"/>
              </w:rPr>
            </w:pPr>
            <w:r w:rsidRPr="00876F79">
              <w:rPr>
                <w:rFonts w:ascii="Times New Roman" w:hAnsi="Times New Roman"/>
                <w:szCs w:val="22"/>
              </w:rPr>
              <w:t xml:space="preserve">Pregão Presencial nº </w:t>
            </w:r>
            <w:r w:rsidR="008B4D98" w:rsidRPr="00876F79">
              <w:rPr>
                <w:rFonts w:ascii="Times New Roman" w:hAnsi="Times New Roman"/>
                <w:szCs w:val="22"/>
              </w:rPr>
              <w:t>XX</w:t>
            </w:r>
            <w:r w:rsidR="008F1274" w:rsidRPr="00876F79">
              <w:rPr>
                <w:rFonts w:ascii="Times New Roman" w:hAnsi="Times New Roman"/>
                <w:szCs w:val="22"/>
              </w:rPr>
              <w:t>/20</w:t>
            </w:r>
            <w:r w:rsidR="002F17E7" w:rsidRPr="00876F79">
              <w:rPr>
                <w:rFonts w:ascii="Times New Roman" w:hAnsi="Times New Roman"/>
                <w:szCs w:val="22"/>
              </w:rPr>
              <w:t>2</w:t>
            </w:r>
            <w:r w:rsidR="00CA6C3A" w:rsidRPr="00876F79">
              <w:rPr>
                <w:rFonts w:ascii="Times New Roman" w:hAnsi="Times New Roman"/>
                <w:szCs w:val="22"/>
              </w:rPr>
              <w:t>1</w:t>
            </w:r>
          </w:p>
        </w:tc>
      </w:tr>
    </w:tbl>
    <w:p w14:paraId="37DDE78F" w14:textId="65F91847" w:rsidR="006B1284" w:rsidRPr="00876F79" w:rsidRDefault="006B1284" w:rsidP="00A2291C">
      <w:pPr>
        <w:pStyle w:val="PargrafodaLista"/>
        <w:spacing w:before="0" w:after="0"/>
        <w:ind w:left="0"/>
        <w:contextualSpacing w:val="0"/>
        <w:rPr>
          <w:rFonts w:ascii="Times New Roman" w:hAnsi="Times New Roman"/>
          <w:b/>
          <w:szCs w:val="22"/>
        </w:rPr>
      </w:pPr>
    </w:p>
    <w:p w14:paraId="57092094" w14:textId="541CCCB3" w:rsidR="00C1483C" w:rsidRPr="00876F79" w:rsidRDefault="00275EA9"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PROPOSTA:</w:t>
      </w:r>
    </w:p>
    <w:p w14:paraId="1433C07C" w14:textId="77777777" w:rsidR="00166217" w:rsidRPr="00876F79" w:rsidRDefault="00C1483C"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O Anexo III dever</w:t>
      </w:r>
      <w:r w:rsidR="008F1274" w:rsidRPr="00876F79">
        <w:rPr>
          <w:rFonts w:ascii="Times New Roman" w:hAnsi="Times New Roman"/>
          <w:szCs w:val="22"/>
        </w:rPr>
        <w:t>á ser utilizado para a apresentação da Proposta (datilografado, impresso ou preenchido à mão de forma legível); em língua portuguesa (salvo quanto às expressões técnicas de uso corrente); sem rasuras, emendas, borrões ou entrelinhas; sem cotações alternativas; datada e assinada pelo Representante Legal da Licitante ou pelo Procurador.</w:t>
      </w:r>
    </w:p>
    <w:p w14:paraId="206C0C0C" w14:textId="77777777" w:rsidR="00CD68B8" w:rsidRPr="00876F79" w:rsidRDefault="00CD68B8"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Não serão admitidas, posteriormente, alegações de enganos, erros ou distrações na apresentação das Propostas comerciais – como justificativas de quaisquer acréscimos ou solicitações de reembolsos e indenizações de qualquer natureza.</w:t>
      </w:r>
    </w:p>
    <w:p w14:paraId="6C16E845" w14:textId="77777777" w:rsidR="00BE4513" w:rsidRPr="00876F79" w:rsidRDefault="00BE4513"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Deverão estar consignados na Proposta:</w:t>
      </w:r>
    </w:p>
    <w:p w14:paraId="45D99CF2" w14:textId="77777777" w:rsidR="00BE4513" w:rsidRPr="00876F79" w:rsidRDefault="00BE4513"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A Denominação, Endereço Completo, Telefone, Fax, E-Mail e CNPJ da Licitante;</w:t>
      </w:r>
    </w:p>
    <w:p w14:paraId="4866CFBF" w14:textId="77777777" w:rsidR="00A452C9" w:rsidRPr="00876F79" w:rsidRDefault="00A452C9"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Nome do banco, número da agência, número da conta corrente em nome do proponente, pessoa Jurídica, conforme constituição da empresa em Órgão Competente;</w:t>
      </w:r>
    </w:p>
    <w:p w14:paraId="2B3CB871" w14:textId="77777777" w:rsidR="00BE4513" w:rsidRPr="00876F79" w:rsidRDefault="00BC3D5B"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Preços unitários dos itens em algarismos, expressos em moeda corrente nacional, incluindo, além do lucro, todas as despesas resultante</w:t>
      </w:r>
      <w:r w:rsidR="00252A19" w:rsidRPr="00876F79">
        <w:rPr>
          <w:rFonts w:ascii="Times New Roman" w:hAnsi="Times New Roman"/>
          <w:szCs w:val="22"/>
        </w:rPr>
        <w:t xml:space="preserve">s de impostos, taxas, tributos </w:t>
      </w:r>
      <w:r w:rsidRPr="00876F79">
        <w:rPr>
          <w:rFonts w:ascii="Times New Roman" w:hAnsi="Times New Roman"/>
          <w:szCs w:val="22"/>
        </w:rPr>
        <w:t>e demais encargos, assim como todas as despesas diretas ou indiretas relacionadas com a</w:t>
      </w:r>
      <w:r w:rsidR="009E2B6C" w:rsidRPr="00876F79">
        <w:rPr>
          <w:rFonts w:ascii="Times New Roman" w:hAnsi="Times New Roman"/>
          <w:szCs w:val="22"/>
        </w:rPr>
        <w:t xml:space="preserve"> integral execução do objeto</w:t>
      </w:r>
      <w:r w:rsidRPr="00876F79">
        <w:rPr>
          <w:rFonts w:ascii="Times New Roman" w:hAnsi="Times New Roman"/>
          <w:szCs w:val="22"/>
        </w:rPr>
        <w:t>;</w:t>
      </w:r>
    </w:p>
    <w:p w14:paraId="537C89A9" w14:textId="77777777" w:rsidR="00A9305D" w:rsidRPr="00876F79" w:rsidRDefault="00A9305D"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As condições e prazos </w:t>
      </w:r>
      <w:r w:rsidR="00504375" w:rsidRPr="00876F79">
        <w:rPr>
          <w:rFonts w:ascii="Times New Roman" w:hAnsi="Times New Roman"/>
          <w:szCs w:val="22"/>
        </w:rPr>
        <w:t>de execução do objeto</w:t>
      </w:r>
      <w:r w:rsidR="00252A19" w:rsidRPr="00876F79">
        <w:rPr>
          <w:rFonts w:ascii="Times New Roman" w:hAnsi="Times New Roman"/>
          <w:szCs w:val="22"/>
        </w:rPr>
        <w:t xml:space="preserve"> </w:t>
      </w:r>
      <w:r w:rsidR="00A452C9" w:rsidRPr="00876F79">
        <w:rPr>
          <w:rFonts w:ascii="Times New Roman" w:hAnsi="Times New Roman"/>
          <w:szCs w:val="22"/>
        </w:rPr>
        <w:t xml:space="preserve">conforme </w:t>
      </w:r>
      <w:r w:rsidRPr="00876F79">
        <w:rPr>
          <w:rFonts w:ascii="Times New Roman" w:hAnsi="Times New Roman"/>
          <w:szCs w:val="22"/>
        </w:rPr>
        <w:t xml:space="preserve">determinadas </w:t>
      </w:r>
      <w:r w:rsidR="003B0533" w:rsidRPr="00876F79">
        <w:rPr>
          <w:rFonts w:ascii="Times New Roman" w:hAnsi="Times New Roman"/>
          <w:szCs w:val="22"/>
        </w:rPr>
        <w:t xml:space="preserve">no </w:t>
      </w:r>
      <w:r w:rsidR="007A45BE" w:rsidRPr="00876F79">
        <w:rPr>
          <w:rFonts w:ascii="Times New Roman" w:hAnsi="Times New Roman"/>
          <w:szCs w:val="22"/>
        </w:rPr>
        <w:t>Termo de Referência</w:t>
      </w:r>
      <w:r w:rsidR="003B0533" w:rsidRPr="00876F79">
        <w:rPr>
          <w:rFonts w:ascii="Times New Roman" w:hAnsi="Times New Roman"/>
          <w:szCs w:val="22"/>
        </w:rPr>
        <w:t xml:space="preserve"> – Anexo II do Edital</w:t>
      </w:r>
      <w:r w:rsidRPr="00876F79">
        <w:rPr>
          <w:rFonts w:ascii="Times New Roman" w:hAnsi="Times New Roman"/>
          <w:szCs w:val="22"/>
        </w:rPr>
        <w:t>.</w:t>
      </w:r>
    </w:p>
    <w:p w14:paraId="6BBA0497" w14:textId="77777777" w:rsidR="00A452C9" w:rsidRPr="00876F79" w:rsidRDefault="00A9305D"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Validade da Proposta de, no mínimo, 60 (sessenta) dias – contados a partir da data de sua apresentação.</w:t>
      </w:r>
    </w:p>
    <w:p w14:paraId="5A4EF9C8" w14:textId="77777777" w:rsidR="00A9305D" w:rsidRPr="00876F79" w:rsidRDefault="0002101C"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Declaração impressa na Proposta de que os </w:t>
      </w:r>
      <w:r w:rsidR="00D71354" w:rsidRPr="00876F79">
        <w:rPr>
          <w:rFonts w:ascii="Times New Roman" w:hAnsi="Times New Roman"/>
          <w:szCs w:val="22"/>
        </w:rPr>
        <w:t>serviços</w:t>
      </w:r>
      <w:r w:rsidRPr="00876F79">
        <w:rPr>
          <w:rFonts w:ascii="Times New Roman" w:hAnsi="Times New Roman"/>
          <w:szCs w:val="22"/>
        </w:rPr>
        <w:t xml:space="preserve"> ofertados atendem todas as especificações exigidas no Anexo II – </w:t>
      </w:r>
      <w:r w:rsidR="007A45BE" w:rsidRPr="00876F79">
        <w:rPr>
          <w:rFonts w:ascii="Times New Roman" w:hAnsi="Times New Roman"/>
          <w:szCs w:val="22"/>
        </w:rPr>
        <w:t>Termo de Referência</w:t>
      </w:r>
      <w:r w:rsidRPr="00876F79">
        <w:rPr>
          <w:rFonts w:ascii="Times New Roman" w:hAnsi="Times New Roman"/>
          <w:szCs w:val="22"/>
        </w:rPr>
        <w:t>;</w:t>
      </w:r>
    </w:p>
    <w:p w14:paraId="22D16146" w14:textId="2A624EB5" w:rsidR="0002101C" w:rsidRPr="00876F79" w:rsidRDefault="0002101C"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Declaração impressa na Proposta de que o Preço indicado contempla todos os custos diretos e indiretos incorridos na data da apresentação destas Propostas (incluindo, entre outros: tributos, encargos sociais, material, despesas administrativas, seguro e lucro).</w:t>
      </w:r>
    </w:p>
    <w:p w14:paraId="558D7852" w14:textId="77777777" w:rsidR="005C7005" w:rsidRPr="00876F79" w:rsidRDefault="005C7005"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Declaração de Elaboração Independente de Proposta e Atuação Conforme ao Marco Legal Anticorrupção</w:t>
      </w:r>
      <w:r w:rsidR="003A36CB" w:rsidRPr="00876F79">
        <w:rPr>
          <w:rFonts w:ascii="Times New Roman" w:hAnsi="Times New Roman"/>
          <w:szCs w:val="22"/>
        </w:rPr>
        <w:t xml:space="preserve"> – Conforme Anexo VI</w:t>
      </w:r>
      <w:r w:rsidRPr="00876F79">
        <w:rPr>
          <w:rFonts w:ascii="Times New Roman" w:hAnsi="Times New Roman"/>
          <w:szCs w:val="22"/>
        </w:rPr>
        <w:t>.</w:t>
      </w:r>
    </w:p>
    <w:p w14:paraId="2F4DBCFA" w14:textId="77777777" w:rsidR="00B50E21" w:rsidRPr="00876F79" w:rsidRDefault="00B50E21"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Não serão admitidas cotações inferiores às quantidades previstas neste Edital.</w:t>
      </w:r>
    </w:p>
    <w:p w14:paraId="54579ED5" w14:textId="77777777" w:rsidR="00B50E21" w:rsidRPr="00876F79" w:rsidRDefault="00954312"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O Pregoeiro poderá</w:t>
      </w:r>
      <w:r w:rsidR="009F5949" w:rsidRPr="00876F79">
        <w:rPr>
          <w:rFonts w:ascii="Times New Roman" w:hAnsi="Times New Roman"/>
          <w:szCs w:val="22"/>
        </w:rPr>
        <w:t>, a seu critério, promover diligências complementares; visando apurar a exequibilidade das Propostas</w:t>
      </w:r>
      <w:r w:rsidR="00FB5957" w:rsidRPr="00876F79">
        <w:rPr>
          <w:rFonts w:ascii="Times New Roman" w:hAnsi="Times New Roman"/>
          <w:szCs w:val="22"/>
        </w:rPr>
        <w:t xml:space="preserve"> (sendo-lhe facultado requerer esclarecimentos aos Proponentes)</w:t>
      </w:r>
      <w:r w:rsidR="00B50E21" w:rsidRPr="00876F79">
        <w:rPr>
          <w:rFonts w:ascii="Times New Roman" w:hAnsi="Times New Roman"/>
          <w:szCs w:val="22"/>
        </w:rPr>
        <w:t>.</w:t>
      </w:r>
    </w:p>
    <w:p w14:paraId="40752D51" w14:textId="77777777" w:rsidR="00FB5957" w:rsidRPr="00876F79" w:rsidRDefault="00FB5957"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Na hipótese de apresentação de preços com mais de </w:t>
      </w:r>
      <w:r w:rsidR="00DD2F41" w:rsidRPr="00876F79">
        <w:rPr>
          <w:rFonts w:ascii="Times New Roman" w:hAnsi="Times New Roman"/>
          <w:szCs w:val="22"/>
        </w:rPr>
        <w:t>duas</w:t>
      </w:r>
      <w:r w:rsidRPr="00876F79">
        <w:rPr>
          <w:rFonts w:ascii="Times New Roman" w:hAnsi="Times New Roman"/>
          <w:szCs w:val="22"/>
        </w:rPr>
        <w:t xml:space="preserve"> casas decimais; o Pregoeiro desprezará todos os valores a partir da </w:t>
      </w:r>
      <w:r w:rsidR="007F7015" w:rsidRPr="00876F79">
        <w:rPr>
          <w:rFonts w:ascii="Times New Roman" w:hAnsi="Times New Roman"/>
          <w:szCs w:val="22"/>
        </w:rPr>
        <w:t>terceira</w:t>
      </w:r>
      <w:r w:rsidR="008F183B" w:rsidRPr="00876F79">
        <w:rPr>
          <w:rFonts w:ascii="Times New Roman" w:hAnsi="Times New Roman"/>
          <w:szCs w:val="22"/>
        </w:rPr>
        <w:t xml:space="preserve"> casa decimal (inclusive refazendo o cálculo para efeito de julgamento).</w:t>
      </w:r>
    </w:p>
    <w:p w14:paraId="6A585164" w14:textId="77777777" w:rsidR="009F6E90" w:rsidRPr="00876F79" w:rsidRDefault="009F6E90"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Serão desclassificadas as Propostas viciadas (seja por omissões, defeitos ou irregularidades), em desacordo com as formalidades insculpidas neste Edital, com valores superiores ao limite estabelecido no item 5.</w:t>
      </w:r>
      <w:r w:rsidR="009E5E35" w:rsidRPr="00876F79">
        <w:rPr>
          <w:rFonts w:ascii="Times New Roman" w:hAnsi="Times New Roman"/>
          <w:szCs w:val="22"/>
        </w:rPr>
        <w:t>7</w:t>
      </w:r>
      <w:r w:rsidRPr="00876F79">
        <w:rPr>
          <w:rFonts w:ascii="Times New Roman" w:hAnsi="Times New Roman"/>
          <w:szCs w:val="22"/>
        </w:rPr>
        <w:t>.1 ou ainda com preços manifestamente inexequíveis (considerados aqueles que não venham a ter demonstrada sua viabilidade através de documentação que comprove que os custos dos insumos são coerentes com os de mercado e que os coeficientes de produtividade sejam compatíveis com a execução do objeto da futura contratação), cujos defeitos não sejam passíveis de sanear na própria sessão.</w:t>
      </w:r>
    </w:p>
    <w:p w14:paraId="593768C8" w14:textId="77777777" w:rsidR="00121736" w:rsidRPr="00876F79" w:rsidRDefault="00121736"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Os preços unitários orçados pela Prefeitura (que serão utilizados como parâmetros para a avaliação acerca da aceitabilidade das Propostas) constam do </w:t>
      </w:r>
      <w:r w:rsidR="0079178E" w:rsidRPr="00876F79">
        <w:rPr>
          <w:rFonts w:ascii="Times New Roman" w:hAnsi="Times New Roman"/>
          <w:szCs w:val="22"/>
        </w:rPr>
        <w:t xml:space="preserve">Anexo </w:t>
      </w:r>
      <w:r w:rsidR="009E5E35" w:rsidRPr="00876F79">
        <w:rPr>
          <w:rFonts w:ascii="Times New Roman" w:hAnsi="Times New Roman"/>
          <w:szCs w:val="22"/>
        </w:rPr>
        <w:t>VIII</w:t>
      </w:r>
      <w:r w:rsidRPr="00876F79">
        <w:rPr>
          <w:rFonts w:ascii="Times New Roman" w:hAnsi="Times New Roman"/>
          <w:szCs w:val="22"/>
        </w:rPr>
        <w:t xml:space="preserve"> deste Edital</w:t>
      </w:r>
      <w:r w:rsidR="009F6E90" w:rsidRPr="00876F79">
        <w:rPr>
          <w:rFonts w:ascii="Times New Roman" w:hAnsi="Times New Roman"/>
          <w:szCs w:val="22"/>
        </w:rPr>
        <w:t xml:space="preserve"> e serão o máximo admitido</w:t>
      </w:r>
      <w:r w:rsidR="00E6072D" w:rsidRPr="00876F79">
        <w:rPr>
          <w:rFonts w:ascii="Times New Roman" w:hAnsi="Times New Roman"/>
          <w:szCs w:val="22"/>
        </w:rPr>
        <w:t>.</w:t>
      </w:r>
    </w:p>
    <w:p w14:paraId="3DBB995F" w14:textId="77777777" w:rsidR="00E805AD" w:rsidRPr="00876F79" w:rsidRDefault="00A452C9"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Ao apresentar a proposta, que lhe permitirá participar desta licitação, o licitante, além de todas as exigências contidas neste ato convocatório, fica ciente de que</w:t>
      </w:r>
      <w:r w:rsidR="00F70B01" w:rsidRPr="00876F79">
        <w:rPr>
          <w:rFonts w:ascii="Times New Roman" w:hAnsi="Times New Roman"/>
          <w:szCs w:val="22"/>
        </w:rPr>
        <w:t>:</w:t>
      </w:r>
    </w:p>
    <w:p w14:paraId="60F7ADBF" w14:textId="77777777" w:rsidR="00F70B01" w:rsidRPr="00876F79" w:rsidRDefault="00F70B01"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Para o caso de empresas em recuperação judicial:</w:t>
      </w:r>
    </w:p>
    <w:p w14:paraId="18D1693B" w14:textId="77777777" w:rsidR="00F70B01" w:rsidRPr="00876F79" w:rsidRDefault="00F70B01"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w:t>
      </w:r>
    </w:p>
    <w:p w14:paraId="34BEC50A" w14:textId="77777777" w:rsidR="00F70B01" w:rsidRPr="00876F79" w:rsidRDefault="00F70B01"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Para o caso de empresas em recuperação extrajudicial:</w:t>
      </w:r>
    </w:p>
    <w:p w14:paraId="1599EAD9" w14:textId="77777777" w:rsidR="00F70B01" w:rsidRPr="00876F79" w:rsidRDefault="00F70B01"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No momento da assinatura do contrato deverá apresentar comprovação documental de que as obrigações do plano de recuperação extrajudicial estão sendo cumpridas;</w:t>
      </w:r>
    </w:p>
    <w:p w14:paraId="4CD354FB" w14:textId="77777777" w:rsidR="00F70B01" w:rsidRPr="00876F79" w:rsidRDefault="00F70B01"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Declara que a empresa não possui qualquer dos impedimentos previstos nos §§ 4º e seguintes todos do artigo 3º da Lei Complementar nº 123, de 14 de dezembro de 2.006, cujos termos conheço na íntegra.</w:t>
      </w:r>
    </w:p>
    <w:p w14:paraId="62700C54" w14:textId="654BADF1" w:rsidR="00F70B01" w:rsidRPr="00876F79" w:rsidRDefault="00F70B01"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O não cumprimento dessas exigências pela licitante vencedora ensejará a aplicaçã</w:t>
      </w:r>
      <w:r w:rsidR="004A7148" w:rsidRPr="00876F79">
        <w:rPr>
          <w:rFonts w:ascii="Times New Roman" w:hAnsi="Times New Roman"/>
          <w:szCs w:val="22"/>
        </w:rPr>
        <w:t xml:space="preserve">o das penalidades previstas no </w:t>
      </w:r>
      <w:r w:rsidR="004A7148" w:rsidRPr="00876F79">
        <w:rPr>
          <w:rFonts w:ascii="Times New Roman" w:hAnsi="Times New Roman"/>
          <w:b/>
          <w:szCs w:val="22"/>
        </w:rPr>
        <w:t>item</w:t>
      </w:r>
      <w:r w:rsidRPr="00876F79">
        <w:rPr>
          <w:rFonts w:ascii="Times New Roman" w:hAnsi="Times New Roman"/>
          <w:b/>
          <w:szCs w:val="22"/>
        </w:rPr>
        <w:t xml:space="preserve"> </w:t>
      </w:r>
      <w:r w:rsidR="0060225D" w:rsidRPr="00876F79">
        <w:rPr>
          <w:rFonts w:ascii="Times New Roman" w:hAnsi="Times New Roman"/>
          <w:b/>
          <w:szCs w:val="22"/>
        </w:rPr>
        <w:t xml:space="preserve">16 </w:t>
      </w:r>
      <w:r w:rsidRPr="00876F79">
        <w:rPr>
          <w:rFonts w:ascii="Times New Roman" w:hAnsi="Times New Roman"/>
          <w:szCs w:val="22"/>
        </w:rPr>
        <w:t>deste Edital, assegurando-se o contraditório e a ampla defesa.</w:t>
      </w:r>
    </w:p>
    <w:p w14:paraId="35179F54" w14:textId="5D812672" w:rsidR="00B50E21" w:rsidRPr="00876F79" w:rsidRDefault="00CE365D"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DOCUMENTAÇÃO DE HABILITAÇÃO:</w:t>
      </w:r>
    </w:p>
    <w:p w14:paraId="6648318E" w14:textId="77777777" w:rsidR="00FA07E1" w:rsidRPr="00876F79" w:rsidRDefault="00FA07E1"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Para a Habilitação, todos os licitantes (inclusive as Microempresas e Empresas de Pequeno Porte) deverão apresentar a relação completa de Documentos, na seguinte conformidade:</w:t>
      </w:r>
    </w:p>
    <w:p w14:paraId="7AA1FED5" w14:textId="77777777" w:rsidR="00FA07E1" w:rsidRPr="00876F79" w:rsidRDefault="00497D78"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Habilitação Jurídica (conforme o caso):</w:t>
      </w:r>
    </w:p>
    <w:p w14:paraId="33BA20F3" w14:textId="77777777" w:rsidR="00497D78" w:rsidRPr="00876F79" w:rsidRDefault="00950D95"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Em se tratando de Sociedades Empresárias ou Simples: o ato constitutivo, estatuto ou contrato social em vigor, devidamente registrado na Junta Comercial ou no Cartório de Registro Civil de Pessoas Jurídicas, nos termos da Lei e conforme o caso; e, ainda, no caso de Sociedades por Ações, os documentos de eleição de seus administradores;</w:t>
      </w:r>
    </w:p>
    <w:p w14:paraId="068ECF97" w14:textId="77777777" w:rsidR="00950D95" w:rsidRPr="00876F79" w:rsidRDefault="00C720DB" w:rsidP="00A2291C">
      <w:pPr>
        <w:pStyle w:val="PargrafodaLista"/>
        <w:numPr>
          <w:ilvl w:val="4"/>
          <w:numId w:val="3"/>
        </w:numPr>
        <w:spacing w:before="0" w:after="0"/>
        <w:ind w:left="0" w:firstLine="0"/>
        <w:contextualSpacing w:val="0"/>
        <w:rPr>
          <w:rFonts w:ascii="Times New Roman" w:hAnsi="Times New Roman"/>
          <w:szCs w:val="22"/>
        </w:rPr>
      </w:pPr>
      <w:r w:rsidRPr="00876F79">
        <w:rPr>
          <w:rFonts w:ascii="Times New Roman" w:hAnsi="Times New Roman"/>
          <w:szCs w:val="22"/>
        </w:rPr>
        <w:t>Os documentos descritos no item anterior deverão estar acompanhados de todas as alterações ou da consolidação respectiva (conforme legislação em vigor);</w:t>
      </w:r>
    </w:p>
    <w:p w14:paraId="2FBE8802" w14:textId="77777777" w:rsidR="00C720DB" w:rsidRPr="00876F79" w:rsidRDefault="008B218A"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Decreto de autorização e Ato de Registro ou Autorização para Funcionamento</w:t>
      </w:r>
      <w:r w:rsidR="00EC1088" w:rsidRPr="00876F79">
        <w:rPr>
          <w:rFonts w:ascii="Times New Roman" w:hAnsi="Times New Roman"/>
          <w:szCs w:val="22"/>
        </w:rPr>
        <w:t xml:space="preserve"> expedido pelo órgão competente, tratando-se de empresa ou sociedade estrangeira em funcionamento no país (quando a atividade assim o exigir);</w:t>
      </w:r>
    </w:p>
    <w:p w14:paraId="3B747863" w14:textId="549228E0" w:rsidR="00EC1088" w:rsidRPr="00876F79" w:rsidRDefault="00FF305D"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Os documentos relacionados no </w:t>
      </w:r>
      <w:r w:rsidRPr="00876F79">
        <w:rPr>
          <w:rFonts w:ascii="Times New Roman" w:hAnsi="Times New Roman"/>
          <w:b/>
          <w:szCs w:val="22"/>
        </w:rPr>
        <w:t>item 6.1.1</w:t>
      </w:r>
      <w:r w:rsidRPr="00876F79">
        <w:rPr>
          <w:rFonts w:ascii="Times New Roman" w:hAnsi="Times New Roman"/>
          <w:szCs w:val="22"/>
        </w:rPr>
        <w:t xml:space="preserve"> não precisarão constar do Envelope nº 02 (Habilitação); se tiverem sido apresentados para o credenciamento neste Pregão.</w:t>
      </w:r>
    </w:p>
    <w:p w14:paraId="7E3B48A0" w14:textId="77777777" w:rsidR="00752B3A" w:rsidRPr="00876F79" w:rsidRDefault="00752B3A" w:rsidP="00A2291C">
      <w:pPr>
        <w:pStyle w:val="PargrafodaLista"/>
        <w:spacing w:before="0" w:after="0"/>
        <w:ind w:left="0"/>
        <w:contextualSpacing w:val="0"/>
        <w:rPr>
          <w:rFonts w:ascii="Times New Roman" w:hAnsi="Times New Roman"/>
          <w:szCs w:val="22"/>
        </w:rPr>
      </w:pPr>
    </w:p>
    <w:p w14:paraId="435E1A16" w14:textId="5F3CD8CE" w:rsidR="00752B3A" w:rsidRPr="00876F79" w:rsidRDefault="00CE365D" w:rsidP="00A2291C">
      <w:pPr>
        <w:pStyle w:val="PargrafodaLista"/>
        <w:numPr>
          <w:ilvl w:val="2"/>
          <w:numId w:val="3"/>
        </w:numPr>
        <w:spacing w:before="0" w:after="0"/>
        <w:ind w:left="0" w:firstLine="0"/>
        <w:contextualSpacing w:val="0"/>
        <w:rPr>
          <w:rFonts w:ascii="Times New Roman" w:hAnsi="Times New Roman"/>
          <w:b/>
          <w:szCs w:val="22"/>
        </w:rPr>
      </w:pPr>
      <w:r w:rsidRPr="00876F79">
        <w:rPr>
          <w:rFonts w:ascii="Times New Roman" w:hAnsi="Times New Roman"/>
          <w:b/>
          <w:szCs w:val="22"/>
        </w:rPr>
        <w:t>REGULARIDADE FISCAL E TRABALHISTA:</w:t>
      </w:r>
    </w:p>
    <w:p w14:paraId="0C1B907E" w14:textId="77777777" w:rsidR="00752B3A" w:rsidRPr="00876F79" w:rsidRDefault="00752B3A"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Prova de inscrição no Cadastro Nacional de Pessoas Jurídicas do Ministério da Fazenda (CNPJ);</w:t>
      </w:r>
    </w:p>
    <w:p w14:paraId="1882E4BA" w14:textId="77777777" w:rsidR="00752B3A" w:rsidRPr="00876F79" w:rsidRDefault="00752B3A"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Prova de inscrição no Cadastro de Contribuintes Estadual </w:t>
      </w:r>
      <w:r w:rsidR="00CE1977" w:rsidRPr="00876F79">
        <w:rPr>
          <w:rFonts w:ascii="Times New Roman" w:hAnsi="Times New Roman"/>
          <w:szCs w:val="22"/>
        </w:rPr>
        <w:t>e/</w:t>
      </w:r>
      <w:r w:rsidRPr="00876F79">
        <w:rPr>
          <w:rFonts w:ascii="Times New Roman" w:hAnsi="Times New Roman"/>
          <w:szCs w:val="22"/>
        </w:rPr>
        <w:t>ou Municipal</w:t>
      </w:r>
      <w:r w:rsidR="004C3C7B" w:rsidRPr="00876F79">
        <w:rPr>
          <w:rFonts w:ascii="Times New Roman" w:hAnsi="Times New Roman"/>
          <w:szCs w:val="22"/>
        </w:rPr>
        <w:t xml:space="preserve"> (se houver); relativo ao domicílio ou sede do licitante – pertinente ao seu ramo de atividade e compatível com o objeto do certame;</w:t>
      </w:r>
    </w:p>
    <w:p w14:paraId="708D7AD3" w14:textId="77777777" w:rsidR="00A102BB" w:rsidRPr="00876F79" w:rsidRDefault="00A102BB"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Certidão</w:t>
      </w:r>
      <w:r w:rsidR="0052467D" w:rsidRPr="00876F79">
        <w:rPr>
          <w:rFonts w:ascii="Times New Roman" w:hAnsi="Times New Roman"/>
          <w:szCs w:val="22"/>
        </w:rPr>
        <w:t xml:space="preserve"> Conjunta Negativa de Débitos ou</w:t>
      </w:r>
      <w:r w:rsidRPr="00876F79">
        <w:rPr>
          <w:rFonts w:ascii="Times New Roman" w:hAnsi="Times New Roman"/>
          <w:szCs w:val="22"/>
        </w:rPr>
        <w:t xml:space="preserve"> Certidão Conjunta Positiva com Efeitos de Negativa; relativos a Tri</w:t>
      </w:r>
      <w:r w:rsidR="006335E5" w:rsidRPr="00876F79">
        <w:rPr>
          <w:rFonts w:ascii="Times New Roman" w:hAnsi="Times New Roman"/>
          <w:szCs w:val="22"/>
        </w:rPr>
        <w:t>butos Federais e à Dívida Ativ</w:t>
      </w:r>
      <w:r w:rsidRPr="00876F79">
        <w:rPr>
          <w:rFonts w:ascii="Times New Roman" w:hAnsi="Times New Roman"/>
          <w:szCs w:val="22"/>
        </w:rPr>
        <w:t>a da União (expedidas pela Secretaria da Receita Federal);</w:t>
      </w:r>
    </w:p>
    <w:p w14:paraId="7EADE6E3" w14:textId="77777777" w:rsidR="00A02331" w:rsidRPr="00876F79" w:rsidRDefault="006136EF" w:rsidP="00CB2F25">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Prova de regularidade perante o Sistema de Seguridade Social (INSS); mediante a apresentação da CND (</w:t>
      </w:r>
      <w:r w:rsidR="0052467D" w:rsidRPr="00876F79">
        <w:rPr>
          <w:rFonts w:ascii="Times New Roman" w:hAnsi="Times New Roman"/>
          <w:szCs w:val="22"/>
        </w:rPr>
        <w:t>Certidão Negativa de Débito); ou</w:t>
      </w:r>
      <w:r w:rsidRPr="00876F79">
        <w:rPr>
          <w:rFonts w:ascii="Times New Roman" w:hAnsi="Times New Roman"/>
          <w:szCs w:val="22"/>
        </w:rPr>
        <w:t xml:space="preserve"> Certidão Positiva de Débitos com Efeitos de Negativa (CPD-EN)</w:t>
      </w:r>
      <w:r w:rsidR="00205249" w:rsidRPr="00876F79">
        <w:rPr>
          <w:rFonts w:ascii="Times New Roman" w:hAnsi="Times New Roman"/>
          <w:szCs w:val="22"/>
        </w:rPr>
        <w:t>;</w:t>
      </w:r>
    </w:p>
    <w:p w14:paraId="707F8494" w14:textId="139E2BAE" w:rsidR="00D71354" w:rsidRPr="00876F79" w:rsidRDefault="00D71354" w:rsidP="00CB2F25">
      <w:pPr>
        <w:pStyle w:val="PargrafodaLista"/>
        <w:numPr>
          <w:ilvl w:val="4"/>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A exigência contida no </w:t>
      </w:r>
      <w:r w:rsidRPr="00876F79">
        <w:rPr>
          <w:rFonts w:ascii="Times New Roman" w:hAnsi="Times New Roman"/>
          <w:b/>
          <w:szCs w:val="22"/>
        </w:rPr>
        <w:t>item 6.1.2.4.</w:t>
      </w:r>
      <w:r w:rsidRPr="00876F79">
        <w:rPr>
          <w:rFonts w:ascii="Times New Roman" w:hAnsi="Times New Roman"/>
          <w:szCs w:val="22"/>
        </w:rPr>
        <w:t xml:space="preserve"> poderá ser dispensada da sua apresentação apartada, desde que as informações pertinentes à ref. conste no corpo do exigido no </w:t>
      </w:r>
      <w:r w:rsidRPr="00876F79">
        <w:rPr>
          <w:rFonts w:ascii="Times New Roman" w:hAnsi="Times New Roman"/>
          <w:b/>
          <w:szCs w:val="22"/>
        </w:rPr>
        <w:t>item 6.1.2.3</w:t>
      </w:r>
      <w:r w:rsidRPr="00876F79">
        <w:rPr>
          <w:rFonts w:ascii="Times New Roman" w:hAnsi="Times New Roman"/>
          <w:szCs w:val="22"/>
        </w:rPr>
        <w:t>;</w:t>
      </w:r>
    </w:p>
    <w:p w14:paraId="233F58D7" w14:textId="77777777" w:rsidR="00332D20" w:rsidRPr="00876F79" w:rsidRDefault="00332D20" w:rsidP="00332D20">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Certidão Negativa OU Positiva com Efeitos de Negativa de Tributos Mobiliários (expedida pela Secretaria Municipal de Finanças).</w:t>
      </w:r>
    </w:p>
    <w:p w14:paraId="222910A3" w14:textId="77777777" w:rsidR="00205249" w:rsidRPr="00876F79" w:rsidRDefault="00205249" w:rsidP="00CB2F25">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Prova de regularidade perante o Fundo de Garantia por Tempo de Serviço (FGTS); por meio da apresentação do Certificado de Regularidade do FGTS (CRF);</w:t>
      </w:r>
    </w:p>
    <w:p w14:paraId="1C701495" w14:textId="77777777" w:rsidR="00205249" w:rsidRPr="00876F79" w:rsidRDefault="00205249" w:rsidP="00CB2F25">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Certidão Negativa de Débitos Trabalhistas (CNDT); ou Positiva de Débitos Trabalhistas com Efeitos de Negativa; em cumprimento à Lei Federal nº 12.440/2011 e à Resolução Administrativa TST nº 1470/2011;</w:t>
      </w:r>
    </w:p>
    <w:p w14:paraId="12D26A07" w14:textId="77777777" w:rsidR="00D71354" w:rsidRPr="00876F79" w:rsidRDefault="00D71354" w:rsidP="00CB2F25">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As Microempresas e Empresas de Pequeno Porte, por ocasião da participação neste certame, deverão apresentar toda a documentação exigida para fins de comprovação de regularidade fiscal (mesmo que apresente alguma restrição);</w:t>
      </w:r>
    </w:p>
    <w:p w14:paraId="2D3A567A" w14:textId="77777777" w:rsidR="005A302F" w:rsidRPr="00876F79" w:rsidRDefault="005A302F" w:rsidP="00CB2F25">
      <w:pPr>
        <w:pStyle w:val="PargrafodaLista"/>
        <w:numPr>
          <w:ilvl w:val="4"/>
          <w:numId w:val="3"/>
        </w:numPr>
        <w:spacing w:before="0" w:after="0"/>
        <w:ind w:left="0" w:firstLine="0"/>
        <w:contextualSpacing w:val="0"/>
        <w:rPr>
          <w:rFonts w:ascii="Times New Roman" w:hAnsi="Times New Roman"/>
          <w:szCs w:val="22"/>
        </w:rPr>
      </w:pPr>
      <w:r w:rsidRPr="00876F79">
        <w:rPr>
          <w:rFonts w:ascii="Times New Roman" w:hAnsi="Times New Roman"/>
          <w:szCs w:val="22"/>
        </w:rPr>
        <w:t>Havendo alguma restrição na c</w:t>
      </w:r>
      <w:r w:rsidR="00A54F90" w:rsidRPr="00876F79">
        <w:rPr>
          <w:rFonts w:ascii="Times New Roman" w:hAnsi="Times New Roman"/>
          <w:szCs w:val="22"/>
        </w:rPr>
        <w:t>omprovação da regularidade fisca</w:t>
      </w:r>
      <w:r w:rsidRPr="00876F79">
        <w:rPr>
          <w:rFonts w:ascii="Times New Roman" w:hAnsi="Times New Roman"/>
          <w:szCs w:val="22"/>
        </w:rPr>
        <w:t>l</w:t>
      </w:r>
      <w:r w:rsidR="00A54F90" w:rsidRPr="00876F79">
        <w:rPr>
          <w:rFonts w:ascii="Times New Roman" w:hAnsi="Times New Roman"/>
          <w:szCs w:val="22"/>
        </w:rPr>
        <w:t xml:space="preserve"> e trabalhista</w:t>
      </w:r>
      <w:r w:rsidRPr="00876F79">
        <w:rPr>
          <w:rFonts w:ascii="Times New Roman" w:hAnsi="Times New Roman"/>
          <w:szCs w:val="22"/>
        </w:rPr>
        <w:t xml:space="preserve">, será assegurado o prazo de </w:t>
      </w:r>
      <w:r w:rsidR="00DD2F41" w:rsidRPr="00876F79">
        <w:rPr>
          <w:rFonts w:ascii="Times New Roman" w:hAnsi="Times New Roman"/>
          <w:szCs w:val="22"/>
        </w:rPr>
        <w:t>05</w:t>
      </w:r>
      <w:r w:rsidRPr="00876F79">
        <w:rPr>
          <w:rFonts w:ascii="Times New Roman" w:hAnsi="Times New Roman"/>
          <w:szCs w:val="22"/>
        </w:rPr>
        <w:t xml:space="preserve"> (</w:t>
      </w:r>
      <w:r w:rsidR="00DD2F41" w:rsidRPr="00876F79">
        <w:rPr>
          <w:rFonts w:ascii="Times New Roman" w:hAnsi="Times New Roman"/>
          <w:szCs w:val="22"/>
        </w:rPr>
        <w:t>cinco</w:t>
      </w:r>
      <w:r w:rsidRPr="00876F79">
        <w:rPr>
          <w:rFonts w:ascii="Times New Roman" w:hAnsi="Times New Roman"/>
          <w:szCs w:val="22"/>
        </w:rPr>
        <w:t>) dias úteis – a contar da publicação da homologação do certame (prorrogáveis por igual período); para a regularização da documentação, pagamento ou parcelamento do débito; e emissão de eventuais certidões negativas (ou positivas com efeito de certidões negativas);</w:t>
      </w:r>
    </w:p>
    <w:p w14:paraId="3214482F" w14:textId="002FA67C" w:rsidR="005A302F" w:rsidRPr="00876F79" w:rsidRDefault="005A302F" w:rsidP="00A2291C">
      <w:pPr>
        <w:pStyle w:val="PargrafodaLista"/>
        <w:numPr>
          <w:ilvl w:val="4"/>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A </w:t>
      </w:r>
      <w:r w:rsidR="00CE1977" w:rsidRPr="00876F79">
        <w:rPr>
          <w:rFonts w:ascii="Times New Roman" w:hAnsi="Times New Roman"/>
          <w:szCs w:val="22"/>
        </w:rPr>
        <w:t>não regularização</w:t>
      </w:r>
      <w:r w:rsidRPr="00876F79">
        <w:rPr>
          <w:rFonts w:ascii="Times New Roman" w:hAnsi="Times New Roman"/>
          <w:szCs w:val="22"/>
        </w:rPr>
        <w:t xml:space="preserve"> da documentação, no prazo previsto no </w:t>
      </w:r>
      <w:r w:rsidRPr="00876F79">
        <w:rPr>
          <w:rFonts w:ascii="Times New Roman" w:hAnsi="Times New Roman"/>
          <w:b/>
          <w:szCs w:val="22"/>
        </w:rPr>
        <w:t>item 6.1.2.</w:t>
      </w:r>
      <w:r w:rsidR="000D7D34" w:rsidRPr="00876F79">
        <w:rPr>
          <w:rFonts w:ascii="Times New Roman" w:hAnsi="Times New Roman"/>
          <w:b/>
          <w:szCs w:val="22"/>
        </w:rPr>
        <w:t>8</w:t>
      </w:r>
      <w:r w:rsidRPr="00876F79">
        <w:rPr>
          <w:rFonts w:ascii="Times New Roman" w:hAnsi="Times New Roman"/>
          <w:b/>
          <w:szCs w:val="22"/>
        </w:rPr>
        <w:t>.</w:t>
      </w:r>
      <w:r w:rsidR="009C0E40" w:rsidRPr="00876F79">
        <w:rPr>
          <w:rFonts w:ascii="Times New Roman" w:hAnsi="Times New Roman"/>
          <w:b/>
          <w:szCs w:val="22"/>
        </w:rPr>
        <w:t>1</w:t>
      </w:r>
      <w:r w:rsidRPr="00876F79">
        <w:rPr>
          <w:rFonts w:ascii="Times New Roman" w:hAnsi="Times New Roman"/>
          <w:szCs w:val="22"/>
        </w:rPr>
        <w:t>. implicará na decadência do direito à contratação; sem prejuízo das sanções previstas neste edital; procedendo-se à convocação dos licitantes para, em sessão pública, retomar os atos referentes ao procedimento licitatório – nos termos do Art. 4º, Inciso XXIII da Lei Federal nº 10.520/2002.</w:t>
      </w:r>
    </w:p>
    <w:p w14:paraId="4F21FFF3" w14:textId="77777777" w:rsidR="00A71192" w:rsidRPr="00876F79" w:rsidRDefault="00A71192" w:rsidP="00A2291C">
      <w:pPr>
        <w:pStyle w:val="PargrafodaLista"/>
        <w:spacing w:before="0" w:after="0"/>
        <w:ind w:left="0"/>
        <w:contextualSpacing w:val="0"/>
        <w:rPr>
          <w:rFonts w:ascii="Times New Roman" w:hAnsi="Times New Roman"/>
          <w:szCs w:val="22"/>
        </w:rPr>
      </w:pPr>
    </w:p>
    <w:p w14:paraId="6664F50D" w14:textId="44EEC683" w:rsidR="004E3A37" w:rsidRPr="00876F79" w:rsidRDefault="00CE365D" w:rsidP="00E909F7">
      <w:pPr>
        <w:pStyle w:val="PargrafodaLista"/>
        <w:numPr>
          <w:ilvl w:val="2"/>
          <w:numId w:val="3"/>
        </w:numPr>
        <w:spacing w:before="0" w:after="0"/>
        <w:ind w:left="0" w:firstLine="0"/>
        <w:contextualSpacing w:val="0"/>
        <w:rPr>
          <w:rFonts w:ascii="Times New Roman" w:hAnsi="Times New Roman"/>
          <w:b/>
          <w:szCs w:val="22"/>
        </w:rPr>
      </w:pPr>
      <w:r w:rsidRPr="00876F79">
        <w:rPr>
          <w:rFonts w:ascii="Times New Roman" w:hAnsi="Times New Roman"/>
          <w:b/>
          <w:szCs w:val="22"/>
        </w:rPr>
        <w:t>QUALIFICAÇÃO ECONÔMICO-FINANCEIRA:</w:t>
      </w:r>
    </w:p>
    <w:p w14:paraId="5E3A1917" w14:textId="7731449E" w:rsidR="004E3A37" w:rsidRPr="00876F79" w:rsidRDefault="00907FF9" w:rsidP="00E909F7">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Certidão negativa de falência, expedida pelo distribuidor da sede da pessoa jurídica, cuja pesquisa tenha sido realizada em data não anterior a </w:t>
      </w:r>
      <w:r w:rsidRPr="00876F79">
        <w:rPr>
          <w:rFonts w:ascii="Times New Roman" w:hAnsi="Times New Roman"/>
          <w:b/>
          <w:szCs w:val="22"/>
        </w:rPr>
        <w:t>60 (sessenta)</w:t>
      </w:r>
      <w:r w:rsidRPr="00876F79">
        <w:rPr>
          <w:rFonts w:ascii="Times New Roman" w:hAnsi="Times New Roman"/>
          <w:szCs w:val="22"/>
        </w:rPr>
        <w:t xml:space="preserve"> </w:t>
      </w:r>
      <w:r w:rsidRPr="00876F79">
        <w:rPr>
          <w:rFonts w:ascii="Times New Roman" w:hAnsi="Times New Roman"/>
          <w:b/>
          <w:szCs w:val="22"/>
        </w:rPr>
        <w:t xml:space="preserve">dias </w:t>
      </w:r>
      <w:r w:rsidRPr="00876F79">
        <w:rPr>
          <w:rFonts w:ascii="Times New Roman" w:hAnsi="Times New Roman"/>
          <w:szCs w:val="22"/>
        </w:rPr>
        <w:t>da data prevista</w:t>
      </w:r>
      <w:r w:rsidR="00FA662F" w:rsidRPr="00876F79">
        <w:rPr>
          <w:rFonts w:ascii="Times New Roman" w:hAnsi="Times New Roman"/>
          <w:szCs w:val="22"/>
        </w:rPr>
        <w:t xml:space="preserve"> para apresentação dos envelopes.</w:t>
      </w:r>
    </w:p>
    <w:p w14:paraId="5137760D" w14:textId="568743FA" w:rsidR="00FA662F" w:rsidRPr="00876F79" w:rsidRDefault="00FA662F" w:rsidP="00E909F7">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Certidão negativa de recuperação judicial ou extrajudicial expedida pelo distribuidor da sede da pessoa jurídica.</w:t>
      </w:r>
    </w:p>
    <w:p w14:paraId="5361F3A2" w14:textId="488BCEA1" w:rsidR="00080BA7" w:rsidRPr="00B174DD" w:rsidRDefault="00FA662F" w:rsidP="00B174DD">
      <w:pPr>
        <w:pStyle w:val="PargrafodaLista"/>
        <w:numPr>
          <w:ilvl w:val="4"/>
          <w:numId w:val="3"/>
        </w:numPr>
        <w:spacing w:before="0" w:after="0"/>
        <w:ind w:left="0" w:firstLine="0"/>
        <w:contextualSpacing w:val="0"/>
        <w:rPr>
          <w:rFonts w:ascii="Times New Roman" w:hAnsi="Times New Roman"/>
          <w:szCs w:val="22"/>
        </w:rPr>
      </w:pPr>
      <w:r w:rsidRPr="00876F79">
        <w:rPr>
          <w:rFonts w:ascii="Times New Roman" w:hAnsi="Times New Roman"/>
          <w:szCs w:val="22"/>
        </w:rPr>
        <w:t>Nas hipóteses em que a certidão encaminhada for positiva, deve o licitante apresentar comprovante da homologação/deferimento pelo juízo competente do plano de recuperação judicial/extrajudicial em vigor.</w:t>
      </w:r>
    </w:p>
    <w:p w14:paraId="1D1B6CC7" w14:textId="181E4101" w:rsidR="00945692" w:rsidRPr="00876F79" w:rsidRDefault="00945692" w:rsidP="00F14373">
      <w:pPr>
        <w:pStyle w:val="PargrafodaLista"/>
        <w:numPr>
          <w:ilvl w:val="2"/>
          <w:numId w:val="3"/>
        </w:numPr>
        <w:spacing w:before="0" w:after="0"/>
        <w:ind w:left="0" w:firstLine="0"/>
        <w:contextualSpacing w:val="0"/>
        <w:rPr>
          <w:rFonts w:ascii="Times New Roman" w:hAnsi="Times New Roman"/>
          <w:b/>
          <w:szCs w:val="22"/>
        </w:rPr>
      </w:pPr>
      <w:r w:rsidRPr="00876F79">
        <w:rPr>
          <w:rFonts w:ascii="Times New Roman" w:hAnsi="Times New Roman"/>
          <w:b/>
          <w:szCs w:val="22"/>
        </w:rPr>
        <w:t xml:space="preserve">QUALIFICAÇÃO </w:t>
      </w:r>
      <w:r w:rsidR="00894E63" w:rsidRPr="00876F79">
        <w:rPr>
          <w:rFonts w:ascii="Times New Roman" w:hAnsi="Times New Roman"/>
          <w:b/>
          <w:szCs w:val="22"/>
        </w:rPr>
        <w:t>TÉCNICA</w:t>
      </w:r>
      <w:r w:rsidRPr="00876F79">
        <w:rPr>
          <w:rFonts w:ascii="Times New Roman" w:hAnsi="Times New Roman"/>
          <w:b/>
          <w:szCs w:val="22"/>
        </w:rPr>
        <w:t>:</w:t>
      </w:r>
    </w:p>
    <w:p w14:paraId="3EC47532" w14:textId="4CED5BA2" w:rsidR="0050736D" w:rsidRDefault="00720F49" w:rsidP="00720F49">
      <w:pPr>
        <w:pStyle w:val="PargrafodaLista"/>
        <w:numPr>
          <w:ilvl w:val="3"/>
          <w:numId w:val="3"/>
        </w:numPr>
        <w:ind w:left="0" w:firstLine="0"/>
        <w:rPr>
          <w:rFonts w:ascii="Times New Roman" w:hAnsi="Times New Roman"/>
          <w:color w:val="000000"/>
          <w:szCs w:val="22"/>
        </w:rPr>
      </w:pPr>
      <w:r w:rsidRPr="00876F79">
        <w:rPr>
          <w:rFonts w:ascii="Times New Roman" w:hAnsi="Times New Roman"/>
          <w:color w:val="000000"/>
          <w:szCs w:val="22"/>
        </w:rPr>
        <w:t xml:space="preserve">A empresa deverá apresentar Certidões de Capacidade Técnica, fornecido por Pessoa (s) Jurídica (s) de Direito Público ou Privado, devidamente registrado (s) no CREA e/ou CAU, que comprove ter o Licitante executado atividades pertinentes e compatíveis em características, quantidades conforme planilha anexa: </w:t>
      </w:r>
    </w:p>
    <w:tbl>
      <w:tblPr>
        <w:tblW w:w="0" w:type="auto"/>
        <w:tblLayout w:type="fixed"/>
        <w:tblCellMar>
          <w:left w:w="70" w:type="dxa"/>
          <w:right w:w="70" w:type="dxa"/>
        </w:tblCellMar>
        <w:tblLook w:val="04A0" w:firstRow="1" w:lastRow="0" w:firstColumn="1" w:lastColumn="0" w:noHBand="0" w:noVBand="1"/>
      </w:tblPr>
      <w:tblGrid>
        <w:gridCol w:w="1095"/>
        <w:gridCol w:w="743"/>
        <w:gridCol w:w="5528"/>
        <w:gridCol w:w="851"/>
        <w:gridCol w:w="1129"/>
      </w:tblGrid>
      <w:tr w:rsidR="00210A76" w:rsidRPr="00717C7F" w14:paraId="352AE9E3" w14:textId="77777777" w:rsidTr="00AD4E71">
        <w:trPr>
          <w:trHeight w:val="523"/>
        </w:trPr>
        <w:tc>
          <w:tcPr>
            <w:tcW w:w="9346" w:type="dxa"/>
            <w:gridSpan w:val="5"/>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DA98F6" w14:textId="77777777" w:rsidR="00210A76" w:rsidRPr="00210A76" w:rsidRDefault="00210A76" w:rsidP="00AD4E71">
            <w:pPr>
              <w:jc w:val="center"/>
              <w:rPr>
                <w:rFonts w:ascii="Calibri" w:hAnsi="Calibri" w:cs="Calibri"/>
                <w:b/>
                <w:bCs/>
                <w:sz w:val="16"/>
                <w:szCs w:val="16"/>
              </w:rPr>
            </w:pPr>
            <w:r w:rsidRPr="00210A76">
              <w:rPr>
                <w:rFonts w:ascii="Calibri" w:hAnsi="Calibri" w:cs="Calibri"/>
                <w:b/>
                <w:bCs/>
                <w:sz w:val="16"/>
                <w:szCs w:val="16"/>
              </w:rPr>
              <w:t>PREFEITURA MUNICIPAL DE CAJAMAR - PLANILHA DE ATESTADO DE CAPACIDADE TÉCNICA</w:t>
            </w:r>
          </w:p>
        </w:tc>
      </w:tr>
      <w:tr w:rsidR="00210A76" w:rsidRPr="00717C7F" w14:paraId="33282040" w14:textId="77777777" w:rsidTr="00AD4E71">
        <w:trPr>
          <w:trHeight w:val="643"/>
        </w:trPr>
        <w:tc>
          <w:tcPr>
            <w:tcW w:w="9346" w:type="dxa"/>
            <w:gridSpan w:val="5"/>
            <w:vMerge/>
            <w:tcBorders>
              <w:top w:val="single" w:sz="4" w:space="0" w:color="auto"/>
              <w:left w:val="single" w:sz="4" w:space="0" w:color="auto"/>
              <w:bottom w:val="single" w:sz="4" w:space="0" w:color="auto"/>
              <w:right w:val="single" w:sz="4" w:space="0" w:color="auto"/>
            </w:tcBorders>
            <w:vAlign w:val="center"/>
            <w:hideMark/>
          </w:tcPr>
          <w:p w14:paraId="4A5B7F1C" w14:textId="77777777" w:rsidR="00210A76" w:rsidRPr="00210A76" w:rsidRDefault="00210A76" w:rsidP="00AD4E71">
            <w:pPr>
              <w:rPr>
                <w:rFonts w:ascii="Calibri" w:hAnsi="Calibri" w:cs="Calibri"/>
                <w:b/>
                <w:bCs/>
                <w:sz w:val="16"/>
                <w:szCs w:val="16"/>
              </w:rPr>
            </w:pPr>
          </w:p>
        </w:tc>
      </w:tr>
      <w:tr w:rsidR="00210A76" w:rsidRPr="00717C7F" w14:paraId="712430C4" w14:textId="77777777" w:rsidTr="00AD4E71">
        <w:trPr>
          <w:trHeight w:val="255"/>
        </w:trPr>
        <w:tc>
          <w:tcPr>
            <w:tcW w:w="9346"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6A113E" w14:textId="77777777" w:rsidR="00210A76" w:rsidRPr="00210A76" w:rsidRDefault="00210A76" w:rsidP="00AD4E71">
            <w:pPr>
              <w:jc w:val="right"/>
              <w:rPr>
                <w:rFonts w:ascii="Calibri" w:hAnsi="Calibri" w:cs="Calibri"/>
                <w:b/>
                <w:bCs/>
                <w:sz w:val="16"/>
                <w:szCs w:val="16"/>
              </w:rPr>
            </w:pPr>
            <w:r w:rsidRPr="00210A76">
              <w:rPr>
                <w:rFonts w:ascii="Calibri" w:hAnsi="Calibri" w:cs="Calibri"/>
                <w:b/>
                <w:bCs/>
                <w:sz w:val="16"/>
                <w:szCs w:val="16"/>
              </w:rPr>
              <w:t>FONTE: SIURB - INFRA - DATA BASE: JAN/21</w:t>
            </w:r>
          </w:p>
        </w:tc>
      </w:tr>
      <w:tr w:rsidR="00210A76" w:rsidRPr="00717C7F" w14:paraId="7E29DE81" w14:textId="77777777" w:rsidTr="00AD4E71">
        <w:trPr>
          <w:trHeight w:val="255"/>
        </w:trPr>
        <w:tc>
          <w:tcPr>
            <w:tcW w:w="1095" w:type="dxa"/>
            <w:tcBorders>
              <w:top w:val="nil"/>
              <w:left w:val="single" w:sz="4" w:space="0" w:color="auto"/>
              <w:bottom w:val="single" w:sz="4" w:space="0" w:color="auto"/>
              <w:right w:val="single" w:sz="4" w:space="0" w:color="auto"/>
            </w:tcBorders>
            <w:shd w:val="clear" w:color="000000" w:fill="D9D9D9"/>
            <w:noWrap/>
            <w:vAlign w:val="center"/>
            <w:hideMark/>
          </w:tcPr>
          <w:p w14:paraId="146FC6B7" w14:textId="77777777" w:rsidR="00210A76" w:rsidRPr="00210A76" w:rsidRDefault="00210A76" w:rsidP="00AD4E71">
            <w:pPr>
              <w:jc w:val="center"/>
              <w:rPr>
                <w:rFonts w:ascii="Calibri" w:hAnsi="Calibri" w:cs="Calibri"/>
                <w:b/>
                <w:bCs/>
                <w:sz w:val="16"/>
                <w:szCs w:val="16"/>
              </w:rPr>
            </w:pPr>
            <w:r w:rsidRPr="00210A76">
              <w:rPr>
                <w:rFonts w:ascii="Calibri" w:hAnsi="Calibri" w:cs="Calibri"/>
                <w:b/>
                <w:bCs/>
                <w:sz w:val="16"/>
                <w:szCs w:val="16"/>
              </w:rPr>
              <w:t>CÓD. SIURB</w:t>
            </w:r>
          </w:p>
        </w:tc>
        <w:tc>
          <w:tcPr>
            <w:tcW w:w="743" w:type="dxa"/>
            <w:tcBorders>
              <w:top w:val="nil"/>
              <w:left w:val="nil"/>
              <w:bottom w:val="single" w:sz="4" w:space="0" w:color="auto"/>
              <w:right w:val="single" w:sz="4" w:space="0" w:color="auto"/>
            </w:tcBorders>
            <w:shd w:val="clear" w:color="000000" w:fill="D9D9D9"/>
            <w:noWrap/>
            <w:vAlign w:val="center"/>
            <w:hideMark/>
          </w:tcPr>
          <w:p w14:paraId="1F272988" w14:textId="77777777" w:rsidR="00210A76" w:rsidRPr="00210A76" w:rsidRDefault="00210A76" w:rsidP="00AD4E71">
            <w:pPr>
              <w:jc w:val="center"/>
              <w:rPr>
                <w:rFonts w:ascii="Calibri" w:hAnsi="Calibri" w:cs="Calibri"/>
                <w:b/>
                <w:bCs/>
                <w:sz w:val="16"/>
                <w:szCs w:val="16"/>
              </w:rPr>
            </w:pPr>
            <w:r w:rsidRPr="00210A76">
              <w:rPr>
                <w:rFonts w:ascii="Calibri" w:hAnsi="Calibri" w:cs="Calibri"/>
                <w:b/>
                <w:bCs/>
                <w:sz w:val="16"/>
                <w:szCs w:val="16"/>
              </w:rPr>
              <w:t>ITEM</w:t>
            </w:r>
          </w:p>
        </w:tc>
        <w:tc>
          <w:tcPr>
            <w:tcW w:w="5528" w:type="dxa"/>
            <w:tcBorders>
              <w:top w:val="nil"/>
              <w:left w:val="nil"/>
              <w:bottom w:val="single" w:sz="4" w:space="0" w:color="auto"/>
              <w:right w:val="single" w:sz="4" w:space="0" w:color="auto"/>
            </w:tcBorders>
            <w:shd w:val="clear" w:color="000000" w:fill="D9D9D9"/>
            <w:noWrap/>
            <w:vAlign w:val="center"/>
            <w:hideMark/>
          </w:tcPr>
          <w:p w14:paraId="3C711216" w14:textId="77777777" w:rsidR="00210A76" w:rsidRPr="00210A76" w:rsidRDefault="00210A76" w:rsidP="00AD4E71">
            <w:pPr>
              <w:jc w:val="center"/>
              <w:rPr>
                <w:rFonts w:ascii="Calibri" w:hAnsi="Calibri" w:cs="Calibri"/>
                <w:b/>
                <w:bCs/>
                <w:sz w:val="16"/>
                <w:szCs w:val="16"/>
              </w:rPr>
            </w:pPr>
            <w:r w:rsidRPr="00210A76">
              <w:rPr>
                <w:rFonts w:ascii="Calibri" w:hAnsi="Calibri" w:cs="Calibri"/>
                <w:b/>
                <w:bCs/>
                <w:sz w:val="16"/>
                <w:szCs w:val="16"/>
              </w:rPr>
              <w:t>DESCRIÇÃO DOS SERVIÇOS</w:t>
            </w:r>
          </w:p>
        </w:tc>
        <w:tc>
          <w:tcPr>
            <w:tcW w:w="851" w:type="dxa"/>
            <w:tcBorders>
              <w:top w:val="nil"/>
              <w:left w:val="nil"/>
              <w:bottom w:val="single" w:sz="4" w:space="0" w:color="auto"/>
              <w:right w:val="single" w:sz="4" w:space="0" w:color="auto"/>
            </w:tcBorders>
            <w:shd w:val="clear" w:color="000000" w:fill="D9D9D9"/>
            <w:noWrap/>
            <w:vAlign w:val="center"/>
            <w:hideMark/>
          </w:tcPr>
          <w:p w14:paraId="58CF9B00" w14:textId="77777777" w:rsidR="00210A76" w:rsidRPr="00210A76" w:rsidRDefault="00210A76" w:rsidP="00AD4E71">
            <w:pPr>
              <w:jc w:val="center"/>
              <w:rPr>
                <w:rFonts w:ascii="Calibri" w:hAnsi="Calibri" w:cs="Calibri"/>
                <w:b/>
                <w:bCs/>
                <w:sz w:val="16"/>
                <w:szCs w:val="16"/>
              </w:rPr>
            </w:pPr>
            <w:r w:rsidRPr="00210A76">
              <w:rPr>
                <w:rFonts w:ascii="Calibri" w:hAnsi="Calibri" w:cs="Calibri"/>
                <w:b/>
                <w:bCs/>
                <w:sz w:val="16"/>
                <w:szCs w:val="16"/>
              </w:rPr>
              <w:t>UNID.</w:t>
            </w:r>
          </w:p>
        </w:tc>
        <w:tc>
          <w:tcPr>
            <w:tcW w:w="1129" w:type="dxa"/>
            <w:tcBorders>
              <w:top w:val="nil"/>
              <w:left w:val="nil"/>
              <w:bottom w:val="single" w:sz="4" w:space="0" w:color="auto"/>
              <w:right w:val="single" w:sz="4" w:space="0" w:color="auto"/>
            </w:tcBorders>
            <w:shd w:val="clear" w:color="000000" w:fill="D9D9D9"/>
            <w:noWrap/>
            <w:vAlign w:val="center"/>
            <w:hideMark/>
          </w:tcPr>
          <w:p w14:paraId="2F7A3401" w14:textId="77777777" w:rsidR="00210A76" w:rsidRPr="00210A76" w:rsidRDefault="00210A76" w:rsidP="00AD4E71">
            <w:pPr>
              <w:jc w:val="center"/>
              <w:rPr>
                <w:rFonts w:ascii="Calibri" w:hAnsi="Calibri" w:cs="Calibri"/>
                <w:b/>
                <w:bCs/>
                <w:sz w:val="16"/>
                <w:szCs w:val="16"/>
              </w:rPr>
            </w:pPr>
            <w:r w:rsidRPr="00210A76">
              <w:rPr>
                <w:rFonts w:ascii="Calibri" w:hAnsi="Calibri" w:cs="Calibri"/>
                <w:b/>
                <w:bCs/>
                <w:sz w:val="16"/>
                <w:szCs w:val="16"/>
              </w:rPr>
              <w:t>QTD.</w:t>
            </w:r>
          </w:p>
        </w:tc>
      </w:tr>
      <w:tr w:rsidR="00210A76" w:rsidRPr="00717C7F" w14:paraId="09713454" w14:textId="77777777" w:rsidTr="00AD4E71">
        <w:trPr>
          <w:trHeight w:val="510"/>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2749FA65"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05-10-00</w:t>
            </w:r>
          </w:p>
        </w:tc>
        <w:tc>
          <w:tcPr>
            <w:tcW w:w="743" w:type="dxa"/>
            <w:tcBorders>
              <w:top w:val="nil"/>
              <w:left w:val="nil"/>
              <w:bottom w:val="single" w:sz="4" w:space="0" w:color="auto"/>
              <w:right w:val="single" w:sz="4" w:space="0" w:color="auto"/>
            </w:tcBorders>
            <w:shd w:val="clear" w:color="auto" w:fill="auto"/>
            <w:noWrap/>
            <w:vAlign w:val="center"/>
            <w:hideMark/>
          </w:tcPr>
          <w:p w14:paraId="5C17AE29"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1</w:t>
            </w:r>
          </w:p>
        </w:tc>
        <w:tc>
          <w:tcPr>
            <w:tcW w:w="5528" w:type="dxa"/>
            <w:tcBorders>
              <w:top w:val="nil"/>
              <w:left w:val="nil"/>
              <w:bottom w:val="single" w:sz="4" w:space="0" w:color="auto"/>
              <w:right w:val="single" w:sz="4" w:space="0" w:color="auto"/>
            </w:tcBorders>
            <w:shd w:val="clear" w:color="auto" w:fill="auto"/>
            <w:vAlign w:val="center"/>
            <w:hideMark/>
          </w:tcPr>
          <w:p w14:paraId="138140F3"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ABERTURA DE CAIXA ATÉ 40CM, INCLUI ESCAVAÇÃO, COMPACTAÇÃO, TRANSPORTE E PREPARO DO SUB-LEITO</w:t>
            </w:r>
          </w:p>
        </w:tc>
        <w:tc>
          <w:tcPr>
            <w:tcW w:w="851" w:type="dxa"/>
            <w:tcBorders>
              <w:top w:val="nil"/>
              <w:left w:val="nil"/>
              <w:bottom w:val="single" w:sz="4" w:space="0" w:color="auto"/>
              <w:right w:val="single" w:sz="4" w:space="0" w:color="auto"/>
            </w:tcBorders>
            <w:shd w:val="clear" w:color="auto" w:fill="auto"/>
            <w:noWrap/>
            <w:vAlign w:val="center"/>
            <w:hideMark/>
          </w:tcPr>
          <w:p w14:paraId="60A56CE3"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M2</w:t>
            </w:r>
          </w:p>
        </w:tc>
        <w:tc>
          <w:tcPr>
            <w:tcW w:w="1129" w:type="dxa"/>
            <w:tcBorders>
              <w:top w:val="nil"/>
              <w:left w:val="nil"/>
              <w:bottom w:val="single" w:sz="4" w:space="0" w:color="auto"/>
              <w:right w:val="single" w:sz="4" w:space="0" w:color="auto"/>
            </w:tcBorders>
            <w:shd w:val="clear" w:color="auto" w:fill="auto"/>
            <w:noWrap/>
            <w:vAlign w:val="center"/>
            <w:hideMark/>
          </w:tcPr>
          <w:p w14:paraId="454F2CA9"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2.616,28</w:t>
            </w:r>
          </w:p>
        </w:tc>
      </w:tr>
      <w:tr w:rsidR="00210A76" w:rsidRPr="00717C7F" w14:paraId="6D8BE5F6" w14:textId="77777777" w:rsidTr="00AD4E71">
        <w:trPr>
          <w:trHeight w:val="255"/>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56F12154"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05-20-00</w:t>
            </w:r>
          </w:p>
        </w:tc>
        <w:tc>
          <w:tcPr>
            <w:tcW w:w="743" w:type="dxa"/>
            <w:tcBorders>
              <w:top w:val="nil"/>
              <w:left w:val="nil"/>
              <w:bottom w:val="single" w:sz="4" w:space="0" w:color="auto"/>
              <w:right w:val="single" w:sz="4" w:space="0" w:color="auto"/>
            </w:tcBorders>
            <w:shd w:val="clear" w:color="auto" w:fill="auto"/>
            <w:noWrap/>
            <w:vAlign w:val="center"/>
            <w:hideMark/>
          </w:tcPr>
          <w:p w14:paraId="7B9870CC"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2</w:t>
            </w:r>
          </w:p>
        </w:tc>
        <w:tc>
          <w:tcPr>
            <w:tcW w:w="5528" w:type="dxa"/>
            <w:tcBorders>
              <w:top w:val="nil"/>
              <w:left w:val="nil"/>
              <w:bottom w:val="single" w:sz="4" w:space="0" w:color="auto"/>
              <w:right w:val="single" w:sz="4" w:space="0" w:color="auto"/>
            </w:tcBorders>
            <w:shd w:val="clear" w:color="auto" w:fill="auto"/>
            <w:noWrap/>
            <w:vAlign w:val="center"/>
            <w:hideMark/>
          </w:tcPr>
          <w:p w14:paraId="222C47C9"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FUNDAÇÃO DE RACHÃO</w:t>
            </w:r>
          </w:p>
        </w:tc>
        <w:tc>
          <w:tcPr>
            <w:tcW w:w="851" w:type="dxa"/>
            <w:tcBorders>
              <w:top w:val="nil"/>
              <w:left w:val="nil"/>
              <w:bottom w:val="single" w:sz="4" w:space="0" w:color="auto"/>
              <w:right w:val="single" w:sz="4" w:space="0" w:color="auto"/>
            </w:tcBorders>
            <w:shd w:val="clear" w:color="auto" w:fill="auto"/>
            <w:noWrap/>
            <w:vAlign w:val="center"/>
            <w:hideMark/>
          </w:tcPr>
          <w:p w14:paraId="17CA9F4C"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M3</w:t>
            </w:r>
          </w:p>
        </w:tc>
        <w:tc>
          <w:tcPr>
            <w:tcW w:w="1129" w:type="dxa"/>
            <w:tcBorders>
              <w:top w:val="nil"/>
              <w:left w:val="nil"/>
              <w:bottom w:val="single" w:sz="4" w:space="0" w:color="auto"/>
              <w:right w:val="single" w:sz="4" w:space="0" w:color="auto"/>
            </w:tcBorders>
            <w:shd w:val="clear" w:color="auto" w:fill="auto"/>
            <w:noWrap/>
            <w:vAlign w:val="center"/>
            <w:hideMark/>
          </w:tcPr>
          <w:p w14:paraId="534DDFB4"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911,82</w:t>
            </w:r>
          </w:p>
        </w:tc>
      </w:tr>
      <w:tr w:rsidR="00210A76" w:rsidRPr="00717C7F" w14:paraId="44378471" w14:textId="77777777" w:rsidTr="00AD4E71">
        <w:trPr>
          <w:trHeight w:val="255"/>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2B020BF3"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05-48-00</w:t>
            </w:r>
          </w:p>
        </w:tc>
        <w:tc>
          <w:tcPr>
            <w:tcW w:w="743" w:type="dxa"/>
            <w:tcBorders>
              <w:top w:val="nil"/>
              <w:left w:val="nil"/>
              <w:bottom w:val="single" w:sz="4" w:space="0" w:color="auto"/>
              <w:right w:val="single" w:sz="4" w:space="0" w:color="auto"/>
            </w:tcBorders>
            <w:shd w:val="clear" w:color="auto" w:fill="auto"/>
            <w:noWrap/>
            <w:vAlign w:val="center"/>
            <w:hideMark/>
          </w:tcPr>
          <w:p w14:paraId="08912D3E"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3</w:t>
            </w:r>
          </w:p>
        </w:tc>
        <w:tc>
          <w:tcPr>
            <w:tcW w:w="5528" w:type="dxa"/>
            <w:tcBorders>
              <w:top w:val="nil"/>
              <w:left w:val="nil"/>
              <w:bottom w:val="single" w:sz="4" w:space="0" w:color="auto"/>
              <w:right w:val="single" w:sz="4" w:space="0" w:color="auto"/>
            </w:tcBorders>
            <w:shd w:val="clear" w:color="auto" w:fill="auto"/>
            <w:noWrap/>
            <w:vAlign w:val="center"/>
            <w:hideMark/>
          </w:tcPr>
          <w:p w14:paraId="44814D55"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BASE DE BRITA GRADUADA</w:t>
            </w:r>
          </w:p>
        </w:tc>
        <w:tc>
          <w:tcPr>
            <w:tcW w:w="851" w:type="dxa"/>
            <w:tcBorders>
              <w:top w:val="nil"/>
              <w:left w:val="nil"/>
              <w:bottom w:val="single" w:sz="4" w:space="0" w:color="auto"/>
              <w:right w:val="single" w:sz="4" w:space="0" w:color="auto"/>
            </w:tcBorders>
            <w:shd w:val="clear" w:color="auto" w:fill="auto"/>
            <w:noWrap/>
            <w:vAlign w:val="center"/>
            <w:hideMark/>
          </w:tcPr>
          <w:p w14:paraId="2F809D5B"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M3</w:t>
            </w:r>
          </w:p>
        </w:tc>
        <w:tc>
          <w:tcPr>
            <w:tcW w:w="1129" w:type="dxa"/>
            <w:tcBorders>
              <w:top w:val="nil"/>
              <w:left w:val="nil"/>
              <w:bottom w:val="single" w:sz="4" w:space="0" w:color="auto"/>
              <w:right w:val="single" w:sz="4" w:space="0" w:color="auto"/>
            </w:tcBorders>
            <w:shd w:val="clear" w:color="auto" w:fill="auto"/>
            <w:noWrap/>
            <w:vAlign w:val="center"/>
            <w:hideMark/>
          </w:tcPr>
          <w:p w14:paraId="74217FFA"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683,86</w:t>
            </w:r>
          </w:p>
        </w:tc>
      </w:tr>
      <w:tr w:rsidR="00210A76" w:rsidRPr="00717C7F" w14:paraId="0ED87326" w14:textId="77777777" w:rsidTr="00AD4E71">
        <w:trPr>
          <w:trHeight w:val="255"/>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20E0CF2D"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05-47-00</w:t>
            </w:r>
          </w:p>
        </w:tc>
        <w:tc>
          <w:tcPr>
            <w:tcW w:w="743" w:type="dxa"/>
            <w:tcBorders>
              <w:top w:val="nil"/>
              <w:left w:val="nil"/>
              <w:bottom w:val="single" w:sz="4" w:space="0" w:color="auto"/>
              <w:right w:val="single" w:sz="4" w:space="0" w:color="auto"/>
            </w:tcBorders>
            <w:shd w:val="clear" w:color="auto" w:fill="auto"/>
            <w:noWrap/>
            <w:vAlign w:val="center"/>
            <w:hideMark/>
          </w:tcPr>
          <w:p w14:paraId="6B78A8F1"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4</w:t>
            </w:r>
          </w:p>
        </w:tc>
        <w:tc>
          <w:tcPr>
            <w:tcW w:w="5528" w:type="dxa"/>
            <w:tcBorders>
              <w:top w:val="nil"/>
              <w:left w:val="nil"/>
              <w:bottom w:val="single" w:sz="4" w:space="0" w:color="auto"/>
              <w:right w:val="single" w:sz="4" w:space="0" w:color="auto"/>
            </w:tcBorders>
            <w:shd w:val="clear" w:color="auto" w:fill="auto"/>
            <w:noWrap/>
            <w:vAlign w:val="center"/>
            <w:hideMark/>
          </w:tcPr>
          <w:p w14:paraId="0EF61D37"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BASE DE BICA CORRIDA</w:t>
            </w:r>
          </w:p>
        </w:tc>
        <w:tc>
          <w:tcPr>
            <w:tcW w:w="851" w:type="dxa"/>
            <w:tcBorders>
              <w:top w:val="nil"/>
              <w:left w:val="nil"/>
              <w:bottom w:val="single" w:sz="4" w:space="0" w:color="auto"/>
              <w:right w:val="single" w:sz="4" w:space="0" w:color="auto"/>
            </w:tcBorders>
            <w:shd w:val="clear" w:color="auto" w:fill="auto"/>
            <w:noWrap/>
            <w:vAlign w:val="center"/>
            <w:hideMark/>
          </w:tcPr>
          <w:p w14:paraId="12CB7D9B"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M3</w:t>
            </w:r>
          </w:p>
        </w:tc>
        <w:tc>
          <w:tcPr>
            <w:tcW w:w="1129" w:type="dxa"/>
            <w:tcBorders>
              <w:top w:val="nil"/>
              <w:left w:val="nil"/>
              <w:bottom w:val="single" w:sz="4" w:space="0" w:color="auto"/>
              <w:right w:val="single" w:sz="4" w:space="0" w:color="auto"/>
            </w:tcBorders>
            <w:shd w:val="clear" w:color="auto" w:fill="auto"/>
            <w:noWrap/>
            <w:vAlign w:val="center"/>
            <w:hideMark/>
          </w:tcPr>
          <w:p w14:paraId="239E66BF"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455,91</w:t>
            </w:r>
          </w:p>
        </w:tc>
      </w:tr>
      <w:tr w:rsidR="00210A76" w:rsidRPr="00717C7F" w14:paraId="2C404A85" w14:textId="77777777" w:rsidTr="00AD4E71">
        <w:trPr>
          <w:trHeight w:val="255"/>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20C63067"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05-26-00</w:t>
            </w:r>
          </w:p>
        </w:tc>
        <w:tc>
          <w:tcPr>
            <w:tcW w:w="743" w:type="dxa"/>
            <w:tcBorders>
              <w:top w:val="nil"/>
              <w:left w:val="nil"/>
              <w:bottom w:val="single" w:sz="4" w:space="0" w:color="auto"/>
              <w:right w:val="single" w:sz="4" w:space="0" w:color="auto"/>
            </w:tcBorders>
            <w:shd w:val="clear" w:color="auto" w:fill="auto"/>
            <w:noWrap/>
            <w:vAlign w:val="center"/>
            <w:hideMark/>
          </w:tcPr>
          <w:p w14:paraId="6E3BB0B6"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5</w:t>
            </w:r>
          </w:p>
        </w:tc>
        <w:tc>
          <w:tcPr>
            <w:tcW w:w="5528" w:type="dxa"/>
            <w:tcBorders>
              <w:top w:val="nil"/>
              <w:left w:val="nil"/>
              <w:bottom w:val="single" w:sz="4" w:space="0" w:color="auto"/>
              <w:right w:val="single" w:sz="4" w:space="0" w:color="auto"/>
            </w:tcBorders>
            <w:shd w:val="clear" w:color="auto" w:fill="auto"/>
            <w:noWrap/>
            <w:vAlign w:val="center"/>
            <w:hideMark/>
          </w:tcPr>
          <w:p w14:paraId="02F73965"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IMPRIMAÇÃO BETUMINOSA LIGANTE</w:t>
            </w:r>
          </w:p>
        </w:tc>
        <w:tc>
          <w:tcPr>
            <w:tcW w:w="851" w:type="dxa"/>
            <w:tcBorders>
              <w:top w:val="nil"/>
              <w:left w:val="nil"/>
              <w:bottom w:val="single" w:sz="4" w:space="0" w:color="auto"/>
              <w:right w:val="single" w:sz="4" w:space="0" w:color="auto"/>
            </w:tcBorders>
            <w:shd w:val="clear" w:color="auto" w:fill="auto"/>
            <w:noWrap/>
            <w:vAlign w:val="center"/>
            <w:hideMark/>
          </w:tcPr>
          <w:p w14:paraId="61619428"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M2</w:t>
            </w:r>
          </w:p>
        </w:tc>
        <w:tc>
          <w:tcPr>
            <w:tcW w:w="1129" w:type="dxa"/>
            <w:tcBorders>
              <w:top w:val="nil"/>
              <w:left w:val="nil"/>
              <w:bottom w:val="single" w:sz="4" w:space="0" w:color="auto"/>
              <w:right w:val="single" w:sz="4" w:space="0" w:color="auto"/>
            </w:tcBorders>
            <w:shd w:val="clear" w:color="auto" w:fill="auto"/>
            <w:noWrap/>
            <w:vAlign w:val="center"/>
            <w:hideMark/>
          </w:tcPr>
          <w:p w14:paraId="777DB2C6"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4.559,08</w:t>
            </w:r>
          </w:p>
        </w:tc>
      </w:tr>
      <w:tr w:rsidR="00210A76" w:rsidRPr="00717C7F" w14:paraId="1630B9A1" w14:textId="77777777" w:rsidTr="00AD4E71">
        <w:trPr>
          <w:trHeight w:val="255"/>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39779C12"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05-27-00</w:t>
            </w:r>
          </w:p>
        </w:tc>
        <w:tc>
          <w:tcPr>
            <w:tcW w:w="743" w:type="dxa"/>
            <w:tcBorders>
              <w:top w:val="nil"/>
              <w:left w:val="nil"/>
              <w:bottom w:val="single" w:sz="4" w:space="0" w:color="auto"/>
              <w:right w:val="single" w:sz="4" w:space="0" w:color="auto"/>
            </w:tcBorders>
            <w:shd w:val="clear" w:color="auto" w:fill="auto"/>
            <w:noWrap/>
            <w:vAlign w:val="center"/>
            <w:hideMark/>
          </w:tcPr>
          <w:p w14:paraId="3CAB2A84"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6</w:t>
            </w:r>
          </w:p>
        </w:tc>
        <w:tc>
          <w:tcPr>
            <w:tcW w:w="5528" w:type="dxa"/>
            <w:tcBorders>
              <w:top w:val="nil"/>
              <w:left w:val="nil"/>
              <w:bottom w:val="single" w:sz="4" w:space="0" w:color="auto"/>
              <w:right w:val="single" w:sz="4" w:space="0" w:color="auto"/>
            </w:tcBorders>
            <w:shd w:val="clear" w:color="auto" w:fill="auto"/>
            <w:noWrap/>
            <w:vAlign w:val="center"/>
            <w:hideMark/>
          </w:tcPr>
          <w:p w14:paraId="0D8AEAD7"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IMPRIMAÇÃO BETUMINOSA IMPERMEABILIZANTE</w:t>
            </w:r>
          </w:p>
        </w:tc>
        <w:tc>
          <w:tcPr>
            <w:tcW w:w="851" w:type="dxa"/>
            <w:tcBorders>
              <w:top w:val="nil"/>
              <w:left w:val="nil"/>
              <w:bottom w:val="single" w:sz="4" w:space="0" w:color="auto"/>
              <w:right w:val="single" w:sz="4" w:space="0" w:color="auto"/>
            </w:tcBorders>
            <w:shd w:val="clear" w:color="auto" w:fill="auto"/>
            <w:noWrap/>
            <w:vAlign w:val="center"/>
            <w:hideMark/>
          </w:tcPr>
          <w:p w14:paraId="255FE843"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M2</w:t>
            </w:r>
          </w:p>
        </w:tc>
        <w:tc>
          <w:tcPr>
            <w:tcW w:w="1129" w:type="dxa"/>
            <w:tcBorders>
              <w:top w:val="nil"/>
              <w:left w:val="nil"/>
              <w:bottom w:val="single" w:sz="4" w:space="0" w:color="auto"/>
              <w:right w:val="single" w:sz="4" w:space="0" w:color="auto"/>
            </w:tcBorders>
            <w:shd w:val="clear" w:color="auto" w:fill="auto"/>
            <w:noWrap/>
            <w:vAlign w:val="center"/>
            <w:hideMark/>
          </w:tcPr>
          <w:p w14:paraId="6B5E27FB"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2.279,54</w:t>
            </w:r>
          </w:p>
        </w:tc>
      </w:tr>
      <w:tr w:rsidR="00210A76" w:rsidRPr="00717C7F" w14:paraId="52AAC84D" w14:textId="77777777" w:rsidTr="00AD4E71">
        <w:trPr>
          <w:trHeight w:val="255"/>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664E0943"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05-28-00</w:t>
            </w:r>
          </w:p>
        </w:tc>
        <w:tc>
          <w:tcPr>
            <w:tcW w:w="743" w:type="dxa"/>
            <w:tcBorders>
              <w:top w:val="nil"/>
              <w:left w:val="nil"/>
              <w:bottom w:val="single" w:sz="4" w:space="0" w:color="auto"/>
              <w:right w:val="single" w:sz="4" w:space="0" w:color="auto"/>
            </w:tcBorders>
            <w:shd w:val="clear" w:color="auto" w:fill="auto"/>
            <w:noWrap/>
            <w:vAlign w:val="center"/>
            <w:hideMark/>
          </w:tcPr>
          <w:p w14:paraId="5AC63CE2"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7</w:t>
            </w:r>
          </w:p>
        </w:tc>
        <w:tc>
          <w:tcPr>
            <w:tcW w:w="5528" w:type="dxa"/>
            <w:tcBorders>
              <w:top w:val="nil"/>
              <w:left w:val="nil"/>
              <w:bottom w:val="single" w:sz="4" w:space="0" w:color="auto"/>
              <w:right w:val="single" w:sz="4" w:space="0" w:color="auto"/>
            </w:tcBorders>
            <w:shd w:val="clear" w:color="auto" w:fill="auto"/>
            <w:noWrap/>
            <w:vAlign w:val="center"/>
            <w:hideMark/>
          </w:tcPr>
          <w:p w14:paraId="021A9960"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REVESTIMENTO DE CONCRETO ASFÁLTICO (SEM TRANSPORTE)</w:t>
            </w:r>
          </w:p>
        </w:tc>
        <w:tc>
          <w:tcPr>
            <w:tcW w:w="851" w:type="dxa"/>
            <w:tcBorders>
              <w:top w:val="nil"/>
              <w:left w:val="nil"/>
              <w:bottom w:val="single" w:sz="4" w:space="0" w:color="auto"/>
              <w:right w:val="single" w:sz="4" w:space="0" w:color="auto"/>
            </w:tcBorders>
            <w:shd w:val="clear" w:color="auto" w:fill="auto"/>
            <w:noWrap/>
            <w:vAlign w:val="center"/>
            <w:hideMark/>
          </w:tcPr>
          <w:p w14:paraId="517AA13C"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M3</w:t>
            </w:r>
          </w:p>
        </w:tc>
        <w:tc>
          <w:tcPr>
            <w:tcW w:w="1129" w:type="dxa"/>
            <w:tcBorders>
              <w:top w:val="nil"/>
              <w:left w:val="nil"/>
              <w:bottom w:val="single" w:sz="4" w:space="0" w:color="auto"/>
              <w:right w:val="single" w:sz="4" w:space="0" w:color="auto"/>
            </w:tcBorders>
            <w:shd w:val="clear" w:color="auto" w:fill="auto"/>
            <w:noWrap/>
            <w:vAlign w:val="center"/>
            <w:hideMark/>
          </w:tcPr>
          <w:p w14:paraId="68885ED4"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91,18</w:t>
            </w:r>
          </w:p>
        </w:tc>
      </w:tr>
      <w:tr w:rsidR="00210A76" w:rsidRPr="00717C7F" w14:paraId="6945C8AE" w14:textId="77777777" w:rsidTr="00AD4E71">
        <w:trPr>
          <w:trHeight w:val="255"/>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7CD31147"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05-25-02</w:t>
            </w:r>
          </w:p>
        </w:tc>
        <w:tc>
          <w:tcPr>
            <w:tcW w:w="743" w:type="dxa"/>
            <w:tcBorders>
              <w:top w:val="nil"/>
              <w:left w:val="nil"/>
              <w:bottom w:val="single" w:sz="4" w:space="0" w:color="auto"/>
              <w:right w:val="single" w:sz="4" w:space="0" w:color="auto"/>
            </w:tcBorders>
            <w:shd w:val="clear" w:color="auto" w:fill="auto"/>
            <w:noWrap/>
            <w:vAlign w:val="center"/>
            <w:hideMark/>
          </w:tcPr>
          <w:p w14:paraId="484AD2CB"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8</w:t>
            </w:r>
          </w:p>
        </w:tc>
        <w:tc>
          <w:tcPr>
            <w:tcW w:w="5528" w:type="dxa"/>
            <w:tcBorders>
              <w:top w:val="nil"/>
              <w:left w:val="nil"/>
              <w:bottom w:val="single" w:sz="4" w:space="0" w:color="auto"/>
              <w:right w:val="single" w:sz="4" w:space="0" w:color="auto"/>
            </w:tcBorders>
            <w:shd w:val="clear" w:color="auto" w:fill="auto"/>
            <w:noWrap/>
            <w:vAlign w:val="center"/>
            <w:hideMark/>
          </w:tcPr>
          <w:p w14:paraId="79859547"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BASE DE BINDER DENSO (SEM TRANSPORTE)</w:t>
            </w:r>
          </w:p>
        </w:tc>
        <w:tc>
          <w:tcPr>
            <w:tcW w:w="851" w:type="dxa"/>
            <w:tcBorders>
              <w:top w:val="nil"/>
              <w:left w:val="nil"/>
              <w:bottom w:val="single" w:sz="4" w:space="0" w:color="auto"/>
              <w:right w:val="single" w:sz="4" w:space="0" w:color="auto"/>
            </w:tcBorders>
            <w:shd w:val="clear" w:color="auto" w:fill="auto"/>
            <w:noWrap/>
            <w:vAlign w:val="center"/>
            <w:hideMark/>
          </w:tcPr>
          <w:p w14:paraId="14BCB557"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M3</w:t>
            </w:r>
          </w:p>
        </w:tc>
        <w:tc>
          <w:tcPr>
            <w:tcW w:w="1129" w:type="dxa"/>
            <w:tcBorders>
              <w:top w:val="nil"/>
              <w:left w:val="nil"/>
              <w:bottom w:val="single" w:sz="4" w:space="0" w:color="auto"/>
              <w:right w:val="single" w:sz="4" w:space="0" w:color="auto"/>
            </w:tcBorders>
            <w:shd w:val="clear" w:color="auto" w:fill="auto"/>
            <w:noWrap/>
            <w:vAlign w:val="center"/>
            <w:hideMark/>
          </w:tcPr>
          <w:p w14:paraId="2685777D"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113,98</w:t>
            </w:r>
          </w:p>
        </w:tc>
      </w:tr>
      <w:tr w:rsidR="00210A76" w:rsidRPr="00717C7F" w14:paraId="4EE88EE5" w14:textId="77777777" w:rsidTr="00AD4E71">
        <w:trPr>
          <w:trHeight w:val="510"/>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3530A5FC"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05-14-02</w:t>
            </w:r>
          </w:p>
        </w:tc>
        <w:tc>
          <w:tcPr>
            <w:tcW w:w="743" w:type="dxa"/>
            <w:tcBorders>
              <w:top w:val="nil"/>
              <w:left w:val="nil"/>
              <w:bottom w:val="single" w:sz="4" w:space="0" w:color="auto"/>
              <w:right w:val="single" w:sz="4" w:space="0" w:color="auto"/>
            </w:tcBorders>
            <w:shd w:val="clear" w:color="auto" w:fill="auto"/>
            <w:noWrap/>
            <w:vAlign w:val="center"/>
            <w:hideMark/>
          </w:tcPr>
          <w:p w14:paraId="265C882B"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9</w:t>
            </w:r>
          </w:p>
        </w:tc>
        <w:tc>
          <w:tcPr>
            <w:tcW w:w="5528" w:type="dxa"/>
            <w:tcBorders>
              <w:top w:val="nil"/>
              <w:left w:val="nil"/>
              <w:bottom w:val="single" w:sz="4" w:space="0" w:color="auto"/>
              <w:right w:val="single" w:sz="4" w:space="0" w:color="auto"/>
            </w:tcBorders>
            <w:shd w:val="clear" w:color="auto" w:fill="auto"/>
            <w:vAlign w:val="center"/>
            <w:hideMark/>
          </w:tcPr>
          <w:p w14:paraId="46E0A85F"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FORNECIMENTO E ASSENTAMENTO DE GUIAS TIPO PMSP 100, INCLUSIVE ENCOSTAMENTO DE TERRA - FCK=25,0MPA</w:t>
            </w:r>
          </w:p>
        </w:tc>
        <w:tc>
          <w:tcPr>
            <w:tcW w:w="851" w:type="dxa"/>
            <w:tcBorders>
              <w:top w:val="nil"/>
              <w:left w:val="nil"/>
              <w:bottom w:val="single" w:sz="4" w:space="0" w:color="auto"/>
              <w:right w:val="single" w:sz="4" w:space="0" w:color="auto"/>
            </w:tcBorders>
            <w:shd w:val="clear" w:color="auto" w:fill="auto"/>
            <w:noWrap/>
            <w:vAlign w:val="center"/>
            <w:hideMark/>
          </w:tcPr>
          <w:p w14:paraId="33A81AAE"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w:t>
            </w:r>
          </w:p>
        </w:tc>
        <w:tc>
          <w:tcPr>
            <w:tcW w:w="1129" w:type="dxa"/>
            <w:tcBorders>
              <w:top w:val="nil"/>
              <w:left w:val="nil"/>
              <w:bottom w:val="single" w:sz="4" w:space="0" w:color="auto"/>
              <w:right w:val="single" w:sz="4" w:space="0" w:color="auto"/>
            </w:tcBorders>
            <w:shd w:val="clear" w:color="auto" w:fill="auto"/>
            <w:noWrap/>
            <w:vAlign w:val="center"/>
            <w:hideMark/>
          </w:tcPr>
          <w:p w14:paraId="53145AB4"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754,51</w:t>
            </w:r>
          </w:p>
        </w:tc>
      </w:tr>
      <w:tr w:rsidR="00210A76" w:rsidRPr="00717C7F" w14:paraId="0DE3CEF0" w14:textId="77777777" w:rsidTr="00AD4E71">
        <w:trPr>
          <w:trHeight w:val="255"/>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4ABEC96C"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05-19-01</w:t>
            </w:r>
          </w:p>
        </w:tc>
        <w:tc>
          <w:tcPr>
            <w:tcW w:w="743" w:type="dxa"/>
            <w:tcBorders>
              <w:top w:val="nil"/>
              <w:left w:val="nil"/>
              <w:bottom w:val="single" w:sz="4" w:space="0" w:color="auto"/>
              <w:right w:val="single" w:sz="4" w:space="0" w:color="auto"/>
            </w:tcBorders>
            <w:shd w:val="clear" w:color="auto" w:fill="auto"/>
            <w:noWrap/>
            <w:vAlign w:val="center"/>
            <w:hideMark/>
          </w:tcPr>
          <w:p w14:paraId="14421319"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10</w:t>
            </w:r>
          </w:p>
        </w:tc>
        <w:tc>
          <w:tcPr>
            <w:tcW w:w="5528" w:type="dxa"/>
            <w:tcBorders>
              <w:top w:val="nil"/>
              <w:left w:val="nil"/>
              <w:bottom w:val="single" w:sz="4" w:space="0" w:color="auto"/>
              <w:right w:val="single" w:sz="4" w:space="0" w:color="auto"/>
            </w:tcBorders>
            <w:shd w:val="clear" w:color="auto" w:fill="auto"/>
            <w:noWrap/>
            <w:vAlign w:val="center"/>
            <w:hideMark/>
          </w:tcPr>
          <w:p w14:paraId="45E357E9"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CONSTRUÇÃO DE SARJETA OU SARJETÃO DE CONCRETO - FCK=25,0MPA</w:t>
            </w:r>
          </w:p>
        </w:tc>
        <w:tc>
          <w:tcPr>
            <w:tcW w:w="851" w:type="dxa"/>
            <w:tcBorders>
              <w:top w:val="nil"/>
              <w:left w:val="nil"/>
              <w:bottom w:val="single" w:sz="4" w:space="0" w:color="auto"/>
              <w:right w:val="single" w:sz="4" w:space="0" w:color="auto"/>
            </w:tcBorders>
            <w:shd w:val="clear" w:color="auto" w:fill="auto"/>
            <w:noWrap/>
            <w:vAlign w:val="center"/>
            <w:hideMark/>
          </w:tcPr>
          <w:p w14:paraId="3DB05777"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M3</w:t>
            </w:r>
          </w:p>
        </w:tc>
        <w:tc>
          <w:tcPr>
            <w:tcW w:w="1129" w:type="dxa"/>
            <w:tcBorders>
              <w:top w:val="nil"/>
              <w:left w:val="nil"/>
              <w:bottom w:val="single" w:sz="4" w:space="0" w:color="auto"/>
              <w:right w:val="single" w:sz="4" w:space="0" w:color="auto"/>
            </w:tcBorders>
            <w:shd w:val="clear" w:color="auto" w:fill="auto"/>
            <w:noWrap/>
            <w:vAlign w:val="center"/>
            <w:hideMark/>
          </w:tcPr>
          <w:p w14:paraId="3118578F"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67,91</w:t>
            </w:r>
          </w:p>
        </w:tc>
      </w:tr>
      <w:tr w:rsidR="00210A76" w:rsidRPr="00717C7F" w14:paraId="0015CF16" w14:textId="77777777" w:rsidTr="00AD4E71">
        <w:trPr>
          <w:trHeight w:val="510"/>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77867353"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06-12-01</w:t>
            </w:r>
          </w:p>
        </w:tc>
        <w:tc>
          <w:tcPr>
            <w:tcW w:w="743" w:type="dxa"/>
            <w:tcBorders>
              <w:top w:val="nil"/>
              <w:left w:val="nil"/>
              <w:bottom w:val="single" w:sz="4" w:space="0" w:color="auto"/>
              <w:right w:val="single" w:sz="4" w:space="0" w:color="auto"/>
            </w:tcBorders>
            <w:shd w:val="clear" w:color="auto" w:fill="auto"/>
            <w:noWrap/>
            <w:vAlign w:val="center"/>
            <w:hideMark/>
          </w:tcPr>
          <w:p w14:paraId="7C032272"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11</w:t>
            </w:r>
          </w:p>
        </w:tc>
        <w:tc>
          <w:tcPr>
            <w:tcW w:w="5528" w:type="dxa"/>
            <w:tcBorders>
              <w:top w:val="nil"/>
              <w:left w:val="nil"/>
              <w:bottom w:val="single" w:sz="4" w:space="0" w:color="auto"/>
              <w:right w:val="single" w:sz="4" w:space="0" w:color="auto"/>
            </w:tcBorders>
            <w:shd w:val="clear" w:color="auto" w:fill="auto"/>
            <w:vAlign w:val="center"/>
            <w:hideMark/>
          </w:tcPr>
          <w:p w14:paraId="1F4D73D1"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FORNECIMENTO E ASSENTAMENTO DE TUBOS DE CONCRETO ARMADO, DIÂMETRO 80CM - TIPO PA-2</w:t>
            </w:r>
          </w:p>
        </w:tc>
        <w:tc>
          <w:tcPr>
            <w:tcW w:w="851" w:type="dxa"/>
            <w:tcBorders>
              <w:top w:val="nil"/>
              <w:left w:val="nil"/>
              <w:bottom w:val="single" w:sz="4" w:space="0" w:color="auto"/>
              <w:right w:val="single" w:sz="4" w:space="0" w:color="auto"/>
            </w:tcBorders>
            <w:shd w:val="clear" w:color="auto" w:fill="auto"/>
            <w:noWrap/>
            <w:vAlign w:val="center"/>
            <w:hideMark/>
          </w:tcPr>
          <w:p w14:paraId="7960CAE6"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w:t>
            </w:r>
          </w:p>
        </w:tc>
        <w:tc>
          <w:tcPr>
            <w:tcW w:w="1129" w:type="dxa"/>
            <w:tcBorders>
              <w:top w:val="nil"/>
              <w:left w:val="nil"/>
              <w:bottom w:val="single" w:sz="4" w:space="0" w:color="auto"/>
              <w:right w:val="single" w:sz="4" w:space="0" w:color="auto"/>
            </w:tcBorders>
            <w:shd w:val="clear" w:color="auto" w:fill="auto"/>
            <w:noWrap/>
            <w:vAlign w:val="center"/>
            <w:hideMark/>
          </w:tcPr>
          <w:p w14:paraId="1154DFAE"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188,00</w:t>
            </w:r>
          </w:p>
        </w:tc>
      </w:tr>
      <w:tr w:rsidR="00210A76" w:rsidRPr="00717C7F" w14:paraId="3CE69E3D" w14:textId="77777777" w:rsidTr="00AD4E71">
        <w:trPr>
          <w:trHeight w:val="255"/>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5FB62D4C"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06-18-02</w:t>
            </w:r>
          </w:p>
        </w:tc>
        <w:tc>
          <w:tcPr>
            <w:tcW w:w="743" w:type="dxa"/>
            <w:tcBorders>
              <w:top w:val="nil"/>
              <w:left w:val="nil"/>
              <w:bottom w:val="single" w:sz="4" w:space="0" w:color="auto"/>
              <w:right w:val="single" w:sz="4" w:space="0" w:color="auto"/>
            </w:tcBorders>
            <w:shd w:val="clear" w:color="auto" w:fill="auto"/>
            <w:noWrap/>
            <w:vAlign w:val="center"/>
            <w:hideMark/>
          </w:tcPr>
          <w:p w14:paraId="6AF4A030"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12</w:t>
            </w:r>
          </w:p>
        </w:tc>
        <w:tc>
          <w:tcPr>
            <w:tcW w:w="5528" w:type="dxa"/>
            <w:tcBorders>
              <w:top w:val="nil"/>
              <w:left w:val="nil"/>
              <w:bottom w:val="single" w:sz="4" w:space="0" w:color="auto"/>
              <w:right w:val="single" w:sz="4" w:space="0" w:color="auto"/>
            </w:tcBorders>
            <w:shd w:val="clear" w:color="auto" w:fill="auto"/>
            <w:noWrap/>
            <w:vAlign w:val="center"/>
            <w:hideMark/>
          </w:tcPr>
          <w:p w14:paraId="45B24846"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POÇO DE VISITA TIPO 2 - 1,60 X 1,60 X 1,60M</w:t>
            </w:r>
          </w:p>
        </w:tc>
        <w:tc>
          <w:tcPr>
            <w:tcW w:w="851" w:type="dxa"/>
            <w:tcBorders>
              <w:top w:val="nil"/>
              <w:left w:val="nil"/>
              <w:bottom w:val="single" w:sz="4" w:space="0" w:color="auto"/>
              <w:right w:val="single" w:sz="4" w:space="0" w:color="auto"/>
            </w:tcBorders>
            <w:shd w:val="clear" w:color="auto" w:fill="auto"/>
            <w:noWrap/>
            <w:vAlign w:val="center"/>
            <w:hideMark/>
          </w:tcPr>
          <w:p w14:paraId="638B8290"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UN</w:t>
            </w:r>
          </w:p>
        </w:tc>
        <w:tc>
          <w:tcPr>
            <w:tcW w:w="1129" w:type="dxa"/>
            <w:tcBorders>
              <w:top w:val="nil"/>
              <w:left w:val="nil"/>
              <w:bottom w:val="single" w:sz="4" w:space="0" w:color="auto"/>
              <w:right w:val="single" w:sz="4" w:space="0" w:color="auto"/>
            </w:tcBorders>
            <w:shd w:val="clear" w:color="auto" w:fill="auto"/>
            <w:noWrap/>
            <w:vAlign w:val="center"/>
            <w:hideMark/>
          </w:tcPr>
          <w:p w14:paraId="7A1CC60B"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4,00</w:t>
            </w:r>
          </w:p>
        </w:tc>
      </w:tr>
      <w:tr w:rsidR="00210A76" w:rsidRPr="00717C7F" w14:paraId="4E82C8D5" w14:textId="77777777" w:rsidTr="00AD4E71">
        <w:trPr>
          <w:trHeight w:val="255"/>
        </w:trPr>
        <w:tc>
          <w:tcPr>
            <w:tcW w:w="1095" w:type="dxa"/>
            <w:tcBorders>
              <w:top w:val="nil"/>
              <w:left w:val="single" w:sz="4" w:space="0" w:color="auto"/>
              <w:bottom w:val="single" w:sz="4" w:space="0" w:color="auto"/>
              <w:right w:val="single" w:sz="4" w:space="0" w:color="auto"/>
            </w:tcBorders>
            <w:shd w:val="clear" w:color="auto" w:fill="auto"/>
            <w:noWrap/>
            <w:vAlign w:val="center"/>
            <w:hideMark/>
          </w:tcPr>
          <w:p w14:paraId="765168F1"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07-20-00</w:t>
            </w:r>
          </w:p>
        </w:tc>
        <w:tc>
          <w:tcPr>
            <w:tcW w:w="743" w:type="dxa"/>
            <w:tcBorders>
              <w:top w:val="nil"/>
              <w:left w:val="nil"/>
              <w:bottom w:val="single" w:sz="4" w:space="0" w:color="auto"/>
              <w:right w:val="single" w:sz="4" w:space="0" w:color="auto"/>
            </w:tcBorders>
            <w:shd w:val="clear" w:color="auto" w:fill="auto"/>
            <w:noWrap/>
            <w:vAlign w:val="center"/>
            <w:hideMark/>
          </w:tcPr>
          <w:p w14:paraId="2C33DD23"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13</w:t>
            </w:r>
          </w:p>
        </w:tc>
        <w:tc>
          <w:tcPr>
            <w:tcW w:w="5528" w:type="dxa"/>
            <w:tcBorders>
              <w:top w:val="nil"/>
              <w:left w:val="nil"/>
              <w:bottom w:val="single" w:sz="4" w:space="0" w:color="auto"/>
              <w:right w:val="single" w:sz="4" w:space="0" w:color="auto"/>
            </w:tcBorders>
            <w:shd w:val="clear" w:color="auto" w:fill="auto"/>
            <w:noWrap/>
            <w:vAlign w:val="center"/>
            <w:hideMark/>
          </w:tcPr>
          <w:p w14:paraId="5CB75DA8" w14:textId="77777777" w:rsidR="00210A76" w:rsidRPr="00210A76" w:rsidRDefault="00210A76" w:rsidP="00AD4E71">
            <w:pPr>
              <w:rPr>
                <w:rFonts w:ascii="Calibri" w:hAnsi="Calibri" w:cs="Calibri"/>
                <w:sz w:val="16"/>
                <w:szCs w:val="16"/>
              </w:rPr>
            </w:pPr>
            <w:r w:rsidRPr="00210A76">
              <w:rPr>
                <w:rFonts w:ascii="Calibri" w:hAnsi="Calibri" w:cs="Calibri"/>
                <w:sz w:val="16"/>
                <w:szCs w:val="16"/>
              </w:rPr>
              <w:t>MURO DE ARRIMO DE RACHÃO COM ARGAMASSA DE CIMENTO E AREIA 1:3</w:t>
            </w:r>
          </w:p>
        </w:tc>
        <w:tc>
          <w:tcPr>
            <w:tcW w:w="851" w:type="dxa"/>
            <w:tcBorders>
              <w:top w:val="nil"/>
              <w:left w:val="nil"/>
              <w:bottom w:val="single" w:sz="4" w:space="0" w:color="auto"/>
              <w:right w:val="single" w:sz="4" w:space="0" w:color="auto"/>
            </w:tcBorders>
            <w:shd w:val="clear" w:color="auto" w:fill="auto"/>
            <w:noWrap/>
            <w:vAlign w:val="center"/>
            <w:hideMark/>
          </w:tcPr>
          <w:p w14:paraId="0190DCFD"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M3</w:t>
            </w:r>
          </w:p>
        </w:tc>
        <w:tc>
          <w:tcPr>
            <w:tcW w:w="1129" w:type="dxa"/>
            <w:tcBorders>
              <w:top w:val="nil"/>
              <w:left w:val="nil"/>
              <w:bottom w:val="single" w:sz="4" w:space="0" w:color="auto"/>
              <w:right w:val="single" w:sz="4" w:space="0" w:color="auto"/>
            </w:tcBorders>
            <w:shd w:val="clear" w:color="auto" w:fill="auto"/>
            <w:noWrap/>
            <w:vAlign w:val="center"/>
            <w:hideMark/>
          </w:tcPr>
          <w:p w14:paraId="2D7A790E"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30,93</w:t>
            </w:r>
          </w:p>
        </w:tc>
      </w:tr>
      <w:tr w:rsidR="00210A76" w:rsidRPr="00717C7F" w14:paraId="083D3285" w14:textId="77777777" w:rsidTr="00AD4E71">
        <w:trPr>
          <w:trHeight w:val="255"/>
        </w:trPr>
        <w:tc>
          <w:tcPr>
            <w:tcW w:w="9346"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5F61F2" w14:textId="77777777" w:rsidR="00210A76" w:rsidRPr="00210A76" w:rsidRDefault="00210A76" w:rsidP="00AD4E71">
            <w:pPr>
              <w:jc w:val="center"/>
              <w:rPr>
                <w:rFonts w:ascii="Calibri" w:hAnsi="Calibri" w:cs="Calibri"/>
                <w:sz w:val="16"/>
                <w:szCs w:val="16"/>
              </w:rPr>
            </w:pPr>
            <w:r w:rsidRPr="00210A76">
              <w:rPr>
                <w:rFonts w:ascii="Calibri" w:hAnsi="Calibri" w:cs="Calibri"/>
                <w:sz w:val="16"/>
                <w:szCs w:val="16"/>
              </w:rPr>
              <w:t> </w:t>
            </w:r>
          </w:p>
        </w:tc>
      </w:tr>
    </w:tbl>
    <w:p w14:paraId="48E13768" w14:textId="77777777" w:rsidR="00210A76" w:rsidRPr="00B174DD" w:rsidRDefault="00210A76" w:rsidP="00210A76">
      <w:pPr>
        <w:pStyle w:val="PargrafodaLista"/>
        <w:ind w:left="0"/>
        <w:rPr>
          <w:rFonts w:ascii="Times New Roman" w:hAnsi="Times New Roman"/>
          <w:color w:val="000000"/>
          <w:szCs w:val="22"/>
        </w:rPr>
      </w:pPr>
    </w:p>
    <w:p w14:paraId="12EC7E31" w14:textId="4C5914F0" w:rsidR="00375116" w:rsidRPr="00876F79" w:rsidRDefault="00D16ED6" w:rsidP="00C00BF1">
      <w:pPr>
        <w:pStyle w:val="PargrafodaLista"/>
        <w:numPr>
          <w:ilvl w:val="2"/>
          <w:numId w:val="3"/>
        </w:numPr>
        <w:spacing w:before="0" w:after="0"/>
        <w:ind w:left="0" w:firstLine="0"/>
        <w:contextualSpacing w:val="0"/>
        <w:rPr>
          <w:rFonts w:ascii="Times New Roman" w:hAnsi="Times New Roman"/>
          <w:b/>
          <w:szCs w:val="22"/>
        </w:rPr>
      </w:pPr>
      <w:r w:rsidRPr="00876F79">
        <w:rPr>
          <w:rFonts w:ascii="Times New Roman" w:hAnsi="Times New Roman"/>
          <w:b/>
          <w:szCs w:val="22"/>
        </w:rPr>
        <w:t>DOCUMENTAÇÃO COMPLEMENTAR:</w:t>
      </w:r>
    </w:p>
    <w:p w14:paraId="6565380B" w14:textId="75FF4E2B" w:rsidR="00375116" w:rsidRPr="00876F79" w:rsidRDefault="00375116" w:rsidP="00C00BF1">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Declaração, conforme modelo estabelecido no Anexo VI</w:t>
      </w:r>
      <w:r w:rsidR="001828E5" w:rsidRPr="00876F79">
        <w:rPr>
          <w:rFonts w:ascii="Times New Roman" w:hAnsi="Times New Roman"/>
          <w:szCs w:val="22"/>
        </w:rPr>
        <w:t>I</w:t>
      </w:r>
      <w:r w:rsidRPr="00876F79">
        <w:rPr>
          <w:rFonts w:ascii="Times New Roman" w:hAnsi="Times New Roman"/>
          <w:szCs w:val="22"/>
        </w:rPr>
        <w:t xml:space="preserve"> deste Edital, elaborada em papel timbrado </w:t>
      </w:r>
      <w:r w:rsidR="00D04964" w:rsidRPr="00876F79">
        <w:rPr>
          <w:rFonts w:ascii="Times New Roman" w:hAnsi="Times New Roman"/>
          <w:szCs w:val="22"/>
        </w:rPr>
        <w:t xml:space="preserve">da licitante </w:t>
      </w:r>
      <w:r w:rsidRPr="00876F79">
        <w:rPr>
          <w:rFonts w:ascii="Times New Roman" w:hAnsi="Times New Roman"/>
          <w:szCs w:val="22"/>
        </w:rPr>
        <w:t>e subscrita por Representante Legal do Licitante, atestando</w:t>
      </w:r>
      <w:r w:rsidR="00160207" w:rsidRPr="00876F79">
        <w:rPr>
          <w:rFonts w:ascii="Times New Roman" w:hAnsi="Times New Roman"/>
          <w:szCs w:val="22"/>
        </w:rPr>
        <w:t xml:space="preserve"> QUE</w:t>
      </w:r>
      <w:r w:rsidRPr="00876F79">
        <w:rPr>
          <w:rFonts w:ascii="Times New Roman" w:hAnsi="Times New Roman"/>
          <w:szCs w:val="22"/>
        </w:rPr>
        <w:t>:</w:t>
      </w:r>
    </w:p>
    <w:p w14:paraId="7817ECC3" w14:textId="5E128BA4" w:rsidR="001B7C0C" w:rsidRPr="00B174DD" w:rsidRDefault="00375116" w:rsidP="001B7C0C">
      <w:pPr>
        <w:pStyle w:val="PargrafodaLista"/>
        <w:numPr>
          <w:ilvl w:val="4"/>
          <w:numId w:val="3"/>
        </w:numPr>
        <w:spacing w:before="0" w:after="0"/>
        <w:ind w:left="0" w:firstLine="0"/>
        <w:contextualSpacing w:val="0"/>
        <w:rPr>
          <w:rFonts w:ascii="Times New Roman" w:hAnsi="Times New Roman"/>
          <w:szCs w:val="22"/>
        </w:rPr>
      </w:pPr>
      <w:r w:rsidRPr="00876F79">
        <w:rPr>
          <w:rFonts w:ascii="Times New Roman" w:hAnsi="Times New Roman"/>
          <w:szCs w:val="22"/>
        </w:rPr>
        <w:t>Nos termos do Inciso V do Art. 27 da Lei Federal nº 8.666/1993 (e alterações); a empresa encontra-se em situação regular perante o Ministério do Trabalho; no que se refere à observância do disposto no Inciso XXXIII do Art. 7º da Constituição Federal;</w:t>
      </w:r>
    </w:p>
    <w:p w14:paraId="10F2910D" w14:textId="23B0851F" w:rsidR="00097254" w:rsidRPr="00876F79" w:rsidRDefault="00D16ED6" w:rsidP="00160207">
      <w:pPr>
        <w:pStyle w:val="PargrafodaLista"/>
        <w:numPr>
          <w:ilvl w:val="1"/>
          <w:numId w:val="3"/>
        </w:numPr>
        <w:spacing w:before="0" w:after="0"/>
        <w:ind w:left="0" w:firstLine="0"/>
        <w:contextualSpacing w:val="0"/>
        <w:rPr>
          <w:rFonts w:ascii="Times New Roman" w:hAnsi="Times New Roman"/>
          <w:b/>
          <w:szCs w:val="22"/>
        </w:rPr>
      </w:pPr>
      <w:r w:rsidRPr="00876F79">
        <w:rPr>
          <w:rFonts w:ascii="Times New Roman" w:hAnsi="Times New Roman"/>
          <w:b/>
          <w:szCs w:val="22"/>
        </w:rPr>
        <w:t>DISPOSIÇÕES GERAIS SOBRE A DOCUMENTAÇÃO DE HABILITAÇÃO:</w:t>
      </w:r>
    </w:p>
    <w:p w14:paraId="2FB0D002" w14:textId="77777777" w:rsidR="00097254" w:rsidRPr="00876F79" w:rsidRDefault="00097254" w:rsidP="00160207">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Os documentos</w:t>
      </w:r>
      <w:r w:rsidR="00395836" w:rsidRPr="00876F79">
        <w:rPr>
          <w:rFonts w:ascii="Times New Roman" w:hAnsi="Times New Roman"/>
          <w:szCs w:val="22"/>
        </w:rPr>
        <w:t xml:space="preserve"> deverão estar ordenados, numerados e rubricados pelo Representante Legal do licitante;</w:t>
      </w:r>
      <w:r w:rsidRPr="00876F79">
        <w:rPr>
          <w:rFonts w:ascii="Times New Roman" w:hAnsi="Times New Roman"/>
          <w:szCs w:val="22"/>
        </w:rPr>
        <w:t xml:space="preserve"> </w:t>
      </w:r>
      <w:r w:rsidR="00395836" w:rsidRPr="00876F79">
        <w:rPr>
          <w:rFonts w:ascii="Times New Roman" w:hAnsi="Times New Roman"/>
          <w:szCs w:val="22"/>
        </w:rPr>
        <w:t xml:space="preserve">e </w:t>
      </w:r>
      <w:r w:rsidRPr="00876F79">
        <w:rPr>
          <w:rFonts w:ascii="Times New Roman" w:hAnsi="Times New Roman"/>
          <w:szCs w:val="22"/>
        </w:rPr>
        <w:t>poderão ser apresentados no original, por qualquer processo de cópia, autenticada por cartório competente, ou mesmo por cópias simples (desde que acompanhada do original para que seja autenticada pelo Pregoeiro ou por um dos membros da Equipe de Apoio no ato de sua apresentação);</w:t>
      </w:r>
    </w:p>
    <w:p w14:paraId="0E1EA848" w14:textId="77777777" w:rsidR="00097254" w:rsidRPr="00876F79" w:rsidRDefault="009D44D1"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Não serão aceitos “protocolos de entrega” ou “solicitação de documentos” em substituição aos documentos ora exigidos (inclusive certidões);</w:t>
      </w:r>
    </w:p>
    <w:p w14:paraId="00E217AE" w14:textId="21F42A8A" w:rsidR="009D44D1" w:rsidRPr="00876F79" w:rsidRDefault="009D44D1"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Na</w:t>
      </w:r>
      <w:r w:rsidR="0033361F" w:rsidRPr="00876F79">
        <w:rPr>
          <w:rFonts w:ascii="Times New Roman" w:hAnsi="Times New Roman"/>
          <w:szCs w:val="22"/>
        </w:rPr>
        <w:t>s</w:t>
      </w:r>
      <w:r w:rsidRPr="00876F79">
        <w:rPr>
          <w:rFonts w:ascii="Times New Roman" w:hAnsi="Times New Roman"/>
          <w:szCs w:val="22"/>
        </w:rPr>
        <w:t xml:space="preserve"> hipóteses de não constar prazo de validade das Certidões apresentadas, esta Municipalidade aceitará como válidas as expedidas até 90 (noventa) dias imediatamente anteriores à data de apresentação das Propostas</w:t>
      </w:r>
      <w:r w:rsidR="00A322F9" w:rsidRPr="00876F79">
        <w:rPr>
          <w:rFonts w:ascii="Times New Roman" w:hAnsi="Times New Roman"/>
          <w:szCs w:val="22"/>
        </w:rPr>
        <w:t xml:space="preserve">, salvo a certidão de falência referida no </w:t>
      </w:r>
      <w:r w:rsidR="00A322F9" w:rsidRPr="00876F79">
        <w:rPr>
          <w:rFonts w:ascii="Times New Roman" w:hAnsi="Times New Roman"/>
          <w:b/>
          <w:szCs w:val="22"/>
        </w:rPr>
        <w:t>item 6.1.3.1</w:t>
      </w:r>
      <w:r w:rsidRPr="00876F79">
        <w:rPr>
          <w:rFonts w:ascii="Times New Roman" w:hAnsi="Times New Roman"/>
          <w:szCs w:val="22"/>
        </w:rPr>
        <w:t>;</w:t>
      </w:r>
    </w:p>
    <w:p w14:paraId="0011A3C0" w14:textId="6AEA29D0" w:rsidR="009D44D1" w:rsidRPr="00876F79" w:rsidRDefault="009D44D1"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Se o licitante for a matriz, todos os documentos deverão estar em nome da matriz; e se for a filial, todos os documentos deverão estar em nome da filial – exceto aqueles documentos que, pela própria natureza, comprovadamente, forem emitidos</w:t>
      </w:r>
      <w:r w:rsidR="00745FDB" w:rsidRPr="00876F79">
        <w:rPr>
          <w:rFonts w:ascii="Times New Roman" w:hAnsi="Times New Roman"/>
          <w:szCs w:val="22"/>
        </w:rPr>
        <w:t xml:space="preserve"> somente em nome da matriz;</w:t>
      </w:r>
    </w:p>
    <w:p w14:paraId="52D36128" w14:textId="043E363F" w:rsidR="00745FDB" w:rsidRPr="00876F79" w:rsidRDefault="00745FDB"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Caso o licitante pretenda que um de seus estabelecimentos (que não o participante desta licitação) execute o futuro contrato; deverá apresentar toda documentação de ambos os estabelecimentos – disposta nos </w:t>
      </w:r>
      <w:r w:rsidR="00A322F9" w:rsidRPr="00876F79">
        <w:rPr>
          <w:rFonts w:ascii="Times New Roman" w:hAnsi="Times New Roman"/>
          <w:b/>
          <w:szCs w:val="22"/>
        </w:rPr>
        <w:t>itens</w:t>
      </w:r>
      <w:r w:rsidRPr="00876F79">
        <w:rPr>
          <w:rFonts w:ascii="Times New Roman" w:hAnsi="Times New Roman"/>
          <w:b/>
          <w:szCs w:val="22"/>
        </w:rPr>
        <w:t xml:space="preserve"> 6</w:t>
      </w:r>
      <w:r w:rsidR="00D47689" w:rsidRPr="00876F79">
        <w:rPr>
          <w:rFonts w:ascii="Times New Roman" w:hAnsi="Times New Roman"/>
          <w:b/>
          <w:szCs w:val="22"/>
        </w:rPr>
        <w:t xml:space="preserve">.1.1. </w:t>
      </w:r>
      <w:r w:rsidR="004660BA" w:rsidRPr="00876F79">
        <w:rPr>
          <w:rFonts w:ascii="Times New Roman" w:hAnsi="Times New Roman"/>
          <w:b/>
          <w:szCs w:val="22"/>
        </w:rPr>
        <w:t>a</w:t>
      </w:r>
      <w:r w:rsidR="008501A1" w:rsidRPr="00876F79">
        <w:rPr>
          <w:rFonts w:ascii="Times New Roman" w:hAnsi="Times New Roman"/>
          <w:b/>
          <w:szCs w:val="22"/>
        </w:rPr>
        <w:t xml:space="preserve"> 6.1.5</w:t>
      </w:r>
      <w:r w:rsidR="008501A1" w:rsidRPr="00876F79">
        <w:rPr>
          <w:rFonts w:ascii="Times New Roman" w:hAnsi="Times New Roman"/>
          <w:szCs w:val="22"/>
        </w:rPr>
        <w:t>.;</w:t>
      </w:r>
    </w:p>
    <w:p w14:paraId="3110C0C6" w14:textId="77777777" w:rsidR="008501A1" w:rsidRPr="00876F79" w:rsidRDefault="00783870"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Se algum documento apresentar falha não sanável na sessão; isto acarretará a inabilitação do licitante.</w:t>
      </w:r>
    </w:p>
    <w:p w14:paraId="6AF142E1" w14:textId="1CF76309" w:rsidR="00783870" w:rsidRPr="00876F79" w:rsidRDefault="009C0E40"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É facultado ao Pregoeiro ou a Equipe de Apoio diligenciar efetuando consulta direta na Internet; acessando sites dos órgãos expedidores para verificar a veracidade dos documentos obtidos por este meio eletrônico</w:t>
      </w:r>
      <w:r w:rsidR="00783870" w:rsidRPr="00876F79">
        <w:rPr>
          <w:rFonts w:ascii="Times New Roman" w:hAnsi="Times New Roman"/>
          <w:szCs w:val="22"/>
        </w:rPr>
        <w:t>.</w:t>
      </w:r>
    </w:p>
    <w:p w14:paraId="3866F6C1" w14:textId="3EA53AD8" w:rsidR="00783870" w:rsidRPr="00876F79" w:rsidRDefault="00D16ED6"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PROCEDIMENTO E JULGAMENTO:</w:t>
      </w:r>
    </w:p>
    <w:p w14:paraId="017BCB8D" w14:textId="77777777" w:rsidR="00783870" w:rsidRPr="00876F79" w:rsidRDefault="00783870"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No</w:t>
      </w:r>
      <w:r w:rsidR="00B05311" w:rsidRPr="00876F79">
        <w:rPr>
          <w:rFonts w:ascii="Times New Roman" w:hAnsi="Times New Roman"/>
          <w:szCs w:val="22"/>
        </w:rPr>
        <w:t xml:space="preserve"> horário e local indicados no princípio deste</w:t>
      </w:r>
      <w:r w:rsidRPr="00876F79">
        <w:rPr>
          <w:rFonts w:ascii="Times New Roman" w:hAnsi="Times New Roman"/>
          <w:szCs w:val="22"/>
        </w:rPr>
        <w:t xml:space="preserve"> Edital será aberta a Sessão Pública; iniciando-se pela Fase de Credenciamento dos Licitantes interessados em participar deste certame (ocasião em que serão apresentados os documentos indicados no </w:t>
      </w:r>
      <w:r w:rsidRPr="00876F79">
        <w:rPr>
          <w:rFonts w:ascii="Times New Roman" w:hAnsi="Times New Roman"/>
          <w:b/>
          <w:szCs w:val="22"/>
        </w:rPr>
        <w:t>item 3.1</w:t>
      </w:r>
      <w:r w:rsidR="00B05311" w:rsidRPr="00876F79">
        <w:rPr>
          <w:rFonts w:ascii="Times New Roman" w:hAnsi="Times New Roman"/>
          <w:szCs w:val="22"/>
        </w:rPr>
        <w:t>.)</w:t>
      </w:r>
      <w:r w:rsidRPr="00876F79">
        <w:rPr>
          <w:rFonts w:ascii="Times New Roman" w:hAnsi="Times New Roman"/>
          <w:szCs w:val="22"/>
        </w:rPr>
        <w:t>.</w:t>
      </w:r>
    </w:p>
    <w:p w14:paraId="00C162C8" w14:textId="77777777" w:rsidR="00783870" w:rsidRPr="00876F79" w:rsidRDefault="00783870"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Encerrada a Fase de Credenciamento, os Licitantes entregarão ao Pregoeiro os Envelopes nº 01 e 02; contendo, cada qual, separadamente, a Proposta de Preços e a Documentação de Habilitação.</w:t>
      </w:r>
    </w:p>
    <w:p w14:paraId="4993A23F" w14:textId="683968CD" w:rsidR="00FF2E16" w:rsidRPr="00876F79" w:rsidRDefault="00FF2E16"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O julgamento será feito pelo critério de </w:t>
      </w:r>
      <w:r w:rsidR="0048359B" w:rsidRPr="00876F79">
        <w:rPr>
          <w:rFonts w:ascii="Times New Roman" w:hAnsi="Times New Roman"/>
          <w:b/>
          <w:szCs w:val="22"/>
          <w:u w:val="single"/>
        </w:rPr>
        <w:t>MENOR PREÇO GLOBAL</w:t>
      </w:r>
      <w:r w:rsidRPr="00876F79">
        <w:rPr>
          <w:rFonts w:ascii="Times New Roman" w:hAnsi="Times New Roman"/>
          <w:szCs w:val="22"/>
        </w:rPr>
        <w:t>; observadas as especificações técnicas e parâmetros mínimos de qualidade definidos neste Edital.</w:t>
      </w:r>
    </w:p>
    <w:p w14:paraId="60E8EA8D" w14:textId="77777777" w:rsidR="00FF2E16" w:rsidRPr="00876F79" w:rsidRDefault="00FF2E16"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Havendo divergência entre os valores, prevalecerá o “valor unitário por extenso do item”. As correções efetuadas serão consideradas para apuração do valor da Proposta.</w:t>
      </w:r>
    </w:p>
    <w:p w14:paraId="279AEED3" w14:textId="77777777" w:rsidR="00FF2E16" w:rsidRPr="00876F79" w:rsidRDefault="00E37A5F"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 análise das Propostas pelo Pregoeiro visará ao atendimento das condições estabelecidas neste Edital e seus Anexos; sendo desclassificadas as Propostas:</w:t>
      </w:r>
    </w:p>
    <w:p w14:paraId="1EF0FAC7" w14:textId="0113F75B" w:rsidR="00E37A5F" w:rsidRPr="00876F79" w:rsidRDefault="00E37A5F"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Cujo objeto não atenda às especificações, prazos e condições fixados neste Edital (inclusive quanto às comprovações, declarações e outros);</w:t>
      </w:r>
      <w:r w:rsidR="000850E8" w:rsidRPr="00876F79">
        <w:rPr>
          <w:rFonts w:ascii="Times New Roman" w:hAnsi="Times New Roman"/>
          <w:szCs w:val="22"/>
        </w:rPr>
        <w:t xml:space="preserve"> </w:t>
      </w:r>
      <w:r w:rsidR="000B2016" w:rsidRPr="00876F79">
        <w:rPr>
          <w:rFonts w:ascii="Times New Roman" w:hAnsi="Times New Roman"/>
          <w:szCs w:val="22"/>
        </w:rPr>
        <w:t>a serem certificados na sessão p</w:t>
      </w:r>
      <w:r w:rsidR="000850E8" w:rsidRPr="00876F79">
        <w:rPr>
          <w:rFonts w:ascii="Times New Roman" w:hAnsi="Times New Roman"/>
          <w:szCs w:val="22"/>
        </w:rPr>
        <w:t>ública</w:t>
      </w:r>
      <w:r w:rsidR="000B2016" w:rsidRPr="00876F79">
        <w:rPr>
          <w:rFonts w:ascii="Times New Roman" w:hAnsi="Times New Roman"/>
          <w:szCs w:val="22"/>
        </w:rPr>
        <w:t>;</w:t>
      </w:r>
    </w:p>
    <w:p w14:paraId="055458E5" w14:textId="77777777" w:rsidR="000B2016" w:rsidRPr="00876F79" w:rsidRDefault="000B2016"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Que</w:t>
      </w:r>
      <w:r w:rsidR="000850E8" w:rsidRPr="00876F79">
        <w:rPr>
          <w:rFonts w:ascii="Times New Roman" w:hAnsi="Times New Roman"/>
          <w:szCs w:val="22"/>
        </w:rPr>
        <w:t xml:space="preserve"> apresentem preço ou vantagem baseados exclusivamente em Proposta ofertada pelos demais licitantes;</w:t>
      </w:r>
    </w:p>
    <w:p w14:paraId="11A24231" w14:textId="77777777" w:rsidR="000850E8" w:rsidRPr="00876F79" w:rsidRDefault="000850E8"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Que contiverem cotação do objeto diverso daquele constante neste Edital.</w:t>
      </w:r>
    </w:p>
    <w:p w14:paraId="4FD01C0C" w14:textId="77777777" w:rsidR="000850E8" w:rsidRPr="00876F79" w:rsidRDefault="000850E8"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Que apresentem preços total ou unitário simbólicos, irrisórios ou de valor zero; incompatíveis com os preços dos insumos e salários de mercado; acrescidos dos respectivos encargos; exceto quando se referirem a materiais e instalações de propriedade da própria licitante; para os quais ela renuncie a parcela ou à totalidade da remuneração.</w:t>
      </w:r>
    </w:p>
    <w:p w14:paraId="4DB2907E" w14:textId="77777777" w:rsidR="000850E8" w:rsidRPr="00876F79" w:rsidRDefault="000850E8"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Na hipótese de desclassificação de todas as Propostas, o Pregoeiro dará por encerrado o certame (lavrando-se ata a respeito).</w:t>
      </w:r>
    </w:p>
    <w:p w14:paraId="73F2B50B" w14:textId="77777777" w:rsidR="000850E8" w:rsidRPr="00876F79" w:rsidRDefault="00F81BDA"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As Propostas classificadas serão selecionadas para a etapa de lances, com observância dos seguintes critérios:</w:t>
      </w:r>
    </w:p>
    <w:p w14:paraId="61611415" w14:textId="77777777" w:rsidR="00F81BDA" w:rsidRPr="00876F79" w:rsidRDefault="00F81BDA"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Seleção da Proposta de Menor Preço e das demais com preços até 10% (dez por cento) superiores àquela;</w:t>
      </w:r>
    </w:p>
    <w:p w14:paraId="5DFE762B" w14:textId="77777777" w:rsidR="00F81BDA" w:rsidRPr="00876F79" w:rsidRDefault="00F81BDA"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Não havendo pelo menos</w:t>
      </w:r>
      <w:r w:rsidR="00C538A3" w:rsidRPr="00876F79">
        <w:rPr>
          <w:rFonts w:ascii="Times New Roman" w:hAnsi="Times New Roman"/>
          <w:szCs w:val="22"/>
        </w:rPr>
        <w:t xml:space="preserve"> três Propostas nas condições definidas no item anterior; serão selecionadas as Propostas que apresentarem os menores preços (até o máximo de três). No caso de empate das Propostas, serão admitidas todas estas – independentemente do número de licitantes;</w:t>
      </w:r>
    </w:p>
    <w:p w14:paraId="03C6730D" w14:textId="77777777" w:rsidR="00C538A3" w:rsidRPr="00876F79" w:rsidRDefault="00C538A3"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O Pregoeiro convidará individualmente os autores das Propostas selecionadas a formular lances de forma verbal e sequencial; a partir do autor da Proposta de Maior Preço; e os demais, em ordem decrescente de valor, decidindo-se por meio de sorteio no caso de empate de preços;</w:t>
      </w:r>
    </w:p>
    <w:p w14:paraId="609D07E6" w14:textId="77777777" w:rsidR="00C538A3" w:rsidRPr="00876F79" w:rsidRDefault="00E469FD"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A licitante sorteada em primeiro lugar escolherá a posição na ordenação de lances em relação aos demais empatados; e assim sucessivamente até a definição completa da ordem de lances.</w:t>
      </w:r>
    </w:p>
    <w:p w14:paraId="06B33EBE" w14:textId="77777777" w:rsidR="00E469FD" w:rsidRPr="00876F79" w:rsidRDefault="00F51920"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Os lances deverão ser formulados em valores distintos e decrescentes; inferiores à Proposta do Menor Preço; ou em valores distintos e decrescentes inferiores ao do último valor apresentado pela própria licitante ofertante; observadas; aplicáveis, inclusive, em relação ao primeiro formulado; prevalecendo o primeiro lance recebido; quando ocorrerem dois ou mais lances do mesmo valor</w:t>
      </w:r>
      <w:r w:rsidR="00C26C30" w:rsidRPr="00876F79">
        <w:rPr>
          <w:rFonts w:ascii="Times New Roman" w:hAnsi="Times New Roman"/>
          <w:szCs w:val="22"/>
        </w:rPr>
        <w:t>.</w:t>
      </w:r>
    </w:p>
    <w:p w14:paraId="6F74FD48" w14:textId="77777777" w:rsidR="00F811E2" w:rsidRPr="00876F79" w:rsidRDefault="00F811E2"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 etapa de lances será considerada encerrada quando todos os participantes desta etapa dec</w:t>
      </w:r>
      <w:r w:rsidR="00D55797" w:rsidRPr="00876F79">
        <w:rPr>
          <w:rFonts w:ascii="Times New Roman" w:hAnsi="Times New Roman"/>
          <w:szCs w:val="22"/>
        </w:rPr>
        <w:t>linarem da formulação de lances;</w:t>
      </w:r>
    </w:p>
    <w:p w14:paraId="2020A97B" w14:textId="77777777" w:rsidR="00D55797" w:rsidRPr="00876F79" w:rsidRDefault="00D55797"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Considerada encerrada a etapa de lances, o Pregoeiro poderá fruir da disposição contida no item 7.12.</w:t>
      </w:r>
    </w:p>
    <w:p w14:paraId="01E940CB" w14:textId="77777777" w:rsidR="00F811E2" w:rsidRPr="00876F79" w:rsidRDefault="00F811E2"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Se houver empate, será assegurado o exercício do Di</w:t>
      </w:r>
      <w:r w:rsidR="004660BA" w:rsidRPr="00876F79">
        <w:rPr>
          <w:rFonts w:ascii="Times New Roman" w:hAnsi="Times New Roman"/>
          <w:szCs w:val="22"/>
        </w:rPr>
        <w:t>reito de Preferência às Microem</w:t>
      </w:r>
      <w:r w:rsidRPr="00876F79">
        <w:rPr>
          <w:rFonts w:ascii="Times New Roman" w:hAnsi="Times New Roman"/>
          <w:szCs w:val="22"/>
        </w:rPr>
        <w:t>presas e Empresas de Pequeno Porte; nos seguintes termos:</w:t>
      </w:r>
    </w:p>
    <w:p w14:paraId="56B6C89E" w14:textId="77777777" w:rsidR="00F811E2" w:rsidRPr="00876F79" w:rsidRDefault="00DB57DD"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Entende-se por “empate” aquelas situações em que as Propostas apresentadas pelas Microempresas e Empresas de Pequeno Porte sejam iguais ou até 5% (cinco por cento) superiores à Proposta mais bem classificada;</w:t>
      </w:r>
    </w:p>
    <w:p w14:paraId="267E1B92" w14:textId="77777777" w:rsidR="00DB57DD" w:rsidRPr="00876F79" w:rsidRDefault="00F4291C"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A Microempresa ou Empresa de Pequeno Porte cuja Proposta for mais bem classificada poderá apresentar proposta de preço inferior àquela considerada vencedora da Fase de Lances; situação em que sua Proposta será declarada a Melhor Oferta.</w:t>
      </w:r>
    </w:p>
    <w:p w14:paraId="12D976C3" w14:textId="77777777" w:rsidR="00F4291C" w:rsidRPr="00876F79" w:rsidRDefault="00F4291C"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Para tanto, será convocada para exercer seu Direito de Preferência e apresentar nova Proposta no prazo máximo de 05 (cinco) minutos após o encerramento dos lances; a contar da convocação do Pregoeiro; sob pena de preclusão.</w:t>
      </w:r>
    </w:p>
    <w:p w14:paraId="181CF5BC" w14:textId="77777777" w:rsidR="00F4291C" w:rsidRPr="00876F79" w:rsidRDefault="00F4291C"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Se houver equivalência dos valores das Propostas apresentadas pelas Microempresas e Empresas de Pequeno Porte que se encontrem no intervalo estabelecido no subitem </w:t>
      </w:r>
      <w:r w:rsidR="00C10AD9" w:rsidRPr="00876F79">
        <w:rPr>
          <w:rFonts w:ascii="Times New Roman" w:hAnsi="Times New Roman"/>
          <w:szCs w:val="22"/>
        </w:rPr>
        <w:t>7.9.1. será realizado sorteio entre elas para que se identifique aquela que primeiro poderá exercer a preferência e apresentar nova Proposta.</w:t>
      </w:r>
    </w:p>
    <w:p w14:paraId="264D4B7F" w14:textId="77777777" w:rsidR="00C10AD9" w:rsidRPr="00876F79" w:rsidRDefault="00C10AD9" w:rsidP="00A2291C">
      <w:pPr>
        <w:pStyle w:val="PargrafodaLista"/>
        <w:numPr>
          <w:ilvl w:val="4"/>
          <w:numId w:val="3"/>
        </w:numPr>
        <w:spacing w:before="0" w:after="0"/>
        <w:ind w:left="0" w:firstLine="0"/>
        <w:contextualSpacing w:val="0"/>
        <w:rPr>
          <w:rFonts w:ascii="Times New Roman" w:hAnsi="Times New Roman"/>
          <w:szCs w:val="22"/>
        </w:rPr>
      </w:pPr>
      <w:r w:rsidRPr="00876F79">
        <w:rPr>
          <w:rFonts w:ascii="Times New Roman" w:hAnsi="Times New Roman"/>
          <w:szCs w:val="22"/>
        </w:rPr>
        <w:t>Entende-se por “equivalência dos valores das propostas” as que apresentarem igual valor (respeitada a ordem de classificação).</w:t>
      </w:r>
    </w:p>
    <w:p w14:paraId="48F12BDB" w14:textId="77777777" w:rsidR="00C10AD9" w:rsidRPr="00876F79" w:rsidRDefault="00C10AD9"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O exercício do Direito de Preferência somente será aplicado quando a melhor oferta da Fase de Lances não tiver sido apresentada por Microempresa ou Empresa de Pequeno Porte.</w:t>
      </w:r>
    </w:p>
    <w:p w14:paraId="27ED0B36" w14:textId="77777777" w:rsidR="00C10AD9" w:rsidRPr="00876F79" w:rsidRDefault="00C10AD9"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Não ocorrendo a contratação da Microempresa ou Empresa de Pequeno Porte; retomar-se-ão, em sessão pública, os procedimentos relativos à licitação; nos termos do quanto disposto no Art. 4º, Inciso XXIII, da Lei Federal nº 10.520/2002; sendo assegurado o exercício do Direito de Preferência na hipótese de haver participação de demais ME’s e EPP’s (</w:t>
      </w:r>
      <w:r w:rsidR="00D6259E" w:rsidRPr="00876F79">
        <w:rPr>
          <w:rFonts w:ascii="Times New Roman" w:hAnsi="Times New Roman"/>
          <w:szCs w:val="22"/>
        </w:rPr>
        <w:t>cujas Propostas se encontrem no intervalo estabelecido no subitem 7.9.1.</w:t>
      </w:r>
    </w:p>
    <w:p w14:paraId="1CD948E3" w14:textId="77777777" w:rsidR="00D6259E" w:rsidRPr="00876F79" w:rsidRDefault="00D6259E" w:rsidP="00A2291C">
      <w:pPr>
        <w:pStyle w:val="PargrafodaLista"/>
        <w:numPr>
          <w:ilvl w:val="3"/>
          <w:numId w:val="3"/>
        </w:numPr>
        <w:spacing w:before="0" w:after="0"/>
        <w:ind w:left="0" w:firstLine="0"/>
        <w:contextualSpacing w:val="0"/>
        <w:rPr>
          <w:rFonts w:ascii="Times New Roman" w:hAnsi="Times New Roman"/>
          <w:szCs w:val="22"/>
        </w:rPr>
      </w:pPr>
      <w:r w:rsidRPr="00876F79">
        <w:rPr>
          <w:rFonts w:ascii="Times New Roman" w:hAnsi="Times New Roman"/>
          <w:szCs w:val="22"/>
        </w:rPr>
        <w:t>Não configurada a hipótese prevista no subitem anterior; será declarada a “melhor oferta</w:t>
      </w:r>
      <w:r w:rsidR="00316991" w:rsidRPr="00876F79">
        <w:rPr>
          <w:rFonts w:ascii="Times New Roman" w:hAnsi="Times New Roman"/>
          <w:szCs w:val="22"/>
        </w:rPr>
        <w:t xml:space="preserve">” aquela Proposta </w:t>
      </w:r>
      <w:r w:rsidRPr="00876F79">
        <w:rPr>
          <w:rFonts w:ascii="Times New Roman" w:hAnsi="Times New Roman"/>
          <w:szCs w:val="22"/>
        </w:rPr>
        <w:t>vencedora da Fase de Lances.</w:t>
      </w:r>
    </w:p>
    <w:p w14:paraId="329677EA" w14:textId="77777777" w:rsidR="005F5547" w:rsidRPr="00876F79" w:rsidRDefault="005F5547"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Nos termos do Art. 49, Inciso III</w:t>
      </w:r>
      <w:r w:rsidR="00BC1B2E" w:rsidRPr="00876F79">
        <w:rPr>
          <w:rFonts w:ascii="Times New Roman" w:hAnsi="Times New Roman"/>
          <w:szCs w:val="22"/>
        </w:rPr>
        <w:t xml:space="preserve"> da Lei Complementar nº 123/2006;</w:t>
      </w:r>
      <w:r w:rsidR="005000D0" w:rsidRPr="00876F79">
        <w:rPr>
          <w:rFonts w:ascii="Times New Roman" w:hAnsi="Times New Roman"/>
          <w:szCs w:val="22"/>
        </w:rPr>
        <w:t xml:space="preserve"> não haverá cotas específicas para as Microempresas e Empresas de Pequeno Porte; haja visto que o tratamento diferenciado e simplificado</w:t>
      </w:r>
      <w:r w:rsidR="001034ED" w:rsidRPr="00876F79">
        <w:rPr>
          <w:rFonts w:ascii="Times New Roman" w:hAnsi="Times New Roman"/>
          <w:szCs w:val="22"/>
        </w:rPr>
        <w:t xml:space="preserve"> previsto nos Arts. 47 e 48 desta norma representaria prejuízo ao conjunto ou complexo do objeto a ser contratado; trazendo grandes prejuízos à Administração Pública.</w:t>
      </w:r>
    </w:p>
    <w:p w14:paraId="2DAC1A63" w14:textId="77777777" w:rsidR="00B700E5" w:rsidRPr="00876F79" w:rsidRDefault="00B700E5"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Após a Fase de Lances, serão classificadas na ordem crescente dos valores as Propostas não selecionadas por conta da regra disposta no item 7.6.1.; e aquelas selecionadas para a etapa de Lances (considerando-se para estas o último preço ofertado).</w:t>
      </w:r>
    </w:p>
    <w:p w14:paraId="5FA3C33C" w14:textId="77777777" w:rsidR="00B700E5" w:rsidRPr="00876F79" w:rsidRDefault="00B700E5"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Não poderá haver desistência dos lances ofertados, sujeitando-se a licitante desistente às penalidades legais cabíveis.</w:t>
      </w:r>
    </w:p>
    <w:p w14:paraId="2BBD328F" w14:textId="77777777" w:rsidR="00B700E5" w:rsidRPr="00876F79" w:rsidRDefault="00B700E5"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O Pregoeiro poderá negociar com o autor da oferta de menor valor com vistas à redução do preço.</w:t>
      </w:r>
    </w:p>
    <w:p w14:paraId="60EFA06F" w14:textId="77777777" w:rsidR="00B700E5" w:rsidRPr="00876F79" w:rsidRDefault="00B700E5"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Após a negociação, o Pregoeiro examinará a aceitabilidade do menor preço (decidindo motivadamente a respeito).</w:t>
      </w:r>
    </w:p>
    <w:p w14:paraId="3A590A39" w14:textId="77777777" w:rsidR="00B700E5" w:rsidRPr="00876F79" w:rsidRDefault="00B700E5"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Considerada aceitável a oferta de menor preço; no momento oportuno, a critério do Pregoeiro; será verificado o atendimento da Licitante às condições habilitatórias estipuladas neste Edital.</w:t>
      </w:r>
    </w:p>
    <w:p w14:paraId="2165F665" w14:textId="77777777" w:rsidR="00B700E5" w:rsidRPr="00876F79" w:rsidRDefault="00B700E5"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Eventuais falhas, omissões ou outras irregularidades nos documentos de habilitação efetivamente entregues, poderão ser saneadas na Sessão Pública de processamento do Pregão; até a decisão sobre a Habilitação (sendo vedada a apresentação de documentos novos).</w:t>
      </w:r>
    </w:p>
    <w:p w14:paraId="22CAC2D3" w14:textId="77777777" w:rsidR="00B700E5" w:rsidRPr="00876F79" w:rsidRDefault="00ED5731"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 verificação será certificada pelo Pregoeiro, anexando aos autos documentos passíveis de obtenção por meio eletrônico (salvo impossibilidade devidamente justificada).</w:t>
      </w:r>
    </w:p>
    <w:p w14:paraId="52C3319F" w14:textId="77777777" w:rsidR="000E7215" w:rsidRPr="00876F79" w:rsidRDefault="000E7215"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Esta Municipalidade não se responsabilizará pela eventual indisponibilidade dos meios eletrônicos de informações, no momento da verificação. Ocorrendo essa indisponibilidade e não sendo apresentados os documentos alcançados pela verificação, a licitante será inabilitada.</w:t>
      </w:r>
    </w:p>
    <w:p w14:paraId="0D1D886F" w14:textId="77777777" w:rsidR="000E7215" w:rsidRPr="00876F79" w:rsidRDefault="000E7215"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Constatado o atendimento pleno aos requisitos de Habilitação previstos neste Edital, a licitante será habilitada e declarada</w:t>
      </w:r>
      <w:r w:rsidR="003F2594" w:rsidRPr="00876F79">
        <w:rPr>
          <w:rFonts w:ascii="Times New Roman" w:hAnsi="Times New Roman"/>
          <w:szCs w:val="22"/>
        </w:rPr>
        <w:t xml:space="preserve"> </w:t>
      </w:r>
      <w:r w:rsidRPr="00876F79">
        <w:rPr>
          <w:rFonts w:ascii="Times New Roman" w:hAnsi="Times New Roman"/>
          <w:szCs w:val="22"/>
        </w:rPr>
        <w:t>vencedora.</w:t>
      </w:r>
    </w:p>
    <w:p w14:paraId="60C4363F" w14:textId="77777777" w:rsidR="000E7215" w:rsidRPr="00876F79" w:rsidRDefault="00AD3F17"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Se a oferta de Menor Preç</w:t>
      </w:r>
      <w:r w:rsidR="00116C52" w:rsidRPr="00876F79">
        <w:rPr>
          <w:rFonts w:ascii="Times New Roman" w:hAnsi="Times New Roman"/>
          <w:szCs w:val="22"/>
        </w:rPr>
        <w:t>o não for aceitável; ou se a Licitante não atender às exigências de habilitação; o Pregoeiro examinará as ofertas subsequentes, na ordem de classificação, podendo negociar com os respectivos autores; até a apuração de uma Proposta que, verificada sua aceitabilidade e a Habilitação da Licitante, será declarada vencedora.</w:t>
      </w:r>
    </w:p>
    <w:p w14:paraId="646B93BC" w14:textId="77777777" w:rsidR="00116C52" w:rsidRPr="00876F79" w:rsidRDefault="00116C52"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Da sessão será lavrada Ata Circunstanciada; na qual serão registradas as ocorrências relevantes e que, ao final, será assinada pelo Pregoeiro e Equipe de Apoio.</w:t>
      </w:r>
    </w:p>
    <w:p w14:paraId="05A8F20A" w14:textId="77777777" w:rsidR="00116C52" w:rsidRPr="00876F79" w:rsidRDefault="00116C52"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w:t>
      </w:r>
    </w:p>
    <w:p w14:paraId="3D5A1D8F" w14:textId="77777777" w:rsidR="00CE1977" w:rsidRPr="00876F79" w:rsidRDefault="00CE1977" w:rsidP="00A2291C">
      <w:pPr>
        <w:pStyle w:val="PargrafodaLista"/>
        <w:spacing w:before="0" w:after="0"/>
        <w:ind w:left="0"/>
        <w:contextualSpacing w:val="0"/>
        <w:rPr>
          <w:rFonts w:ascii="Times New Roman" w:hAnsi="Times New Roman"/>
          <w:szCs w:val="22"/>
        </w:rPr>
      </w:pPr>
    </w:p>
    <w:p w14:paraId="452CCC11" w14:textId="19917781" w:rsidR="00116C52" w:rsidRPr="00876F79" w:rsidRDefault="00D16ED6"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IMPUGNAÇÃO AO EDITAL, RECURSO, ADJUDICAÇÃO E HOMOLOGAÇÃO:</w:t>
      </w:r>
    </w:p>
    <w:p w14:paraId="518B8E5D" w14:textId="77777777" w:rsidR="00DB2224" w:rsidRPr="00876F79" w:rsidRDefault="00DB2224"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Até dois dias úteis antes da data fixada para o recebimento das Propostas; qualquer pessoa poderá solicitar </w:t>
      </w:r>
      <w:r w:rsidR="00D20AAD" w:rsidRPr="00876F79">
        <w:rPr>
          <w:rFonts w:ascii="Times New Roman" w:hAnsi="Times New Roman"/>
          <w:szCs w:val="22"/>
        </w:rPr>
        <w:t>esclarecimentos, providências ou impugnar o ato convocatório do Pregão.</w:t>
      </w:r>
    </w:p>
    <w:p w14:paraId="6E97095D" w14:textId="77777777" w:rsidR="00D20AAD" w:rsidRPr="00876F79" w:rsidRDefault="00D20AAD"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Eventual impugnação deverá ser dirigida ao subscritor deste Edital e protocolada n</w:t>
      </w:r>
      <w:r w:rsidR="00CB5D53" w:rsidRPr="00876F79">
        <w:rPr>
          <w:rFonts w:ascii="Times New Roman" w:hAnsi="Times New Roman"/>
          <w:szCs w:val="22"/>
        </w:rPr>
        <w:t>o</w:t>
      </w:r>
      <w:r w:rsidRPr="00876F79">
        <w:rPr>
          <w:rFonts w:ascii="Times New Roman" w:hAnsi="Times New Roman"/>
          <w:szCs w:val="22"/>
        </w:rPr>
        <w:t xml:space="preserve"> D</w:t>
      </w:r>
      <w:r w:rsidR="00CB5D53" w:rsidRPr="00876F79">
        <w:rPr>
          <w:rFonts w:ascii="Times New Roman" w:hAnsi="Times New Roman"/>
          <w:szCs w:val="22"/>
        </w:rPr>
        <w:t>epartamento de Compras e Licitações</w:t>
      </w:r>
      <w:r w:rsidRPr="00876F79">
        <w:rPr>
          <w:rFonts w:ascii="Times New Roman" w:hAnsi="Times New Roman"/>
          <w:szCs w:val="22"/>
        </w:rPr>
        <w:t>.</w:t>
      </w:r>
    </w:p>
    <w:p w14:paraId="7DAE4250" w14:textId="77777777" w:rsidR="00AC0A55" w:rsidRPr="00876F79" w:rsidRDefault="00617A63"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Acolhida a petição contra o ato convocatório, em despacho fundamentado, será designada nova data para a realização deste certame.</w:t>
      </w:r>
    </w:p>
    <w:p w14:paraId="3B08603E" w14:textId="77777777" w:rsidR="00617A63" w:rsidRPr="00876F79" w:rsidRDefault="00617A63"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 entrega da Proposta, sem que tenha sido tempestivamente impugnado este Edital, implicará na plena aceitação, por parte das interessadas, das condições nele estabelecidas.</w:t>
      </w:r>
    </w:p>
    <w:p w14:paraId="61AF6F73" w14:textId="77777777" w:rsidR="00617A63" w:rsidRPr="00876F79" w:rsidRDefault="00617A63"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Dos atos do Pregoeiro cabe recurso; devendo haver manifestação verbal imediata na própria Sessão Pública; com o devido registro em Ata da síntese da motivação da sua intenção; abrindo-se então o prazo de três dias que começará a correr a partir do dia em que houver expediente nesta Municipalidade para a apresentação das Razões (por meio de Memoriais); ficando os demais licitantes, desde logo, intimados para apresentar </w:t>
      </w:r>
      <w:r w:rsidR="00982DBF" w:rsidRPr="00876F79">
        <w:rPr>
          <w:rFonts w:ascii="Times New Roman" w:hAnsi="Times New Roman"/>
          <w:szCs w:val="22"/>
        </w:rPr>
        <w:t>Contrarrazões</w:t>
      </w:r>
      <w:r w:rsidRPr="00876F79">
        <w:rPr>
          <w:rFonts w:ascii="Times New Roman" w:hAnsi="Times New Roman"/>
          <w:szCs w:val="22"/>
        </w:rPr>
        <w:t>, em igual número de dias; que começarão a correr no término do prazo do Recorrente; sendo-lhes assegurada vista</w:t>
      </w:r>
      <w:r w:rsidR="009F2DCF" w:rsidRPr="00876F79">
        <w:rPr>
          <w:rFonts w:ascii="Times New Roman" w:hAnsi="Times New Roman"/>
          <w:szCs w:val="22"/>
        </w:rPr>
        <w:t xml:space="preserve"> imediata aos autos.</w:t>
      </w:r>
    </w:p>
    <w:p w14:paraId="783700A8" w14:textId="77777777" w:rsidR="009F2DCF" w:rsidRPr="00876F79" w:rsidRDefault="009F2DCF"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Na hipótese de interposição de Recurso; o Pregoeiro encaminhará os autos devidamente fundamentados à autoridade competente;</w:t>
      </w:r>
    </w:p>
    <w:p w14:paraId="214CC30F" w14:textId="77777777" w:rsidR="009F2DCF" w:rsidRPr="00876F79" w:rsidRDefault="009F2DCF"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O recurso contra decisão do Pregoeiro terá efeito suspensivo; e o seu acolhimento resultará na invalidação apenas dos atos insuscetíveis de aproveitamento.</w:t>
      </w:r>
    </w:p>
    <w:p w14:paraId="79FF2A24" w14:textId="77777777" w:rsidR="009F2DCF" w:rsidRPr="00876F79" w:rsidRDefault="009F2DCF" w:rsidP="00A2291C">
      <w:pPr>
        <w:pStyle w:val="PargrafodaLista"/>
        <w:numPr>
          <w:ilvl w:val="2"/>
          <w:numId w:val="3"/>
        </w:numPr>
        <w:spacing w:before="0" w:after="0"/>
        <w:ind w:left="0" w:firstLine="0"/>
        <w:contextualSpacing w:val="0"/>
        <w:rPr>
          <w:rFonts w:ascii="Times New Roman" w:hAnsi="Times New Roman"/>
          <w:szCs w:val="22"/>
        </w:rPr>
      </w:pPr>
      <w:r w:rsidRPr="00876F79">
        <w:rPr>
          <w:rFonts w:ascii="Times New Roman" w:hAnsi="Times New Roman"/>
          <w:szCs w:val="22"/>
        </w:rPr>
        <w:t>Os Recu</w:t>
      </w:r>
      <w:r w:rsidR="00CB5D53" w:rsidRPr="00876F79">
        <w:rPr>
          <w:rFonts w:ascii="Times New Roman" w:hAnsi="Times New Roman"/>
          <w:szCs w:val="22"/>
        </w:rPr>
        <w:t>rsos devem ser protocolizados no</w:t>
      </w:r>
      <w:r w:rsidRPr="00876F79">
        <w:rPr>
          <w:rFonts w:ascii="Times New Roman" w:hAnsi="Times New Roman"/>
          <w:szCs w:val="22"/>
        </w:rPr>
        <w:t xml:space="preserve"> D</w:t>
      </w:r>
      <w:r w:rsidR="00CB5D53" w:rsidRPr="00876F79">
        <w:rPr>
          <w:rFonts w:ascii="Times New Roman" w:hAnsi="Times New Roman"/>
          <w:szCs w:val="22"/>
        </w:rPr>
        <w:t>epartamento de Compras e Licitações</w:t>
      </w:r>
      <w:r w:rsidRPr="00876F79">
        <w:rPr>
          <w:rFonts w:ascii="Times New Roman" w:hAnsi="Times New Roman"/>
          <w:szCs w:val="22"/>
        </w:rPr>
        <w:t>; localizada no Paço Municipal (</w:t>
      </w:r>
      <w:r w:rsidR="00126377" w:rsidRPr="00876F79">
        <w:rPr>
          <w:rFonts w:ascii="Times New Roman" w:hAnsi="Times New Roman"/>
          <w:szCs w:val="22"/>
        </w:rPr>
        <w:t>Praça José Rodrigues do Nascimento, nº 30, Água Fria, Distrito Sede de Cajamar/SP – CEP: 07.752-060</w:t>
      </w:r>
      <w:r w:rsidRPr="00876F79">
        <w:rPr>
          <w:rFonts w:ascii="Times New Roman" w:hAnsi="Times New Roman"/>
          <w:szCs w:val="22"/>
        </w:rPr>
        <w:t>); e dirigidos ao Sr. Prefeito (na qualidade de Autoridade Máxima Competente).</w:t>
      </w:r>
    </w:p>
    <w:p w14:paraId="2ACE218C" w14:textId="13E35F19" w:rsidR="00126377" w:rsidRPr="00876F79" w:rsidRDefault="00126377"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Admitem-se Recursos por intermédio de e-mail (</w:t>
      </w:r>
      <w:r w:rsidR="00952E9B" w:rsidRPr="00876F79">
        <w:rPr>
          <w:rFonts w:ascii="Times New Roman" w:hAnsi="Times New Roman"/>
          <w:szCs w:val="22"/>
        </w:rPr>
        <w:t>licitacoes@cajamar.sp.gov.br</w:t>
      </w:r>
      <w:r w:rsidRPr="00876F79">
        <w:rPr>
          <w:rFonts w:ascii="Times New Roman" w:hAnsi="Times New Roman"/>
          <w:szCs w:val="22"/>
        </w:rPr>
        <w:t>); ficando a validade</w:t>
      </w:r>
      <w:r w:rsidR="009A62D3" w:rsidRPr="00876F79">
        <w:rPr>
          <w:rFonts w:ascii="Times New Roman" w:hAnsi="Times New Roman"/>
          <w:szCs w:val="22"/>
        </w:rPr>
        <w:t xml:space="preserve"> do procedimento condicionada à protocolização do original na DCL no prazo de 48 (quarenta e oito) horas após o seu envio.</w:t>
      </w:r>
    </w:p>
    <w:p w14:paraId="6116A020" w14:textId="77777777" w:rsidR="009A62D3" w:rsidRPr="00876F79" w:rsidRDefault="009A62D3"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Uma vez decididos os Recursos Administrativos eventualmente interpostos e, constatada a regularidade dos atos praticados; a Autoridade Competente, no interesse público, adjudicará o objeto do </w:t>
      </w:r>
      <w:r w:rsidR="00982DBF" w:rsidRPr="00876F79">
        <w:rPr>
          <w:rFonts w:ascii="Times New Roman" w:hAnsi="Times New Roman"/>
          <w:szCs w:val="22"/>
        </w:rPr>
        <w:t>certame ao</w:t>
      </w:r>
      <w:r w:rsidRPr="00876F79">
        <w:rPr>
          <w:rFonts w:ascii="Times New Roman" w:hAnsi="Times New Roman"/>
          <w:szCs w:val="22"/>
        </w:rPr>
        <w:t xml:space="preserve"> licitante vencedor; e homologará o procedimento licitatório.</w:t>
      </w:r>
    </w:p>
    <w:p w14:paraId="6116B34D" w14:textId="77E33E59" w:rsidR="009A62D3" w:rsidRPr="00876F79" w:rsidRDefault="009A62D3"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 ausência de manifestação imediata e motivada pelo Licitante na Sessão Pública importará na decadência do direito de recurso; na adjudicação do objeto do certame ao licitante vencedor; e no encaminhamento do processo à autoridade competente para homologação.</w:t>
      </w:r>
    </w:p>
    <w:p w14:paraId="63DBD484" w14:textId="77777777" w:rsidR="00D33C1C" w:rsidRPr="00876F79" w:rsidRDefault="00D33C1C" w:rsidP="00A2291C">
      <w:pPr>
        <w:pStyle w:val="PargrafodaLista"/>
        <w:spacing w:before="0" w:after="0"/>
        <w:ind w:left="0"/>
        <w:contextualSpacing w:val="0"/>
        <w:rPr>
          <w:rFonts w:ascii="Times New Roman" w:hAnsi="Times New Roman"/>
          <w:szCs w:val="22"/>
        </w:rPr>
      </w:pPr>
    </w:p>
    <w:p w14:paraId="262C5743" w14:textId="77777777" w:rsidR="009944E6" w:rsidRPr="00876F79" w:rsidRDefault="009944E6" w:rsidP="00A2291C">
      <w:pPr>
        <w:numPr>
          <w:ilvl w:val="0"/>
          <w:numId w:val="3"/>
        </w:numPr>
        <w:spacing w:before="0" w:after="0"/>
        <w:ind w:left="0" w:firstLine="0"/>
        <w:rPr>
          <w:rStyle w:val="TtulodoLivro"/>
          <w:rFonts w:ascii="Times New Roman" w:eastAsia="Arial Unicode MS" w:hAnsi="Times New Roman"/>
          <w:sz w:val="22"/>
          <w:szCs w:val="22"/>
        </w:rPr>
      </w:pPr>
      <w:r w:rsidRPr="00876F79">
        <w:rPr>
          <w:rStyle w:val="TtulodoLivro"/>
          <w:rFonts w:ascii="Times New Roman" w:eastAsia="Arial Unicode MS" w:hAnsi="Times New Roman"/>
          <w:sz w:val="22"/>
          <w:szCs w:val="22"/>
        </w:rPr>
        <w:t>DAS CONDIÇÕES PARA ASSINATURA DO CONTRATO</w:t>
      </w:r>
    </w:p>
    <w:p w14:paraId="0E1C5C91" w14:textId="77777777" w:rsidR="009944E6" w:rsidRPr="00876F79" w:rsidRDefault="009944E6" w:rsidP="00A2291C">
      <w:pPr>
        <w:numPr>
          <w:ilvl w:val="1"/>
          <w:numId w:val="3"/>
        </w:numPr>
        <w:spacing w:before="0" w:after="0"/>
        <w:ind w:left="0" w:firstLine="0"/>
        <w:rPr>
          <w:rFonts w:ascii="Times New Roman" w:hAnsi="Times New Roman"/>
          <w:b/>
          <w:bCs/>
          <w:szCs w:val="22"/>
        </w:rPr>
      </w:pPr>
      <w:r w:rsidRPr="00876F79">
        <w:rPr>
          <w:rFonts w:ascii="Times New Roman" w:hAnsi="Times New Roman"/>
          <w:szCs w:val="22"/>
        </w:rPr>
        <w:t>A(s) vencedora(s) estará(ão) obrigada(s) a celebrar as contratações que dela poderão advir, nas exatas condições estabelecidas no Ato Convocatório e em sua Proposta;</w:t>
      </w:r>
    </w:p>
    <w:p w14:paraId="7117D521" w14:textId="6ED254F8" w:rsidR="009944E6" w:rsidRPr="00876F79" w:rsidRDefault="009944E6" w:rsidP="00A2291C">
      <w:pPr>
        <w:numPr>
          <w:ilvl w:val="1"/>
          <w:numId w:val="3"/>
        </w:numPr>
        <w:spacing w:before="0" w:after="0"/>
        <w:ind w:left="0" w:firstLine="0"/>
        <w:rPr>
          <w:rStyle w:val="N"/>
          <w:rFonts w:ascii="Times New Roman" w:hAnsi="Times New Roman"/>
          <w:b w:val="0"/>
          <w:szCs w:val="22"/>
        </w:rPr>
      </w:pPr>
      <w:r w:rsidRPr="00876F79">
        <w:rPr>
          <w:rStyle w:val="N"/>
          <w:rFonts w:ascii="Times New Roman" w:hAnsi="Times New Roman"/>
          <w:szCs w:val="22"/>
        </w:rPr>
        <w:t>A contratação e as emissões de empenhos serão realizadas mediante celebração de Contrato Administrativo (ANEXO IX);</w:t>
      </w:r>
    </w:p>
    <w:p w14:paraId="3A584481" w14:textId="4BF11C17" w:rsidR="009944E6" w:rsidRPr="00876F79" w:rsidRDefault="009944E6" w:rsidP="00A2291C">
      <w:pPr>
        <w:numPr>
          <w:ilvl w:val="1"/>
          <w:numId w:val="3"/>
        </w:numPr>
        <w:spacing w:before="0" w:after="0"/>
        <w:ind w:left="0" w:firstLine="0"/>
        <w:rPr>
          <w:rFonts w:ascii="Times New Roman" w:hAnsi="Times New Roman"/>
          <w:b/>
          <w:bCs/>
          <w:szCs w:val="22"/>
        </w:rPr>
      </w:pPr>
      <w:r w:rsidRPr="00876F79">
        <w:rPr>
          <w:rFonts w:ascii="Times New Roman" w:hAnsi="Times New Roman"/>
          <w:szCs w:val="22"/>
        </w:rPr>
        <w:t xml:space="preserve">A Vencedora deverá, no prazo de </w:t>
      </w:r>
      <w:r w:rsidRPr="00876F79">
        <w:rPr>
          <w:rFonts w:ascii="Times New Roman" w:hAnsi="Times New Roman"/>
          <w:bCs/>
          <w:szCs w:val="22"/>
        </w:rPr>
        <w:t>03 (três) dias úteis</w:t>
      </w:r>
      <w:r w:rsidRPr="00876F79">
        <w:rPr>
          <w:rFonts w:ascii="Times New Roman" w:hAnsi="Times New Roman"/>
          <w:szCs w:val="22"/>
        </w:rPr>
        <w:t xml:space="preserve"> contados da data da convocação, comparecer à sede do órgão Gestor para assinar e retirar o contrato;</w:t>
      </w:r>
    </w:p>
    <w:p w14:paraId="6748E9E5" w14:textId="031FCF19" w:rsidR="009944E6" w:rsidRPr="00876F79" w:rsidRDefault="009944E6" w:rsidP="009C01F6">
      <w:pPr>
        <w:numPr>
          <w:ilvl w:val="1"/>
          <w:numId w:val="3"/>
        </w:numPr>
        <w:spacing w:before="0" w:after="0"/>
        <w:ind w:left="0" w:firstLine="0"/>
        <w:rPr>
          <w:rFonts w:ascii="Times New Roman" w:hAnsi="Times New Roman"/>
          <w:szCs w:val="22"/>
        </w:rPr>
      </w:pPr>
      <w:r w:rsidRPr="00876F79">
        <w:rPr>
          <w:rFonts w:ascii="Times New Roman" w:hAnsi="Times New Roman"/>
          <w:szCs w:val="22"/>
        </w:rPr>
        <w:t>O Termo de Contrato deverá ser assinado pelo representante legal da adjudicatária (diretor, sócio da empresa ou procurador) mediante apresentação do contrato social ou procuração e cédula de identidade do representante, uma vez comprovado o recolhimento dos emolumentos devidos e atendidas as exigências deste Edital;</w:t>
      </w:r>
    </w:p>
    <w:p w14:paraId="7277629A" w14:textId="77777777" w:rsidR="00504017" w:rsidRPr="00876F79" w:rsidRDefault="00504017" w:rsidP="009C01F6">
      <w:pPr>
        <w:numPr>
          <w:ilvl w:val="1"/>
          <w:numId w:val="3"/>
        </w:numPr>
        <w:spacing w:before="0" w:after="0"/>
        <w:ind w:left="0" w:firstLine="0"/>
        <w:rPr>
          <w:rFonts w:ascii="Times New Roman" w:hAnsi="Times New Roman"/>
          <w:szCs w:val="22"/>
        </w:rPr>
      </w:pPr>
      <w:r w:rsidRPr="00876F79">
        <w:rPr>
          <w:rFonts w:ascii="Times New Roman" w:hAnsi="Times New Roman"/>
          <w:szCs w:val="22"/>
        </w:rPr>
        <w:t>Constituem também condições para a celebração da contratação:</w:t>
      </w:r>
    </w:p>
    <w:p w14:paraId="690E9784" w14:textId="77777777" w:rsidR="00504017" w:rsidRPr="00876F79" w:rsidRDefault="00504017" w:rsidP="00A2291C">
      <w:pPr>
        <w:numPr>
          <w:ilvl w:val="2"/>
          <w:numId w:val="3"/>
        </w:numPr>
        <w:spacing w:before="0" w:after="0"/>
        <w:ind w:left="0" w:firstLine="0"/>
        <w:rPr>
          <w:rFonts w:ascii="Times New Roman" w:hAnsi="Times New Roman"/>
          <w:szCs w:val="22"/>
        </w:rPr>
      </w:pPr>
      <w:r w:rsidRPr="00876F79">
        <w:rPr>
          <w:rFonts w:ascii="Times New Roman" w:hAnsi="Times New Roman"/>
          <w:szCs w:val="22"/>
        </w:rPr>
        <w:t>Somente no caso de empresas em situação de recuperação judicial:</w:t>
      </w:r>
    </w:p>
    <w:p w14:paraId="6A3AC64C" w14:textId="1D94BB4D" w:rsidR="00504017" w:rsidRPr="00876F79" w:rsidRDefault="00504017" w:rsidP="00A2291C">
      <w:pPr>
        <w:numPr>
          <w:ilvl w:val="3"/>
          <w:numId w:val="3"/>
        </w:numPr>
        <w:spacing w:before="0" w:after="0"/>
        <w:ind w:left="0" w:firstLine="0"/>
        <w:rPr>
          <w:rFonts w:ascii="Times New Roman" w:hAnsi="Times New Roman"/>
          <w:szCs w:val="22"/>
        </w:rPr>
      </w:pPr>
      <w:r w:rsidRPr="00876F79">
        <w:rPr>
          <w:rFonts w:ascii="Times New Roman" w:hAnsi="Times New Roman"/>
          <w:szCs w:val="22"/>
        </w:rPr>
        <w:t>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w:t>
      </w:r>
    </w:p>
    <w:p w14:paraId="6DE23B0F" w14:textId="7D64737C" w:rsidR="00504017" w:rsidRPr="00876F79" w:rsidRDefault="00504017" w:rsidP="00A2291C">
      <w:pPr>
        <w:numPr>
          <w:ilvl w:val="2"/>
          <w:numId w:val="3"/>
        </w:numPr>
        <w:spacing w:before="0" w:after="0"/>
        <w:ind w:left="0" w:firstLine="0"/>
        <w:rPr>
          <w:rFonts w:ascii="Times New Roman" w:hAnsi="Times New Roman"/>
          <w:szCs w:val="22"/>
        </w:rPr>
      </w:pPr>
      <w:r w:rsidRPr="00876F79">
        <w:rPr>
          <w:rFonts w:ascii="Times New Roman" w:hAnsi="Times New Roman"/>
          <w:szCs w:val="22"/>
        </w:rPr>
        <w:t>Somente no caso de empresas em situação de recuperação extrajudicial:</w:t>
      </w:r>
    </w:p>
    <w:p w14:paraId="11AF68B1" w14:textId="13014FF2" w:rsidR="00504017" w:rsidRPr="00876F79" w:rsidRDefault="00504017" w:rsidP="00DB3AE5">
      <w:pPr>
        <w:numPr>
          <w:ilvl w:val="3"/>
          <w:numId w:val="3"/>
        </w:numPr>
        <w:spacing w:before="0" w:after="0"/>
        <w:ind w:left="0" w:firstLine="0"/>
        <w:rPr>
          <w:rFonts w:ascii="Times New Roman" w:hAnsi="Times New Roman"/>
          <w:szCs w:val="22"/>
        </w:rPr>
      </w:pPr>
      <w:r w:rsidRPr="00876F79">
        <w:rPr>
          <w:rFonts w:ascii="Times New Roman" w:hAnsi="Times New Roman"/>
          <w:szCs w:val="22"/>
        </w:rPr>
        <w:t>Apresentação de comprovação documental de que as obrigações do plano de recuperação extrajudicial estão sendo cumpridas;</w:t>
      </w:r>
    </w:p>
    <w:p w14:paraId="0C7F48EC" w14:textId="1C13D8BC" w:rsidR="00506A2F" w:rsidRPr="00876F79" w:rsidRDefault="00504017" w:rsidP="00DB3AE5">
      <w:pPr>
        <w:numPr>
          <w:ilvl w:val="2"/>
          <w:numId w:val="3"/>
        </w:numPr>
        <w:spacing w:before="0" w:after="0"/>
        <w:ind w:left="0" w:firstLine="0"/>
        <w:rPr>
          <w:rFonts w:ascii="Times New Roman" w:hAnsi="Times New Roman"/>
          <w:szCs w:val="22"/>
        </w:rPr>
      </w:pPr>
      <w:r w:rsidRPr="00876F79">
        <w:rPr>
          <w:rFonts w:ascii="Times New Roman" w:hAnsi="Times New Roman"/>
          <w:szCs w:val="22"/>
        </w:rPr>
        <w:t xml:space="preserve">Tratando-se a adjudicatária de </w:t>
      </w:r>
      <w:r w:rsidRPr="00876F79">
        <w:rPr>
          <w:rFonts w:ascii="Times New Roman" w:hAnsi="Times New Roman"/>
          <w:b/>
          <w:szCs w:val="22"/>
        </w:rPr>
        <w:t xml:space="preserve">microempresa </w:t>
      </w:r>
      <w:r w:rsidRPr="00876F79">
        <w:rPr>
          <w:rFonts w:ascii="Times New Roman" w:hAnsi="Times New Roman"/>
          <w:szCs w:val="22"/>
        </w:rPr>
        <w:t xml:space="preserve">ou </w:t>
      </w:r>
      <w:r w:rsidRPr="00876F79">
        <w:rPr>
          <w:rFonts w:ascii="Times New Roman" w:hAnsi="Times New Roman"/>
          <w:b/>
          <w:szCs w:val="22"/>
        </w:rPr>
        <w:t>empresa de pequeno porte</w:t>
      </w:r>
      <w:r w:rsidRPr="00876F79">
        <w:rPr>
          <w:rFonts w:ascii="Times New Roman" w:hAnsi="Times New Roman"/>
          <w:szCs w:val="22"/>
        </w:rPr>
        <w:t xml:space="preserve">, cuja </w:t>
      </w:r>
      <w:r w:rsidRPr="00876F79">
        <w:rPr>
          <w:rFonts w:ascii="Times New Roman" w:hAnsi="Times New Roman"/>
          <w:szCs w:val="22"/>
          <w:u w:val="single"/>
        </w:rPr>
        <w:t>documentação de regularidade fiscal</w:t>
      </w:r>
      <w:r w:rsidRPr="00876F79">
        <w:rPr>
          <w:rFonts w:ascii="Times New Roman" w:hAnsi="Times New Roman"/>
          <w:szCs w:val="22"/>
        </w:rPr>
        <w:t xml:space="preserve"> tenha indicado restrições na fase de habilitação, será assegurado o prazo estipulado do </w:t>
      </w:r>
      <w:r w:rsidRPr="00876F79">
        <w:rPr>
          <w:rFonts w:ascii="Times New Roman" w:hAnsi="Times New Roman"/>
          <w:b/>
          <w:szCs w:val="22"/>
        </w:rPr>
        <w:t xml:space="preserve">item </w:t>
      </w:r>
      <w:r w:rsidR="000C7C7F" w:rsidRPr="00876F79">
        <w:rPr>
          <w:rFonts w:ascii="Times New Roman" w:hAnsi="Times New Roman"/>
          <w:b/>
          <w:szCs w:val="22"/>
        </w:rPr>
        <w:t>6.1.2.</w:t>
      </w:r>
      <w:r w:rsidR="0034591E" w:rsidRPr="00876F79">
        <w:rPr>
          <w:rFonts w:ascii="Times New Roman" w:hAnsi="Times New Roman"/>
          <w:b/>
          <w:szCs w:val="22"/>
        </w:rPr>
        <w:t>8</w:t>
      </w:r>
      <w:r w:rsidR="000C7C7F" w:rsidRPr="00876F79">
        <w:rPr>
          <w:rFonts w:ascii="Times New Roman" w:hAnsi="Times New Roman"/>
          <w:b/>
          <w:szCs w:val="22"/>
        </w:rPr>
        <w:t>.1</w:t>
      </w:r>
      <w:r w:rsidRPr="00876F79">
        <w:rPr>
          <w:rFonts w:ascii="Times New Roman" w:hAnsi="Times New Roman"/>
          <w:szCs w:val="22"/>
        </w:rPr>
        <w:t xml:space="preserve"> para a efetiva regularização, sob penas das implicações prevista no </w:t>
      </w:r>
      <w:r w:rsidRPr="00876F79">
        <w:rPr>
          <w:rFonts w:ascii="Times New Roman" w:hAnsi="Times New Roman"/>
          <w:b/>
          <w:szCs w:val="22"/>
        </w:rPr>
        <w:t xml:space="preserve">item </w:t>
      </w:r>
      <w:r w:rsidR="000C7C7F" w:rsidRPr="00876F79">
        <w:rPr>
          <w:rFonts w:ascii="Times New Roman" w:hAnsi="Times New Roman"/>
          <w:b/>
          <w:szCs w:val="22"/>
        </w:rPr>
        <w:t>6.1.2.</w:t>
      </w:r>
      <w:r w:rsidR="0034591E" w:rsidRPr="00876F79">
        <w:rPr>
          <w:rFonts w:ascii="Times New Roman" w:hAnsi="Times New Roman"/>
          <w:b/>
          <w:szCs w:val="22"/>
        </w:rPr>
        <w:t>8</w:t>
      </w:r>
      <w:r w:rsidR="000C7C7F" w:rsidRPr="00876F79">
        <w:rPr>
          <w:rFonts w:ascii="Times New Roman" w:hAnsi="Times New Roman"/>
          <w:b/>
          <w:szCs w:val="22"/>
        </w:rPr>
        <w:t>.2</w:t>
      </w:r>
      <w:r w:rsidR="000C7C7F" w:rsidRPr="00876F79">
        <w:rPr>
          <w:rFonts w:ascii="Times New Roman" w:hAnsi="Times New Roman"/>
          <w:szCs w:val="22"/>
        </w:rPr>
        <w:t>;</w:t>
      </w:r>
    </w:p>
    <w:p w14:paraId="7341D8A5" w14:textId="500D2EB9" w:rsidR="009944E6" w:rsidRPr="00876F79" w:rsidRDefault="009944E6" w:rsidP="00A2291C">
      <w:pPr>
        <w:numPr>
          <w:ilvl w:val="1"/>
          <w:numId w:val="3"/>
        </w:numPr>
        <w:spacing w:before="0" w:after="0"/>
        <w:ind w:left="0" w:firstLine="0"/>
        <w:rPr>
          <w:rFonts w:ascii="Times New Roman" w:hAnsi="Times New Roman"/>
          <w:szCs w:val="22"/>
        </w:rPr>
      </w:pPr>
      <w:r w:rsidRPr="00876F79">
        <w:rPr>
          <w:rFonts w:ascii="Times New Roman" w:hAnsi="Times New Roman"/>
          <w:szCs w:val="22"/>
        </w:rPr>
        <w:t>É facultado à Administração, quando a convocada não formalizar a contratação no prazo e condições estabelecidos, convocar as licitantes classificadas remanescentes, na ordem de classificação, para fazê-lo em igual prazo, preferencialmente nas mesmas condições propostas pela empresa adjudicatária, ou revogar a licitação, independentemente da aplicação da penalidade prevista neste edital;</w:t>
      </w:r>
    </w:p>
    <w:p w14:paraId="402125B5" w14:textId="234701C4" w:rsidR="009944E6" w:rsidRPr="00876F79" w:rsidRDefault="009944E6" w:rsidP="00A2291C">
      <w:pPr>
        <w:numPr>
          <w:ilvl w:val="2"/>
          <w:numId w:val="3"/>
        </w:numPr>
        <w:spacing w:before="0" w:after="0"/>
        <w:ind w:left="0" w:firstLine="0"/>
        <w:rPr>
          <w:rFonts w:ascii="Times New Roman" w:hAnsi="Times New Roman"/>
          <w:szCs w:val="22"/>
        </w:rPr>
      </w:pPr>
      <w:r w:rsidRPr="00876F79">
        <w:rPr>
          <w:rFonts w:ascii="Times New Roman" w:hAnsi="Times New Roman"/>
          <w:szCs w:val="22"/>
        </w:rPr>
        <w:t>Na hipótese de convocação das licitantes classificadas remanescentes, deverão ser averiguadas</w:t>
      </w:r>
      <w:r w:rsidR="00D33C1C" w:rsidRPr="00876F79">
        <w:rPr>
          <w:rFonts w:ascii="Times New Roman" w:hAnsi="Times New Roman"/>
          <w:szCs w:val="22"/>
        </w:rPr>
        <w:t>,</w:t>
      </w:r>
      <w:r w:rsidRPr="00876F79">
        <w:rPr>
          <w:rFonts w:ascii="Times New Roman" w:hAnsi="Times New Roman"/>
          <w:szCs w:val="22"/>
        </w:rPr>
        <w:t xml:space="preserve"> as condições de habilitação </w:t>
      </w:r>
      <w:r w:rsidR="00D33C1C" w:rsidRPr="00876F79">
        <w:rPr>
          <w:rFonts w:ascii="Times New Roman" w:hAnsi="Times New Roman"/>
          <w:szCs w:val="22"/>
        </w:rPr>
        <w:t xml:space="preserve">e demais exigências aplicáveis do ato convocatório, </w:t>
      </w:r>
      <w:r w:rsidRPr="00876F79">
        <w:rPr>
          <w:rFonts w:ascii="Times New Roman" w:hAnsi="Times New Roman"/>
          <w:szCs w:val="22"/>
        </w:rPr>
        <w:t>destas;</w:t>
      </w:r>
    </w:p>
    <w:p w14:paraId="1A810288" w14:textId="21335C70" w:rsidR="00622FF0" w:rsidRPr="00876F79" w:rsidRDefault="00622FF0" w:rsidP="00A2291C">
      <w:pPr>
        <w:spacing w:before="0" w:after="0"/>
        <w:rPr>
          <w:rFonts w:ascii="Times New Roman" w:hAnsi="Times New Roman"/>
          <w:b/>
          <w:szCs w:val="22"/>
          <w:lang w:val="pt-PT"/>
        </w:rPr>
      </w:pPr>
    </w:p>
    <w:p w14:paraId="298D545D" w14:textId="77777777" w:rsidR="009944E6" w:rsidRPr="00876F79" w:rsidRDefault="009944E6" w:rsidP="00A2291C">
      <w:pPr>
        <w:numPr>
          <w:ilvl w:val="0"/>
          <w:numId w:val="3"/>
        </w:numPr>
        <w:spacing w:before="0" w:after="0"/>
        <w:ind w:left="0" w:firstLine="0"/>
        <w:rPr>
          <w:rStyle w:val="TtulodoLivro"/>
          <w:rFonts w:ascii="Times New Roman" w:eastAsia="Arial Unicode MS" w:hAnsi="Times New Roman"/>
          <w:sz w:val="22"/>
          <w:szCs w:val="22"/>
        </w:rPr>
      </w:pPr>
      <w:r w:rsidRPr="00876F79">
        <w:rPr>
          <w:rStyle w:val="TtulodoLivro"/>
          <w:rFonts w:ascii="Times New Roman" w:eastAsia="Arial Unicode MS" w:hAnsi="Times New Roman"/>
          <w:sz w:val="22"/>
          <w:szCs w:val="22"/>
        </w:rPr>
        <w:t>DOS PREÇOS</w:t>
      </w:r>
    </w:p>
    <w:p w14:paraId="2DEA302E" w14:textId="77777777" w:rsidR="009944E6" w:rsidRPr="00876F79" w:rsidRDefault="009944E6" w:rsidP="00A2291C">
      <w:pPr>
        <w:numPr>
          <w:ilvl w:val="1"/>
          <w:numId w:val="3"/>
        </w:numPr>
        <w:spacing w:before="0" w:after="0"/>
        <w:ind w:left="0" w:firstLine="0"/>
        <w:rPr>
          <w:rFonts w:ascii="Times New Roman" w:hAnsi="Times New Roman"/>
          <w:szCs w:val="22"/>
          <w:lang w:val="pt-PT"/>
        </w:rPr>
      </w:pPr>
      <w:bookmarkStart w:id="1" w:name="_Ref467836667"/>
      <w:r w:rsidRPr="00876F79">
        <w:rPr>
          <w:rFonts w:ascii="Times New Roman" w:hAnsi="Times New Roman"/>
          <w:szCs w:val="22"/>
        </w:rPr>
        <w:t>Os preços unitários que vigorarão no Contrato serão os propostos pela licitante(s) vencedora(s) classificada em primeiro lugar, após a fase de lances</w:t>
      </w:r>
      <w:bookmarkEnd w:id="1"/>
      <w:r w:rsidRPr="00876F79">
        <w:rPr>
          <w:rFonts w:ascii="Times New Roman" w:hAnsi="Times New Roman"/>
          <w:szCs w:val="22"/>
        </w:rPr>
        <w:t>;</w:t>
      </w:r>
    </w:p>
    <w:p w14:paraId="13179C47" w14:textId="37E4D2BE" w:rsidR="009944E6" w:rsidRPr="00876F79" w:rsidRDefault="009944E6" w:rsidP="00A2291C">
      <w:pPr>
        <w:numPr>
          <w:ilvl w:val="1"/>
          <w:numId w:val="3"/>
        </w:numPr>
        <w:spacing w:before="0" w:after="0"/>
        <w:ind w:left="0" w:firstLine="0"/>
        <w:rPr>
          <w:rFonts w:ascii="Times New Roman" w:hAnsi="Times New Roman"/>
          <w:szCs w:val="22"/>
          <w:lang w:val="pt-PT"/>
        </w:rPr>
      </w:pPr>
      <w:r w:rsidRPr="00876F79">
        <w:rPr>
          <w:rFonts w:ascii="Times New Roman" w:hAnsi="Times New Roman"/>
          <w:szCs w:val="22"/>
        </w:rPr>
        <w:t>Os preços referidos no item</w:t>
      </w:r>
      <w:r w:rsidR="00622FF0" w:rsidRPr="00876F79">
        <w:rPr>
          <w:rFonts w:ascii="Times New Roman" w:hAnsi="Times New Roman"/>
          <w:szCs w:val="22"/>
        </w:rPr>
        <w:t xml:space="preserve"> </w:t>
      </w:r>
      <w:r w:rsidR="00622FF0" w:rsidRPr="00876F79">
        <w:rPr>
          <w:rFonts w:ascii="Times New Roman" w:hAnsi="Times New Roman"/>
          <w:b/>
          <w:szCs w:val="22"/>
        </w:rPr>
        <w:t>10.1</w:t>
      </w:r>
      <w:r w:rsidR="00622FF0" w:rsidRPr="00876F79">
        <w:rPr>
          <w:rFonts w:ascii="Times New Roman" w:hAnsi="Times New Roman"/>
          <w:szCs w:val="22"/>
        </w:rPr>
        <w:t xml:space="preserve"> </w:t>
      </w:r>
      <w:r w:rsidRPr="00876F79">
        <w:rPr>
          <w:rFonts w:ascii="Times New Roman" w:hAnsi="Times New Roman"/>
          <w:szCs w:val="22"/>
        </w:rPr>
        <w:t>(acima) constituirão, a qualquer título, a única e completa remuneração pela adequada e perfeita execução dos serviços mencionados no objeto desta licitação.</w:t>
      </w:r>
    </w:p>
    <w:p w14:paraId="60758449" w14:textId="77777777" w:rsidR="00622FF0" w:rsidRPr="00876F79" w:rsidRDefault="00622FF0" w:rsidP="00A2291C">
      <w:pPr>
        <w:spacing w:before="0" w:after="0"/>
        <w:rPr>
          <w:rFonts w:ascii="Times New Roman" w:hAnsi="Times New Roman"/>
          <w:szCs w:val="22"/>
          <w:lang w:val="pt-PT"/>
        </w:rPr>
      </w:pPr>
    </w:p>
    <w:p w14:paraId="1F14B84F" w14:textId="71734098" w:rsidR="008B66E7" w:rsidRPr="00876F79" w:rsidRDefault="00D16ED6"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CONDIÇÕES DE EXECUÇÃO E RECEBIMENTO:</w:t>
      </w:r>
    </w:p>
    <w:p w14:paraId="16591EB3" w14:textId="1898F03C" w:rsidR="008B66E7" w:rsidRPr="00876F79" w:rsidRDefault="00B937F0"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As condições de execução e recebimento constam do Anexo II – Termo de Referência</w:t>
      </w:r>
      <w:r w:rsidR="008F0B56" w:rsidRPr="00876F79">
        <w:rPr>
          <w:rFonts w:ascii="Times New Roman" w:hAnsi="Times New Roman"/>
          <w:szCs w:val="22"/>
        </w:rPr>
        <w:t>.</w:t>
      </w:r>
    </w:p>
    <w:p w14:paraId="73FB6CA6" w14:textId="77777777" w:rsidR="008F0B56" w:rsidRPr="00876F79" w:rsidRDefault="008F0B56" w:rsidP="00A2291C">
      <w:pPr>
        <w:pStyle w:val="PargrafodaLista"/>
        <w:spacing w:before="0" w:after="0"/>
        <w:ind w:left="0"/>
        <w:contextualSpacing w:val="0"/>
        <w:rPr>
          <w:rFonts w:ascii="Times New Roman" w:hAnsi="Times New Roman"/>
          <w:szCs w:val="22"/>
        </w:rPr>
      </w:pPr>
    </w:p>
    <w:p w14:paraId="18FB1815" w14:textId="165FC034" w:rsidR="001B7F75" w:rsidRPr="00876F79" w:rsidRDefault="00D16ED6"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FATURAMENTO, PAGAMENTO E RECURSOS:</w:t>
      </w:r>
    </w:p>
    <w:p w14:paraId="1813C86E" w14:textId="180348AE" w:rsidR="004B54E3" w:rsidRPr="00876F79" w:rsidRDefault="00B937F0" w:rsidP="00190FA4">
      <w:pPr>
        <w:pStyle w:val="PargrafodaLista"/>
        <w:numPr>
          <w:ilvl w:val="1"/>
          <w:numId w:val="3"/>
        </w:numPr>
        <w:spacing w:before="0" w:after="0"/>
        <w:contextualSpacing w:val="0"/>
        <w:rPr>
          <w:rFonts w:ascii="Times New Roman" w:hAnsi="Times New Roman"/>
          <w:szCs w:val="22"/>
        </w:rPr>
      </w:pPr>
      <w:r w:rsidRPr="00876F79">
        <w:rPr>
          <w:rFonts w:ascii="Times New Roman" w:hAnsi="Times New Roman"/>
          <w:szCs w:val="22"/>
        </w:rPr>
        <w:t xml:space="preserve">A forma de faturamento, pagamento e recursos, contam </w:t>
      </w:r>
      <w:r w:rsidR="00190FA4" w:rsidRPr="00876F79">
        <w:rPr>
          <w:rFonts w:ascii="Times New Roman" w:hAnsi="Times New Roman"/>
          <w:szCs w:val="22"/>
          <w:u w:val="single"/>
        </w:rPr>
        <w:t xml:space="preserve">Anexo II – Termo de Referência c/c </w:t>
      </w:r>
      <w:r w:rsidRPr="00876F79">
        <w:rPr>
          <w:rFonts w:ascii="Times New Roman" w:hAnsi="Times New Roman"/>
          <w:szCs w:val="22"/>
          <w:u w:val="single"/>
        </w:rPr>
        <w:t xml:space="preserve">o </w:t>
      </w:r>
      <w:r w:rsidR="00190FA4" w:rsidRPr="00876F79">
        <w:rPr>
          <w:rFonts w:ascii="Times New Roman" w:hAnsi="Times New Roman"/>
          <w:szCs w:val="22"/>
          <w:u w:val="single"/>
        </w:rPr>
        <w:t>Anexo IX – Minuta Contratual</w:t>
      </w:r>
      <w:r w:rsidR="00F43815" w:rsidRPr="00876F79">
        <w:rPr>
          <w:rFonts w:ascii="Times New Roman" w:hAnsi="Times New Roman"/>
          <w:szCs w:val="22"/>
        </w:rPr>
        <w:t>.</w:t>
      </w:r>
    </w:p>
    <w:p w14:paraId="57C3486C" w14:textId="77777777" w:rsidR="00B937F0" w:rsidRPr="00876F79" w:rsidRDefault="00B937F0" w:rsidP="00A2291C">
      <w:pPr>
        <w:pStyle w:val="PargrafodaLista"/>
        <w:spacing w:before="0" w:after="0"/>
        <w:ind w:left="0"/>
        <w:contextualSpacing w:val="0"/>
        <w:rPr>
          <w:rFonts w:ascii="Times New Roman" w:hAnsi="Times New Roman"/>
          <w:szCs w:val="22"/>
        </w:rPr>
      </w:pPr>
    </w:p>
    <w:p w14:paraId="7D62C710" w14:textId="79E25727" w:rsidR="00B937F0" w:rsidRPr="00876F79" w:rsidRDefault="00D16ED6" w:rsidP="00A2291C">
      <w:pPr>
        <w:pStyle w:val="PargrafodaLista"/>
        <w:numPr>
          <w:ilvl w:val="0"/>
          <w:numId w:val="3"/>
        </w:numPr>
        <w:spacing w:before="0" w:after="0"/>
        <w:ind w:left="0" w:firstLine="0"/>
        <w:contextualSpacing w:val="0"/>
        <w:rPr>
          <w:rFonts w:ascii="Times New Roman" w:hAnsi="Times New Roman"/>
          <w:szCs w:val="22"/>
        </w:rPr>
      </w:pPr>
      <w:r w:rsidRPr="00876F79">
        <w:rPr>
          <w:rFonts w:ascii="Times New Roman" w:hAnsi="Times New Roman"/>
          <w:b/>
          <w:szCs w:val="22"/>
        </w:rPr>
        <w:t>VIGÊNCIA:</w:t>
      </w:r>
    </w:p>
    <w:p w14:paraId="5AB7E639" w14:textId="4F11E4C7" w:rsidR="00CC56D7" w:rsidRPr="00AD4E71" w:rsidRDefault="00AD4E71" w:rsidP="00AD4E71">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Consta no Anexo II – Termo de Referência</w:t>
      </w:r>
      <w:r>
        <w:rPr>
          <w:rFonts w:ascii="Times New Roman" w:hAnsi="Times New Roman"/>
          <w:szCs w:val="22"/>
        </w:rPr>
        <w:t xml:space="preserve">/Minuta Contratual – Anexo IX, </w:t>
      </w:r>
      <w:r w:rsidRPr="00876F79">
        <w:rPr>
          <w:rFonts w:ascii="Times New Roman" w:hAnsi="Times New Roman"/>
          <w:szCs w:val="22"/>
        </w:rPr>
        <w:t xml:space="preserve"> a vigência da futura contratação.</w:t>
      </w:r>
      <w:r w:rsidR="00CC56D7" w:rsidRPr="00AD4E71">
        <w:rPr>
          <w:rFonts w:ascii="Times New Roman" w:hAnsi="Times New Roman"/>
          <w:szCs w:val="22"/>
        </w:rPr>
        <w:t>.</w:t>
      </w:r>
    </w:p>
    <w:p w14:paraId="36A29C45" w14:textId="77777777" w:rsidR="00D77925" w:rsidRPr="00876F79" w:rsidRDefault="00D77925" w:rsidP="00A2291C">
      <w:pPr>
        <w:pStyle w:val="PargrafodaLista"/>
        <w:spacing w:before="0" w:after="0"/>
        <w:ind w:left="0"/>
        <w:contextualSpacing w:val="0"/>
        <w:rPr>
          <w:rFonts w:ascii="Times New Roman" w:hAnsi="Times New Roman"/>
          <w:szCs w:val="22"/>
        </w:rPr>
      </w:pPr>
    </w:p>
    <w:p w14:paraId="5A0F483A" w14:textId="484A37A9" w:rsidR="00CC56D7" w:rsidRPr="00876F79" w:rsidRDefault="00D16ED6" w:rsidP="00A2291C">
      <w:pPr>
        <w:pStyle w:val="PargrafodaLista"/>
        <w:numPr>
          <w:ilvl w:val="0"/>
          <w:numId w:val="3"/>
        </w:numPr>
        <w:spacing w:before="0" w:after="0"/>
        <w:ind w:left="0" w:firstLine="0"/>
        <w:contextualSpacing w:val="0"/>
        <w:rPr>
          <w:rFonts w:ascii="Times New Roman" w:hAnsi="Times New Roman"/>
          <w:szCs w:val="22"/>
        </w:rPr>
      </w:pPr>
      <w:r w:rsidRPr="00876F79">
        <w:rPr>
          <w:rFonts w:ascii="Times New Roman" w:hAnsi="Times New Roman"/>
          <w:b/>
          <w:szCs w:val="22"/>
        </w:rPr>
        <w:t>OBRIGAÇÕES DA CONTRATADA:</w:t>
      </w:r>
    </w:p>
    <w:p w14:paraId="246077B5" w14:textId="067820F1" w:rsidR="00CC56D7" w:rsidRPr="00876F79" w:rsidRDefault="00CC56D7"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Consta do Anexo II – Termo de Referência as obrigações da Contratada.</w:t>
      </w:r>
    </w:p>
    <w:p w14:paraId="499476A5" w14:textId="77777777" w:rsidR="00D77925" w:rsidRPr="00876F79" w:rsidRDefault="00D77925" w:rsidP="00A2291C">
      <w:pPr>
        <w:pStyle w:val="PargrafodaLista"/>
        <w:spacing w:before="0" w:after="0"/>
        <w:ind w:left="0"/>
        <w:contextualSpacing w:val="0"/>
        <w:rPr>
          <w:rFonts w:ascii="Times New Roman" w:hAnsi="Times New Roman"/>
          <w:szCs w:val="22"/>
        </w:rPr>
      </w:pPr>
    </w:p>
    <w:p w14:paraId="70D840EC" w14:textId="7AAF401D" w:rsidR="00CC56D7" w:rsidRPr="00876F79" w:rsidRDefault="00D16ED6" w:rsidP="00A2291C">
      <w:pPr>
        <w:pStyle w:val="PargrafodaLista"/>
        <w:numPr>
          <w:ilvl w:val="0"/>
          <w:numId w:val="3"/>
        </w:numPr>
        <w:spacing w:before="0" w:after="0"/>
        <w:ind w:left="0" w:firstLine="0"/>
        <w:contextualSpacing w:val="0"/>
        <w:rPr>
          <w:rFonts w:ascii="Times New Roman" w:hAnsi="Times New Roman"/>
          <w:szCs w:val="22"/>
        </w:rPr>
      </w:pPr>
      <w:r w:rsidRPr="00876F79">
        <w:rPr>
          <w:rFonts w:ascii="Times New Roman" w:hAnsi="Times New Roman"/>
          <w:b/>
          <w:szCs w:val="22"/>
        </w:rPr>
        <w:t>OBRIGAÇÕES DA CONTRATANTE:</w:t>
      </w:r>
    </w:p>
    <w:p w14:paraId="2F3194AC" w14:textId="4D3B84EF" w:rsidR="00CC56D7" w:rsidRPr="00876F79" w:rsidRDefault="00CC56D7"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Consta do Anexo II – Termo de Referência as obrigações da Contratante.</w:t>
      </w:r>
    </w:p>
    <w:p w14:paraId="49FCE79F" w14:textId="77777777" w:rsidR="00EB205F" w:rsidRPr="00876F79" w:rsidRDefault="00EB205F" w:rsidP="00A2291C">
      <w:pPr>
        <w:pStyle w:val="PargrafodaLista"/>
        <w:spacing w:before="0" w:after="0"/>
        <w:ind w:left="0"/>
        <w:contextualSpacing w:val="0"/>
        <w:rPr>
          <w:rFonts w:ascii="Times New Roman" w:hAnsi="Times New Roman"/>
          <w:szCs w:val="22"/>
        </w:rPr>
      </w:pPr>
    </w:p>
    <w:p w14:paraId="064E996E" w14:textId="40FE6879" w:rsidR="00F43815" w:rsidRPr="00876F79" w:rsidRDefault="00D16ED6" w:rsidP="00A2291C">
      <w:pPr>
        <w:pStyle w:val="PargrafodaLista"/>
        <w:numPr>
          <w:ilvl w:val="0"/>
          <w:numId w:val="3"/>
        </w:numPr>
        <w:spacing w:before="0" w:after="0"/>
        <w:ind w:left="0" w:firstLine="0"/>
        <w:contextualSpacing w:val="0"/>
        <w:rPr>
          <w:rFonts w:ascii="Times New Roman" w:hAnsi="Times New Roman"/>
          <w:b/>
          <w:szCs w:val="22"/>
        </w:rPr>
      </w:pPr>
      <w:r w:rsidRPr="00876F79">
        <w:rPr>
          <w:rFonts w:ascii="Times New Roman" w:hAnsi="Times New Roman"/>
          <w:b/>
          <w:szCs w:val="22"/>
        </w:rPr>
        <w:t>SANÇÕES:</w:t>
      </w:r>
    </w:p>
    <w:p w14:paraId="6A209C95" w14:textId="77777777" w:rsidR="009B455D" w:rsidRPr="00876F79" w:rsidRDefault="009B455D" w:rsidP="00A2291C">
      <w:pPr>
        <w:pStyle w:val="PargrafodaLista"/>
        <w:numPr>
          <w:ilvl w:val="1"/>
          <w:numId w:val="3"/>
        </w:numPr>
        <w:tabs>
          <w:tab w:val="left" w:pos="142"/>
        </w:tabs>
        <w:spacing w:before="0" w:after="0"/>
        <w:ind w:left="0" w:firstLine="0"/>
        <w:contextualSpacing w:val="0"/>
        <w:rPr>
          <w:rFonts w:ascii="Times New Roman" w:hAnsi="Times New Roman"/>
          <w:bCs/>
          <w:szCs w:val="22"/>
        </w:rPr>
      </w:pPr>
      <w:r w:rsidRPr="00876F79">
        <w:rPr>
          <w:rFonts w:ascii="Times New Roman" w:hAnsi="Times New Roman"/>
          <w:bCs/>
          <w:szCs w:val="22"/>
        </w:rPr>
        <w:t>Quem, convocado dentro do prazo de validade da sua proposta, não celebrar o contrato e/ou termo equivalente, deixar de entregar ou apresentar documentação falsa, ensejar o retardamento da execução de seu objeto, não mantiver a proposta, comportar-se de modo inidôneo ou cometer fraude fiscal, ficará sujeito às sanções previstas no Art. 7º da Lei Federal nº 10.520/2.002 e demais penalidades legais aplicáveis.</w:t>
      </w:r>
    </w:p>
    <w:p w14:paraId="7F0E1B7B" w14:textId="77777777" w:rsidR="009B455D" w:rsidRPr="00876F79" w:rsidRDefault="009B455D" w:rsidP="00A2291C">
      <w:pPr>
        <w:pStyle w:val="PargrafodaLista"/>
        <w:numPr>
          <w:ilvl w:val="1"/>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O não cumprimento das obrigações assumidas no Contrato e/ou termo equivalente; ou a ocorrência das hipóteses previstas nos Arts. 77 e 78 da Lei Federal nº 8.666/1993 (e suas alterações); autoriza, desde já, a Contratante a rescindir unilateralmente a avença, independentemente de interpelação judicial; sendo aplicável, ainda, o disposto nos Arts. 79 e 80 do mesmo diploma legal (no caso de inadimplência).</w:t>
      </w:r>
    </w:p>
    <w:p w14:paraId="6F635F71" w14:textId="77777777" w:rsidR="009B455D" w:rsidRPr="00876F79" w:rsidRDefault="009B455D" w:rsidP="00A2291C">
      <w:pPr>
        <w:pStyle w:val="PargrafodaLista"/>
        <w:numPr>
          <w:ilvl w:val="1"/>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Aplicam-se a esta avença as sanções estipuladas na Lei Federal nº 10.520/2.002 e na Lei Federal nº 8.666/1.993 (e suas alterações posteriores); que a Contratada declara conhecer integralmente.</w:t>
      </w:r>
    </w:p>
    <w:p w14:paraId="18D861F4" w14:textId="77777777" w:rsidR="009B455D" w:rsidRPr="00876F79" w:rsidRDefault="009B455D" w:rsidP="00A2291C">
      <w:pPr>
        <w:pStyle w:val="PargrafodaLista"/>
        <w:numPr>
          <w:ilvl w:val="1"/>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A aplicação das penalidades dispostas nos artigos 86 e 87 da Lei Federal nº 8.666/1993, no âmbito desta Municipalidade, obedecerá aos seguintes termos:</w:t>
      </w:r>
    </w:p>
    <w:p w14:paraId="4032883C" w14:textId="2AD56CE3" w:rsidR="009B455D" w:rsidRPr="00876F79" w:rsidRDefault="009B455D" w:rsidP="00E21B94">
      <w:pPr>
        <w:pStyle w:val="PargrafodaLista"/>
        <w:numPr>
          <w:ilvl w:val="0"/>
          <w:numId w:val="7"/>
        </w:numPr>
        <w:spacing w:before="0" w:after="0"/>
        <w:ind w:left="0" w:firstLine="0"/>
        <w:contextualSpacing w:val="0"/>
        <w:rPr>
          <w:rFonts w:ascii="Times New Roman" w:hAnsi="Times New Roman"/>
          <w:bCs/>
          <w:szCs w:val="22"/>
        </w:rPr>
      </w:pPr>
      <w:r w:rsidRPr="00876F79">
        <w:rPr>
          <w:rFonts w:ascii="Times New Roman" w:hAnsi="Times New Roman"/>
          <w:bCs/>
          <w:szCs w:val="22"/>
        </w:rPr>
        <w:t>Advertência;</w:t>
      </w:r>
    </w:p>
    <w:p w14:paraId="6DA14148" w14:textId="1B5693AE" w:rsidR="009B455D" w:rsidRPr="00876F79" w:rsidRDefault="009B455D" w:rsidP="00E21B94">
      <w:pPr>
        <w:pStyle w:val="PargrafodaLista"/>
        <w:numPr>
          <w:ilvl w:val="0"/>
          <w:numId w:val="7"/>
        </w:numPr>
        <w:spacing w:before="0" w:after="0"/>
        <w:ind w:left="0" w:firstLine="0"/>
        <w:contextualSpacing w:val="0"/>
        <w:rPr>
          <w:rFonts w:ascii="Times New Roman" w:hAnsi="Times New Roman"/>
          <w:bCs/>
          <w:szCs w:val="22"/>
        </w:rPr>
      </w:pPr>
      <w:r w:rsidRPr="00876F79">
        <w:rPr>
          <w:rFonts w:ascii="Times New Roman" w:hAnsi="Times New Roman"/>
          <w:bCs/>
          <w:szCs w:val="22"/>
        </w:rPr>
        <w:t>Multa;</w:t>
      </w:r>
    </w:p>
    <w:p w14:paraId="5E525F0A" w14:textId="3113DD04" w:rsidR="009B455D" w:rsidRPr="00876F79" w:rsidRDefault="009B455D" w:rsidP="00E21B94">
      <w:pPr>
        <w:pStyle w:val="PargrafodaLista"/>
        <w:numPr>
          <w:ilvl w:val="0"/>
          <w:numId w:val="7"/>
        </w:numPr>
        <w:spacing w:before="0" w:after="0"/>
        <w:ind w:left="0" w:firstLine="0"/>
        <w:contextualSpacing w:val="0"/>
        <w:rPr>
          <w:rFonts w:ascii="Times New Roman" w:hAnsi="Times New Roman"/>
          <w:bCs/>
          <w:szCs w:val="22"/>
        </w:rPr>
      </w:pPr>
      <w:r w:rsidRPr="00876F79">
        <w:rPr>
          <w:rFonts w:ascii="Times New Roman" w:hAnsi="Times New Roman"/>
          <w:bCs/>
          <w:szCs w:val="22"/>
        </w:rPr>
        <w:t xml:space="preserve">Suspensão temporária do direito de participar em licitações promovidas pela PREFEITURA DO MUNICÍPIO DE CAJAMAR, pelo prazo máximo de 02 (dois) anos, nos termos do artigo 87, inciso III da Lei Federal nº 8.666/93; </w:t>
      </w:r>
    </w:p>
    <w:p w14:paraId="1914F474" w14:textId="5366375C" w:rsidR="009B455D" w:rsidRPr="00876F79" w:rsidRDefault="009B455D" w:rsidP="00E21B94">
      <w:pPr>
        <w:pStyle w:val="PargrafodaLista"/>
        <w:numPr>
          <w:ilvl w:val="0"/>
          <w:numId w:val="7"/>
        </w:numPr>
        <w:spacing w:before="0" w:after="0"/>
        <w:ind w:left="0" w:firstLine="0"/>
        <w:contextualSpacing w:val="0"/>
        <w:rPr>
          <w:rFonts w:ascii="Times New Roman" w:hAnsi="Times New Roman"/>
          <w:bCs/>
          <w:szCs w:val="22"/>
        </w:rPr>
      </w:pPr>
      <w:r w:rsidRPr="00876F79">
        <w:rPr>
          <w:rFonts w:ascii="Times New Roman" w:hAnsi="Times New Roman"/>
          <w:bCs/>
          <w:szCs w:val="22"/>
        </w:rPr>
        <w:t>Impedimento de contratar com esta PREFEITURA e descredenciamento no sistema local de cadastramento de fornecedores (quando for o caso), pelo prazo de até 05 (cinco) anos, nos termos do artigo 7º, Lei Federal nº 10.520/2.002;</w:t>
      </w:r>
    </w:p>
    <w:p w14:paraId="53F2B63E" w14:textId="733CF83F" w:rsidR="009B455D" w:rsidRPr="00876F79" w:rsidRDefault="009B455D" w:rsidP="00E21B94">
      <w:pPr>
        <w:pStyle w:val="PargrafodaLista"/>
        <w:numPr>
          <w:ilvl w:val="0"/>
          <w:numId w:val="7"/>
        </w:numPr>
        <w:spacing w:before="0" w:after="0"/>
        <w:ind w:left="0" w:firstLine="0"/>
        <w:contextualSpacing w:val="0"/>
        <w:rPr>
          <w:rFonts w:ascii="Times New Roman" w:hAnsi="Times New Roman"/>
          <w:bCs/>
          <w:szCs w:val="22"/>
        </w:rPr>
      </w:pPr>
      <w:r w:rsidRPr="00876F79">
        <w:rPr>
          <w:rFonts w:ascii="Times New Roman" w:hAnsi="Times New Roman"/>
          <w:bCs/>
          <w:szCs w:val="22"/>
        </w:rPr>
        <w:t>Declaração de inidoneidade para licitar ou contratar com a Administração Pública enquanto perdurarem os motivos determinantes da punição ou até que seja promovida a reabilitação perante a própria autoridade que aplicou a penalidade;</w:t>
      </w:r>
    </w:p>
    <w:p w14:paraId="22F352DA" w14:textId="6CC8B29C" w:rsidR="009B455D" w:rsidRPr="00876F79" w:rsidRDefault="009B455D" w:rsidP="00A2291C">
      <w:pPr>
        <w:pStyle w:val="PargrafodaLista"/>
        <w:numPr>
          <w:ilvl w:val="2"/>
          <w:numId w:val="3"/>
        </w:numPr>
        <w:spacing w:before="0" w:after="0"/>
        <w:ind w:left="0" w:firstLine="0"/>
        <w:contextualSpacing w:val="0"/>
        <w:rPr>
          <w:rFonts w:ascii="Times New Roman" w:hAnsi="Times New Roman"/>
          <w:b/>
          <w:bCs/>
          <w:szCs w:val="22"/>
        </w:rPr>
      </w:pPr>
      <w:r w:rsidRPr="00876F79">
        <w:rPr>
          <w:rFonts w:ascii="Times New Roman" w:hAnsi="Times New Roman"/>
          <w:b/>
          <w:bCs/>
          <w:szCs w:val="22"/>
        </w:rPr>
        <w:t>DA FORMA DE APLICAÇÃO DA PENALIDA</w:t>
      </w:r>
      <w:r w:rsidR="00C87695" w:rsidRPr="00876F79">
        <w:rPr>
          <w:rFonts w:ascii="Times New Roman" w:hAnsi="Times New Roman"/>
          <w:b/>
          <w:bCs/>
          <w:szCs w:val="22"/>
        </w:rPr>
        <w:t xml:space="preserve">DE PREVISTA NA ALÍNEA “a” do </w:t>
      </w:r>
      <w:r w:rsidRPr="00876F79">
        <w:rPr>
          <w:rFonts w:ascii="Times New Roman" w:hAnsi="Times New Roman"/>
          <w:b/>
          <w:bCs/>
          <w:szCs w:val="22"/>
        </w:rPr>
        <w:t>item 1</w:t>
      </w:r>
      <w:r w:rsidR="00622FF0" w:rsidRPr="00876F79">
        <w:rPr>
          <w:rFonts w:ascii="Times New Roman" w:hAnsi="Times New Roman"/>
          <w:b/>
          <w:bCs/>
          <w:szCs w:val="22"/>
        </w:rPr>
        <w:t>6</w:t>
      </w:r>
      <w:r w:rsidRPr="00876F79">
        <w:rPr>
          <w:rFonts w:ascii="Times New Roman" w:hAnsi="Times New Roman"/>
          <w:b/>
          <w:bCs/>
          <w:szCs w:val="22"/>
        </w:rPr>
        <w:t>.4.</w:t>
      </w:r>
    </w:p>
    <w:p w14:paraId="6BBE328F"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 xml:space="preserve">Será aplicada nos casos em que o descumprimento das obrigações e responsabilidades assumidas neste instrumento não tenha acarretado severos transtornos ao desenvolvimento dos serviços da Diretoria Requisitante (desde que não caiba a aplicação de sanção mais grave); </w:t>
      </w:r>
    </w:p>
    <w:p w14:paraId="7AA68F15" w14:textId="1B5E2966" w:rsidR="009B455D" w:rsidRPr="00876F79" w:rsidRDefault="009B455D" w:rsidP="00A2291C">
      <w:pPr>
        <w:pStyle w:val="PargrafodaLista"/>
        <w:numPr>
          <w:ilvl w:val="2"/>
          <w:numId w:val="3"/>
        </w:numPr>
        <w:spacing w:before="0" w:after="0"/>
        <w:ind w:left="0" w:firstLine="0"/>
        <w:contextualSpacing w:val="0"/>
        <w:rPr>
          <w:rFonts w:ascii="Times New Roman" w:hAnsi="Times New Roman"/>
          <w:b/>
          <w:bCs/>
          <w:szCs w:val="22"/>
        </w:rPr>
      </w:pPr>
      <w:r w:rsidRPr="00876F79">
        <w:rPr>
          <w:rFonts w:ascii="Times New Roman" w:hAnsi="Times New Roman"/>
          <w:b/>
          <w:bCs/>
          <w:szCs w:val="22"/>
        </w:rPr>
        <w:t>DA FORMA DE APLICAÇÃO DA PENALIDA</w:t>
      </w:r>
      <w:r w:rsidR="00C87695" w:rsidRPr="00876F79">
        <w:rPr>
          <w:rFonts w:ascii="Times New Roman" w:hAnsi="Times New Roman"/>
          <w:b/>
          <w:bCs/>
          <w:szCs w:val="22"/>
        </w:rPr>
        <w:t xml:space="preserve">DE PREVISTA NA ALÍNEA “b” do </w:t>
      </w:r>
      <w:r w:rsidRPr="00876F79">
        <w:rPr>
          <w:rFonts w:ascii="Times New Roman" w:hAnsi="Times New Roman"/>
          <w:b/>
          <w:bCs/>
          <w:szCs w:val="22"/>
        </w:rPr>
        <w:t>item 1</w:t>
      </w:r>
      <w:r w:rsidR="00622FF0" w:rsidRPr="00876F79">
        <w:rPr>
          <w:rFonts w:ascii="Times New Roman" w:hAnsi="Times New Roman"/>
          <w:b/>
          <w:bCs/>
          <w:szCs w:val="22"/>
        </w:rPr>
        <w:t>6</w:t>
      </w:r>
      <w:r w:rsidRPr="00876F79">
        <w:rPr>
          <w:rFonts w:ascii="Times New Roman" w:hAnsi="Times New Roman"/>
          <w:b/>
          <w:bCs/>
          <w:szCs w:val="22"/>
        </w:rPr>
        <w:t>.4.</w:t>
      </w:r>
    </w:p>
    <w:p w14:paraId="62CC11A3" w14:textId="62A0552F"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 xml:space="preserve">A recusa injustificada do adjudicatário em assinar o contrato e/ou termo equivalente, aceitar ou retirar o instrumento equivalente, dentro do prazo estabelecido pela Administração Pública, caracteriza o descumprimento total da obrigação assumida, sujeitando-se às seguintes penalidades </w:t>
      </w:r>
      <w:r w:rsidR="00C87695" w:rsidRPr="00876F79">
        <w:rPr>
          <w:rFonts w:ascii="Times New Roman" w:hAnsi="Times New Roman"/>
          <w:bCs/>
          <w:szCs w:val="22"/>
        </w:rPr>
        <w:t xml:space="preserve">de que trata a </w:t>
      </w:r>
      <w:r w:rsidR="00C87695" w:rsidRPr="00876F79">
        <w:rPr>
          <w:rFonts w:ascii="Times New Roman" w:hAnsi="Times New Roman"/>
          <w:b/>
          <w:bCs/>
          <w:szCs w:val="22"/>
        </w:rPr>
        <w:t xml:space="preserve">alínea “b” do </w:t>
      </w:r>
      <w:r w:rsidRPr="00876F79">
        <w:rPr>
          <w:rFonts w:ascii="Times New Roman" w:hAnsi="Times New Roman"/>
          <w:b/>
          <w:bCs/>
          <w:szCs w:val="22"/>
        </w:rPr>
        <w:t>item 1</w:t>
      </w:r>
      <w:r w:rsidR="00622FF0" w:rsidRPr="00876F79">
        <w:rPr>
          <w:rFonts w:ascii="Times New Roman" w:hAnsi="Times New Roman"/>
          <w:b/>
          <w:bCs/>
          <w:szCs w:val="22"/>
        </w:rPr>
        <w:t>6</w:t>
      </w:r>
      <w:r w:rsidRPr="00876F79">
        <w:rPr>
          <w:rFonts w:ascii="Times New Roman" w:hAnsi="Times New Roman"/>
          <w:b/>
          <w:bCs/>
          <w:szCs w:val="22"/>
        </w:rPr>
        <w:t>.4</w:t>
      </w:r>
      <w:r w:rsidRPr="00876F79">
        <w:rPr>
          <w:rFonts w:ascii="Times New Roman" w:hAnsi="Times New Roman"/>
          <w:bCs/>
          <w:szCs w:val="22"/>
        </w:rPr>
        <w:t>:</w:t>
      </w:r>
    </w:p>
    <w:p w14:paraId="49CD818A" w14:textId="77777777" w:rsidR="009B455D" w:rsidRPr="00876F79" w:rsidRDefault="009B455D" w:rsidP="00A2291C">
      <w:pPr>
        <w:pStyle w:val="PargrafodaLista"/>
        <w:numPr>
          <w:ilvl w:val="4"/>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Multa de 20% (vinte por cento) sobre o valor da obrigação não cumprida;</w:t>
      </w:r>
    </w:p>
    <w:p w14:paraId="6BEF777A" w14:textId="77777777" w:rsidR="009B455D" w:rsidRPr="00876F79" w:rsidRDefault="009B455D" w:rsidP="00A2291C">
      <w:pPr>
        <w:pStyle w:val="PargrafodaLista"/>
        <w:numPr>
          <w:ilvl w:val="4"/>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Pagamento correspondente à diferença de preço decorrente de nova licitação para o mesmo fim.</w:t>
      </w:r>
    </w:p>
    <w:p w14:paraId="5CC7762F"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O atraso injustificado da execução da avença, sem prejuízo do disposto no parágrafo primeiro do Art. 86 da Lei Federal nº 8.666/1.993 e Art. 7º da Lei Federal nº 10.520/2.002; sujeitará a Contratada à Multa de mora sobre o valor da obrigação não cumprida, a partir do primeiro dia útil seguinte ao término do prazo estipulado, na seguinte proporção:</w:t>
      </w:r>
    </w:p>
    <w:p w14:paraId="6B0DD472" w14:textId="77777777" w:rsidR="009B455D" w:rsidRPr="00876F79" w:rsidRDefault="009B455D" w:rsidP="00A2291C">
      <w:pPr>
        <w:pStyle w:val="PargrafodaLista"/>
        <w:numPr>
          <w:ilvl w:val="4"/>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Multa de 10% (dez por cento) até o 30º (trigésimo) dia de atraso;</w:t>
      </w:r>
    </w:p>
    <w:p w14:paraId="0C9BFE6C" w14:textId="77777777" w:rsidR="009B455D" w:rsidRPr="00876F79" w:rsidRDefault="009B455D" w:rsidP="00A2291C">
      <w:pPr>
        <w:pStyle w:val="PargrafodaLista"/>
        <w:numPr>
          <w:ilvl w:val="4"/>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Multa de 15% (quinze por cento) a partir do 31º (trigésimo primeiro) dia de atraso até o 45º (quadragésimo quinto) dia de atraso;</w:t>
      </w:r>
    </w:p>
    <w:p w14:paraId="577C2304" w14:textId="6F9F1CB7" w:rsidR="009B455D" w:rsidRPr="00876F79" w:rsidRDefault="009B455D" w:rsidP="00A2291C">
      <w:pPr>
        <w:pStyle w:val="PargrafodaLista"/>
        <w:numPr>
          <w:ilvl w:val="4"/>
          <w:numId w:val="3"/>
        </w:numPr>
        <w:tabs>
          <w:tab w:val="left" w:pos="1276"/>
        </w:tabs>
        <w:spacing w:before="0" w:after="0"/>
        <w:ind w:left="0" w:firstLine="0"/>
        <w:contextualSpacing w:val="0"/>
        <w:rPr>
          <w:rFonts w:ascii="Times New Roman" w:hAnsi="Times New Roman"/>
          <w:bCs/>
          <w:szCs w:val="22"/>
        </w:rPr>
      </w:pPr>
      <w:r w:rsidRPr="00876F79">
        <w:rPr>
          <w:rFonts w:ascii="Times New Roman" w:hAnsi="Times New Roman"/>
          <w:bCs/>
          <w:szCs w:val="22"/>
        </w:rPr>
        <w:t xml:space="preserve">   A partir do 46º (quadragésimo sexto) dia estará caracterizada a inexecução total ou parcial da obrigação assumida; salvo disposição em contrário, nos casos particulares previstos neste Edital ou nos instrumentos da avença; sujeitando-se à aplicação de Multa prevista no </w:t>
      </w:r>
      <w:r w:rsidR="00C87695" w:rsidRPr="00876F79">
        <w:rPr>
          <w:rFonts w:ascii="Times New Roman" w:hAnsi="Times New Roman"/>
          <w:b/>
          <w:bCs/>
          <w:szCs w:val="22"/>
        </w:rPr>
        <w:t>i</w:t>
      </w:r>
      <w:r w:rsidRPr="00876F79">
        <w:rPr>
          <w:rFonts w:ascii="Times New Roman" w:hAnsi="Times New Roman"/>
          <w:b/>
          <w:bCs/>
          <w:szCs w:val="22"/>
        </w:rPr>
        <w:t>tem 1</w:t>
      </w:r>
      <w:r w:rsidR="00622FF0" w:rsidRPr="00876F79">
        <w:rPr>
          <w:rFonts w:ascii="Times New Roman" w:hAnsi="Times New Roman"/>
          <w:b/>
          <w:bCs/>
          <w:szCs w:val="22"/>
        </w:rPr>
        <w:t>6</w:t>
      </w:r>
      <w:r w:rsidRPr="00876F79">
        <w:rPr>
          <w:rFonts w:ascii="Times New Roman" w:hAnsi="Times New Roman"/>
          <w:b/>
          <w:bCs/>
          <w:szCs w:val="22"/>
        </w:rPr>
        <w:t>.4.2.3</w:t>
      </w:r>
      <w:r w:rsidRPr="00876F79">
        <w:rPr>
          <w:rFonts w:ascii="Times New Roman" w:hAnsi="Times New Roman"/>
          <w:bCs/>
          <w:szCs w:val="22"/>
        </w:rPr>
        <w:t>.</w:t>
      </w:r>
    </w:p>
    <w:p w14:paraId="61417215"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Pela inexecução total ou parcial do objeto poderão ser aplicadas à Contratada as seguintes penalidades:</w:t>
      </w:r>
    </w:p>
    <w:p w14:paraId="26C267BF" w14:textId="77777777" w:rsidR="009B455D" w:rsidRPr="00876F79" w:rsidRDefault="009B455D" w:rsidP="00A2291C">
      <w:pPr>
        <w:pStyle w:val="PargrafodaLista"/>
        <w:numPr>
          <w:ilvl w:val="4"/>
          <w:numId w:val="3"/>
        </w:numPr>
        <w:tabs>
          <w:tab w:val="left" w:pos="1276"/>
        </w:tabs>
        <w:spacing w:before="0" w:after="0"/>
        <w:ind w:left="0" w:firstLine="0"/>
        <w:contextualSpacing w:val="0"/>
        <w:rPr>
          <w:rFonts w:ascii="Times New Roman" w:hAnsi="Times New Roman"/>
          <w:bCs/>
          <w:szCs w:val="22"/>
        </w:rPr>
      </w:pPr>
      <w:r w:rsidRPr="00876F79">
        <w:rPr>
          <w:rFonts w:ascii="Times New Roman" w:hAnsi="Times New Roman"/>
          <w:bCs/>
          <w:szCs w:val="22"/>
        </w:rPr>
        <w:t>Multa de 20% (vinte por cento) sobre o valor da obrigação não cumprida;</w:t>
      </w:r>
    </w:p>
    <w:p w14:paraId="0B12D53E" w14:textId="77777777" w:rsidR="009B455D" w:rsidRPr="00876F79" w:rsidRDefault="009B455D" w:rsidP="00A2291C">
      <w:pPr>
        <w:pStyle w:val="PargrafodaLista"/>
        <w:numPr>
          <w:ilvl w:val="4"/>
          <w:numId w:val="3"/>
        </w:numPr>
        <w:tabs>
          <w:tab w:val="left" w:pos="1276"/>
        </w:tabs>
        <w:spacing w:before="0" w:after="0"/>
        <w:ind w:left="0" w:firstLine="0"/>
        <w:contextualSpacing w:val="0"/>
        <w:rPr>
          <w:rFonts w:ascii="Times New Roman" w:hAnsi="Times New Roman"/>
          <w:bCs/>
          <w:szCs w:val="22"/>
        </w:rPr>
      </w:pPr>
      <w:r w:rsidRPr="00876F79">
        <w:rPr>
          <w:rFonts w:ascii="Times New Roman" w:hAnsi="Times New Roman"/>
          <w:bCs/>
          <w:szCs w:val="22"/>
        </w:rPr>
        <w:t>Multa correspondente à diferença de preço decorrente de nova licitação para o mesmo fim.</w:t>
      </w:r>
    </w:p>
    <w:p w14:paraId="6C8B709B"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O objeto em desacordo com as especificações deverá ser substituído dentro do prazo fixado pela Municipalidade, que não excederá a 15 (quinze) dias, contados do recebimento da intimação.</w:t>
      </w:r>
    </w:p>
    <w:p w14:paraId="3C6BD648" w14:textId="5B973BCA" w:rsidR="009B455D" w:rsidRPr="00876F79" w:rsidRDefault="009B455D" w:rsidP="00A2291C">
      <w:pPr>
        <w:pStyle w:val="PargrafodaLista"/>
        <w:numPr>
          <w:ilvl w:val="4"/>
          <w:numId w:val="3"/>
        </w:numPr>
        <w:tabs>
          <w:tab w:val="left" w:pos="1276"/>
        </w:tabs>
        <w:spacing w:before="0" w:after="0"/>
        <w:ind w:left="0" w:firstLine="0"/>
        <w:contextualSpacing w:val="0"/>
        <w:rPr>
          <w:rFonts w:ascii="Times New Roman" w:hAnsi="Times New Roman"/>
          <w:bCs/>
          <w:szCs w:val="22"/>
        </w:rPr>
      </w:pPr>
      <w:r w:rsidRPr="00876F79">
        <w:rPr>
          <w:rFonts w:ascii="Times New Roman" w:hAnsi="Times New Roman"/>
          <w:bCs/>
          <w:szCs w:val="22"/>
        </w:rPr>
        <w:t xml:space="preserve">A não ocorrência de substituição dentro do prazo estipulado ensejará a </w:t>
      </w:r>
      <w:r w:rsidR="00C87695" w:rsidRPr="00876F79">
        <w:rPr>
          <w:rFonts w:ascii="Times New Roman" w:hAnsi="Times New Roman"/>
          <w:bCs/>
          <w:szCs w:val="22"/>
        </w:rPr>
        <w:t xml:space="preserve">aplicação da Multa prevista no </w:t>
      </w:r>
      <w:r w:rsidR="00C87695" w:rsidRPr="00876F79">
        <w:rPr>
          <w:rFonts w:ascii="Times New Roman" w:hAnsi="Times New Roman"/>
          <w:b/>
          <w:bCs/>
          <w:szCs w:val="22"/>
        </w:rPr>
        <w:t>i</w:t>
      </w:r>
      <w:r w:rsidRPr="00876F79">
        <w:rPr>
          <w:rFonts w:ascii="Times New Roman" w:hAnsi="Times New Roman"/>
          <w:b/>
          <w:bCs/>
          <w:szCs w:val="22"/>
        </w:rPr>
        <w:t>tem 1</w:t>
      </w:r>
      <w:r w:rsidR="00622FF0" w:rsidRPr="00876F79">
        <w:rPr>
          <w:rFonts w:ascii="Times New Roman" w:hAnsi="Times New Roman"/>
          <w:b/>
          <w:bCs/>
          <w:szCs w:val="22"/>
        </w:rPr>
        <w:t>6</w:t>
      </w:r>
      <w:r w:rsidRPr="00876F79">
        <w:rPr>
          <w:rFonts w:ascii="Times New Roman" w:hAnsi="Times New Roman"/>
          <w:b/>
          <w:bCs/>
          <w:szCs w:val="22"/>
        </w:rPr>
        <w:t>.4.2.3</w:t>
      </w:r>
      <w:r w:rsidRPr="00876F79">
        <w:rPr>
          <w:rFonts w:ascii="Times New Roman" w:hAnsi="Times New Roman"/>
          <w:bCs/>
          <w:szCs w:val="22"/>
        </w:rPr>
        <w:t xml:space="preserve">; considerando-se a mora, nesta hipótese, a partir do primeiro dia útil seguinte ao término do prazo estabelecido no </w:t>
      </w:r>
      <w:r w:rsidR="00C87695" w:rsidRPr="00876F79">
        <w:rPr>
          <w:rFonts w:ascii="Times New Roman" w:hAnsi="Times New Roman"/>
          <w:b/>
          <w:bCs/>
          <w:szCs w:val="22"/>
        </w:rPr>
        <w:t>i</w:t>
      </w:r>
      <w:r w:rsidRPr="00876F79">
        <w:rPr>
          <w:rFonts w:ascii="Times New Roman" w:hAnsi="Times New Roman"/>
          <w:b/>
          <w:bCs/>
          <w:szCs w:val="22"/>
        </w:rPr>
        <w:t>tem 1</w:t>
      </w:r>
      <w:r w:rsidR="00622FF0" w:rsidRPr="00876F79">
        <w:rPr>
          <w:rFonts w:ascii="Times New Roman" w:hAnsi="Times New Roman"/>
          <w:b/>
          <w:bCs/>
          <w:szCs w:val="22"/>
        </w:rPr>
        <w:t>6</w:t>
      </w:r>
      <w:r w:rsidRPr="00876F79">
        <w:rPr>
          <w:rFonts w:ascii="Times New Roman" w:hAnsi="Times New Roman"/>
          <w:b/>
          <w:bCs/>
          <w:szCs w:val="22"/>
        </w:rPr>
        <w:t>.4.2.4</w:t>
      </w:r>
      <w:r w:rsidRPr="00876F79">
        <w:rPr>
          <w:rFonts w:ascii="Times New Roman" w:hAnsi="Times New Roman"/>
          <w:bCs/>
          <w:szCs w:val="22"/>
        </w:rPr>
        <w:t>.</w:t>
      </w:r>
    </w:p>
    <w:p w14:paraId="10085842"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As Multas referidas neste dispositivo não impedem a aplicação de outras sanções previstas nas Leis nº 8.666/1.993 e 10.520/2.002.</w:t>
      </w:r>
    </w:p>
    <w:p w14:paraId="2B2E961F"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Verificado que a obrigação foi cumprida com atraso injustificado ou caracterizada a inexecução parcial, esta Municipalidade reterá, preventivamente, o valor da Multa dos eventuais créditos que a Contratada tenha direito; até decisão definitiva (assegurada a Ampla Defesa);</w:t>
      </w:r>
    </w:p>
    <w:p w14:paraId="3541FB4E" w14:textId="4BCFC0BA"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 xml:space="preserve">Caso a Contratada tenha prestado garantia, e esta for insuficiente para cobrir o valor da Multa; será retida a diferença (nos termos disciplinados no </w:t>
      </w:r>
      <w:r w:rsidR="0018659A" w:rsidRPr="00876F79">
        <w:rPr>
          <w:rFonts w:ascii="Times New Roman" w:hAnsi="Times New Roman"/>
          <w:b/>
          <w:bCs/>
          <w:szCs w:val="22"/>
        </w:rPr>
        <w:t>i</w:t>
      </w:r>
      <w:r w:rsidRPr="00876F79">
        <w:rPr>
          <w:rFonts w:ascii="Times New Roman" w:hAnsi="Times New Roman"/>
          <w:b/>
          <w:bCs/>
          <w:szCs w:val="22"/>
        </w:rPr>
        <w:t>tem 1</w:t>
      </w:r>
      <w:r w:rsidR="00622FF0" w:rsidRPr="00876F79">
        <w:rPr>
          <w:rFonts w:ascii="Times New Roman" w:hAnsi="Times New Roman"/>
          <w:b/>
          <w:bCs/>
          <w:szCs w:val="22"/>
        </w:rPr>
        <w:t>6</w:t>
      </w:r>
      <w:r w:rsidRPr="00876F79">
        <w:rPr>
          <w:rFonts w:ascii="Times New Roman" w:hAnsi="Times New Roman"/>
          <w:b/>
          <w:bCs/>
          <w:szCs w:val="22"/>
        </w:rPr>
        <w:t>.4.2.6</w:t>
      </w:r>
      <w:r w:rsidRPr="00876F79">
        <w:rPr>
          <w:rFonts w:ascii="Times New Roman" w:hAnsi="Times New Roman"/>
          <w:bCs/>
          <w:szCs w:val="22"/>
        </w:rPr>
        <w:t>.</w:t>
      </w:r>
    </w:p>
    <w:p w14:paraId="3F52A339"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Se esta Municipalidade decidir pela não aplicação da Multa; o valor retido será devolvido à Contratada, devidamente corrigido pelo IPCA/IBGE.</w:t>
      </w:r>
    </w:p>
    <w:p w14:paraId="604C8AE9" w14:textId="5583D6AD" w:rsidR="009B455D" w:rsidRPr="00876F79" w:rsidRDefault="009B455D" w:rsidP="00A2291C">
      <w:pPr>
        <w:pStyle w:val="PargrafodaLista"/>
        <w:numPr>
          <w:ilvl w:val="2"/>
          <w:numId w:val="3"/>
        </w:numPr>
        <w:spacing w:before="0" w:after="0"/>
        <w:ind w:left="0" w:firstLine="0"/>
        <w:contextualSpacing w:val="0"/>
        <w:rPr>
          <w:rFonts w:ascii="Times New Roman" w:hAnsi="Times New Roman"/>
          <w:b/>
          <w:bCs/>
          <w:szCs w:val="22"/>
        </w:rPr>
      </w:pPr>
      <w:r w:rsidRPr="00876F79">
        <w:rPr>
          <w:rFonts w:ascii="Times New Roman" w:hAnsi="Times New Roman"/>
          <w:b/>
          <w:bCs/>
          <w:szCs w:val="22"/>
        </w:rPr>
        <w:t>DA FORMA DE APLICAÇÃO DA PENALIDA</w:t>
      </w:r>
      <w:r w:rsidR="00C87695" w:rsidRPr="00876F79">
        <w:rPr>
          <w:rFonts w:ascii="Times New Roman" w:hAnsi="Times New Roman"/>
          <w:b/>
          <w:bCs/>
          <w:szCs w:val="22"/>
        </w:rPr>
        <w:t xml:space="preserve">DE PREVISTA NA ALÍNEA “c” do </w:t>
      </w:r>
      <w:r w:rsidRPr="00876F79">
        <w:rPr>
          <w:rFonts w:ascii="Times New Roman" w:hAnsi="Times New Roman"/>
          <w:b/>
          <w:bCs/>
          <w:szCs w:val="22"/>
        </w:rPr>
        <w:t>item 1</w:t>
      </w:r>
      <w:r w:rsidR="00622FF0" w:rsidRPr="00876F79">
        <w:rPr>
          <w:rFonts w:ascii="Times New Roman" w:hAnsi="Times New Roman"/>
          <w:b/>
          <w:bCs/>
          <w:szCs w:val="22"/>
        </w:rPr>
        <w:t>6.</w:t>
      </w:r>
      <w:r w:rsidRPr="00876F79">
        <w:rPr>
          <w:rFonts w:ascii="Times New Roman" w:hAnsi="Times New Roman"/>
          <w:b/>
          <w:bCs/>
          <w:szCs w:val="22"/>
        </w:rPr>
        <w:t>4.</w:t>
      </w:r>
    </w:p>
    <w:p w14:paraId="7379F83D"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Ficará suspensa do direto de participar de licitações promovidas pela PREFEITURA DO MUNICÍPIO DE CAJAMAR, pelo prazo de até 02 (dois) anos, sem prejuízo da aplicação das demais sanções cabíveis à espécie, a licitante que, sagrada vencedora, descumprir a avença, total ou parcialmente, mediante a prática de quaisquer atos não previstos neste item;</w:t>
      </w:r>
    </w:p>
    <w:p w14:paraId="29353612" w14:textId="77777777" w:rsidR="009B455D" w:rsidRPr="00876F79" w:rsidRDefault="009B455D" w:rsidP="00A2291C">
      <w:pPr>
        <w:pStyle w:val="PargrafodaLista"/>
        <w:numPr>
          <w:ilvl w:val="4"/>
          <w:numId w:val="3"/>
        </w:numPr>
        <w:tabs>
          <w:tab w:val="left" w:pos="1276"/>
        </w:tabs>
        <w:spacing w:before="0" w:after="0"/>
        <w:ind w:left="0" w:firstLine="0"/>
        <w:contextualSpacing w:val="0"/>
        <w:rPr>
          <w:rFonts w:ascii="Times New Roman" w:hAnsi="Times New Roman"/>
          <w:bCs/>
          <w:szCs w:val="22"/>
        </w:rPr>
      </w:pPr>
      <w:r w:rsidRPr="00876F79">
        <w:rPr>
          <w:rFonts w:ascii="Times New Roman" w:hAnsi="Times New Roman"/>
          <w:bCs/>
          <w:szCs w:val="22"/>
        </w:rPr>
        <w:t>A suspensão é a sanção que impede temporariamente o fornecedor de participar de licitações e de contratar com a Administração e será aplicada em conformidade com os prazos a seguir:</w:t>
      </w:r>
    </w:p>
    <w:p w14:paraId="79681864" w14:textId="77777777" w:rsidR="009B455D" w:rsidRPr="00876F79" w:rsidRDefault="009B455D" w:rsidP="00A2291C">
      <w:pPr>
        <w:pStyle w:val="PargrafodaLista"/>
        <w:numPr>
          <w:ilvl w:val="5"/>
          <w:numId w:val="3"/>
        </w:numPr>
        <w:tabs>
          <w:tab w:val="left" w:pos="1276"/>
          <w:tab w:val="left" w:pos="1560"/>
        </w:tabs>
        <w:spacing w:before="0" w:after="0"/>
        <w:ind w:left="0" w:firstLine="0"/>
        <w:contextualSpacing w:val="0"/>
        <w:rPr>
          <w:rFonts w:ascii="Times New Roman" w:hAnsi="Times New Roman"/>
          <w:bCs/>
          <w:szCs w:val="22"/>
        </w:rPr>
      </w:pPr>
      <w:r w:rsidRPr="00876F79">
        <w:rPr>
          <w:rFonts w:ascii="Times New Roman" w:hAnsi="Times New Roman"/>
          <w:bCs/>
          <w:szCs w:val="22"/>
        </w:rPr>
        <w:t xml:space="preserve"> 12 (doze) meses nos casos em que a licitante deixar de entregar, no prazo estabelecido no Edital, os documentos e anexos exigidos, quer por via fax ou internet, de forma provisória, ou, em original ou cópia autenticada, de forma definitiva;</w:t>
      </w:r>
    </w:p>
    <w:p w14:paraId="31432A6D" w14:textId="77777777" w:rsidR="009B455D" w:rsidRPr="00876F79" w:rsidRDefault="009B455D" w:rsidP="00A2291C">
      <w:pPr>
        <w:pStyle w:val="PargrafodaLista"/>
        <w:numPr>
          <w:ilvl w:val="5"/>
          <w:numId w:val="3"/>
        </w:numPr>
        <w:tabs>
          <w:tab w:val="left" w:pos="1560"/>
        </w:tabs>
        <w:spacing w:before="0" w:after="0"/>
        <w:ind w:left="0" w:firstLine="0"/>
        <w:contextualSpacing w:val="0"/>
        <w:rPr>
          <w:rFonts w:ascii="Times New Roman" w:hAnsi="Times New Roman"/>
          <w:bCs/>
          <w:szCs w:val="22"/>
        </w:rPr>
      </w:pPr>
      <w:r w:rsidRPr="00876F79">
        <w:rPr>
          <w:rFonts w:ascii="Times New Roman" w:hAnsi="Times New Roman"/>
          <w:bCs/>
          <w:szCs w:val="22"/>
        </w:rPr>
        <w:t>24 (vinte e quatro) meses nos casos em que a licitante, convocada dentro do prazo de validade de sua proposta, não celebrar o contrato e/ou termo equivalente, ensejar o retardamento na execução do objeto ou falhar na execução da avença;</w:t>
      </w:r>
    </w:p>
    <w:p w14:paraId="78BF6692"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A aplicação da penalidade de suspensão incidirá no imediato descredenciamento do licitante do cadastro de fornecedores (quando for o caso) do Município de Cajamar, pelo prazo em que durar o apenamento.</w:t>
      </w:r>
    </w:p>
    <w:p w14:paraId="61CEDA1C" w14:textId="08B4163F" w:rsidR="009B455D" w:rsidRPr="00876F79" w:rsidRDefault="009B455D" w:rsidP="00A2291C">
      <w:pPr>
        <w:pStyle w:val="PargrafodaLista"/>
        <w:numPr>
          <w:ilvl w:val="2"/>
          <w:numId w:val="3"/>
        </w:numPr>
        <w:spacing w:before="0" w:after="0"/>
        <w:ind w:left="0" w:firstLine="0"/>
        <w:contextualSpacing w:val="0"/>
        <w:rPr>
          <w:rFonts w:ascii="Times New Roman" w:hAnsi="Times New Roman"/>
          <w:b/>
          <w:bCs/>
          <w:szCs w:val="22"/>
        </w:rPr>
      </w:pPr>
      <w:r w:rsidRPr="00876F79">
        <w:rPr>
          <w:rFonts w:ascii="Times New Roman" w:hAnsi="Times New Roman"/>
          <w:b/>
          <w:bCs/>
          <w:szCs w:val="22"/>
        </w:rPr>
        <w:t>DA FORMA DE APLICAÇÃO DA PENALIDA</w:t>
      </w:r>
      <w:r w:rsidR="00C87695" w:rsidRPr="00876F79">
        <w:rPr>
          <w:rFonts w:ascii="Times New Roman" w:hAnsi="Times New Roman"/>
          <w:b/>
          <w:bCs/>
          <w:szCs w:val="22"/>
        </w:rPr>
        <w:t xml:space="preserve">DE PREVISTA NA ALÍNEA “d” do </w:t>
      </w:r>
      <w:r w:rsidRPr="00876F79">
        <w:rPr>
          <w:rFonts w:ascii="Times New Roman" w:hAnsi="Times New Roman"/>
          <w:b/>
          <w:bCs/>
          <w:szCs w:val="22"/>
        </w:rPr>
        <w:t>item 1</w:t>
      </w:r>
      <w:r w:rsidR="00622FF0" w:rsidRPr="00876F79">
        <w:rPr>
          <w:rFonts w:ascii="Times New Roman" w:hAnsi="Times New Roman"/>
          <w:b/>
          <w:bCs/>
          <w:szCs w:val="22"/>
        </w:rPr>
        <w:t>6</w:t>
      </w:r>
      <w:r w:rsidRPr="00876F79">
        <w:rPr>
          <w:rFonts w:ascii="Times New Roman" w:hAnsi="Times New Roman"/>
          <w:b/>
          <w:bCs/>
          <w:szCs w:val="22"/>
        </w:rPr>
        <w:t>.4.</w:t>
      </w:r>
    </w:p>
    <w:p w14:paraId="579253BD"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Ficará impedida de contratar com a PREFEITURA DO MUNICÍPIO DE CAJAMAR e será descredenciada do respectivo Cadastro de Fornecedores (quando for o caso), pelo prazo de até 05 (cinco) anos, sem prejuízo da aplicação das demais sanções cabíveis à espécie, a licitante que, sagrada vencedora:</w:t>
      </w:r>
    </w:p>
    <w:p w14:paraId="23A36542" w14:textId="2911442E" w:rsidR="009B455D" w:rsidRPr="00876F79" w:rsidRDefault="009B455D" w:rsidP="00E21B94">
      <w:pPr>
        <w:pStyle w:val="PargrafodaLista"/>
        <w:numPr>
          <w:ilvl w:val="0"/>
          <w:numId w:val="8"/>
        </w:numPr>
        <w:spacing w:before="0" w:after="0"/>
        <w:ind w:left="0" w:firstLine="0"/>
        <w:contextualSpacing w:val="0"/>
        <w:rPr>
          <w:rFonts w:ascii="Times New Roman" w:hAnsi="Times New Roman"/>
          <w:bCs/>
          <w:szCs w:val="22"/>
        </w:rPr>
      </w:pPr>
      <w:r w:rsidRPr="00876F79">
        <w:rPr>
          <w:rFonts w:ascii="Times New Roman" w:hAnsi="Times New Roman"/>
          <w:bCs/>
          <w:szCs w:val="22"/>
        </w:rPr>
        <w:t>deixar de entregar documentação exigida no edital;</w:t>
      </w:r>
    </w:p>
    <w:p w14:paraId="4E706885" w14:textId="477CA5C2" w:rsidR="009B455D" w:rsidRPr="00876F79" w:rsidRDefault="009B455D" w:rsidP="00E21B94">
      <w:pPr>
        <w:pStyle w:val="PargrafodaLista"/>
        <w:numPr>
          <w:ilvl w:val="0"/>
          <w:numId w:val="8"/>
        </w:numPr>
        <w:spacing w:before="0" w:after="0"/>
        <w:ind w:left="0" w:firstLine="0"/>
        <w:contextualSpacing w:val="0"/>
        <w:rPr>
          <w:rFonts w:ascii="Times New Roman" w:hAnsi="Times New Roman"/>
          <w:bCs/>
          <w:szCs w:val="22"/>
        </w:rPr>
      </w:pPr>
      <w:r w:rsidRPr="00876F79">
        <w:rPr>
          <w:rFonts w:ascii="Times New Roman" w:hAnsi="Times New Roman"/>
          <w:bCs/>
          <w:szCs w:val="22"/>
        </w:rPr>
        <w:t>não mantiver a proposta de preço;</w:t>
      </w:r>
    </w:p>
    <w:p w14:paraId="4966A476" w14:textId="1CE64BC0" w:rsidR="009B455D" w:rsidRPr="00876F79" w:rsidRDefault="009B455D" w:rsidP="00E21B94">
      <w:pPr>
        <w:pStyle w:val="PargrafodaLista"/>
        <w:numPr>
          <w:ilvl w:val="0"/>
          <w:numId w:val="8"/>
        </w:numPr>
        <w:spacing w:before="0" w:after="0"/>
        <w:ind w:left="0" w:firstLine="0"/>
        <w:contextualSpacing w:val="0"/>
        <w:rPr>
          <w:rFonts w:ascii="Times New Roman" w:hAnsi="Times New Roman"/>
          <w:bCs/>
          <w:szCs w:val="22"/>
        </w:rPr>
      </w:pPr>
      <w:r w:rsidRPr="00876F79">
        <w:rPr>
          <w:rFonts w:ascii="Times New Roman" w:hAnsi="Times New Roman"/>
          <w:bCs/>
          <w:szCs w:val="22"/>
        </w:rPr>
        <w:t>comportar-se de modo inidôneo;</w:t>
      </w:r>
    </w:p>
    <w:p w14:paraId="01C01D29" w14:textId="15D573EE" w:rsidR="009B455D" w:rsidRPr="00876F79" w:rsidRDefault="009B455D" w:rsidP="00E21B94">
      <w:pPr>
        <w:pStyle w:val="PargrafodaLista"/>
        <w:numPr>
          <w:ilvl w:val="0"/>
          <w:numId w:val="8"/>
        </w:numPr>
        <w:spacing w:before="0" w:after="0"/>
        <w:ind w:left="0" w:firstLine="0"/>
        <w:contextualSpacing w:val="0"/>
        <w:rPr>
          <w:rFonts w:ascii="Times New Roman" w:hAnsi="Times New Roman"/>
          <w:bCs/>
          <w:szCs w:val="22"/>
        </w:rPr>
      </w:pPr>
      <w:r w:rsidRPr="00876F79">
        <w:rPr>
          <w:rFonts w:ascii="Times New Roman" w:hAnsi="Times New Roman"/>
          <w:bCs/>
          <w:szCs w:val="22"/>
        </w:rPr>
        <w:t>fizer declaração falsa ou cometer fraude fiscal;</w:t>
      </w:r>
    </w:p>
    <w:p w14:paraId="158510B5" w14:textId="1430C787" w:rsidR="0018659A" w:rsidRPr="00876F79" w:rsidRDefault="0018659A" w:rsidP="00A2291C">
      <w:pPr>
        <w:pStyle w:val="PargrafodaLista"/>
        <w:numPr>
          <w:ilvl w:val="2"/>
          <w:numId w:val="3"/>
        </w:numPr>
        <w:spacing w:before="0" w:after="0"/>
        <w:ind w:left="0" w:firstLine="0"/>
        <w:contextualSpacing w:val="0"/>
        <w:rPr>
          <w:rFonts w:ascii="Times New Roman" w:hAnsi="Times New Roman"/>
          <w:bCs/>
          <w:szCs w:val="22"/>
        </w:rPr>
      </w:pPr>
      <w:r w:rsidRPr="00876F79">
        <w:rPr>
          <w:rFonts w:ascii="Times New Roman" w:hAnsi="Times New Roman"/>
          <w:b/>
          <w:szCs w:val="22"/>
        </w:rPr>
        <w:t xml:space="preserve">DA DECLARAÇÃO DE INIDONEIDADE PARA LICITAR OU CONTRATAR COM A ADMINISTRAÇÃO PÚBLICA PREVISTA NA ALÍNEA “e” do </w:t>
      </w:r>
      <w:r w:rsidRPr="00876F79">
        <w:rPr>
          <w:rFonts w:ascii="Times New Roman" w:hAnsi="Times New Roman"/>
          <w:b/>
          <w:bCs/>
          <w:szCs w:val="22"/>
        </w:rPr>
        <w:t>item 1</w:t>
      </w:r>
      <w:r w:rsidR="00622FF0" w:rsidRPr="00876F79">
        <w:rPr>
          <w:rFonts w:ascii="Times New Roman" w:hAnsi="Times New Roman"/>
          <w:b/>
          <w:bCs/>
          <w:szCs w:val="22"/>
        </w:rPr>
        <w:t>6</w:t>
      </w:r>
      <w:r w:rsidRPr="00876F79">
        <w:rPr>
          <w:rFonts w:ascii="Times New Roman" w:hAnsi="Times New Roman"/>
          <w:b/>
          <w:bCs/>
          <w:szCs w:val="22"/>
        </w:rPr>
        <w:t>.4.</w:t>
      </w:r>
    </w:p>
    <w:p w14:paraId="2CDEA016" w14:textId="77777777" w:rsidR="0018659A" w:rsidRPr="00876F79" w:rsidRDefault="0018659A"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szCs w:val="22"/>
        </w:rPr>
        <w:t>A declaração de inidoneidade é consequência imanente à aplicação de qualquer das penalidades previstas neste Edital e permanecerá em vigor enquanto perdurarem os motivos que determinaram a punição ou até que seja promovida a reabilitação do licitante;</w:t>
      </w:r>
    </w:p>
    <w:p w14:paraId="73B02589" w14:textId="6F9CDFD9" w:rsidR="0018659A" w:rsidRPr="00876F79" w:rsidRDefault="0018659A"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szCs w:val="22"/>
        </w:rPr>
        <w:t xml:space="preserve">Da sanção estabelecida no item </w:t>
      </w:r>
      <w:r w:rsidRPr="00876F79">
        <w:rPr>
          <w:rFonts w:ascii="Times New Roman" w:hAnsi="Times New Roman"/>
          <w:b/>
          <w:szCs w:val="22"/>
        </w:rPr>
        <w:t>1</w:t>
      </w:r>
      <w:r w:rsidR="00622FF0" w:rsidRPr="00876F79">
        <w:rPr>
          <w:rFonts w:ascii="Times New Roman" w:hAnsi="Times New Roman"/>
          <w:b/>
          <w:szCs w:val="22"/>
        </w:rPr>
        <w:t>6</w:t>
      </w:r>
      <w:r w:rsidRPr="00876F79">
        <w:rPr>
          <w:rFonts w:ascii="Times New Roman" w:hAnsi="Times New Roman"/>
          <w:b/>
          <w:szCs w:val="22"/>
        </w:rPr>
        <w:t>.4.5.1</w:t>
      </w:r>
      <w:r w:rsidRPr="00876F79">
        <w:rPr>
          <w:rFonts w:ascii="Times New Roman" w:hAnsi="Times New Roman"/>
          <w:szCs w:val="22"/>
        </w:rPr>
        <w:t xml:space="preserve"> é facultada a defesa do interessado no respectivo processo, no prazo de 10 (dez) dias da abertura de vista, podendo a reabilitação ser requerida após 2 (dois) anos de sua aplicação.</w:t>
      </w:r>
    </w:p>
    <w:p w14:paraId="148E3356" w14:textId="77777777" w:rsidR="009B455D" w:rsidRPr="00876F79" w:rsidRDefault="009B455D" w:rsidP="00A2291C">
      <w:pPr>
        <w:pStyle w:val="PargrafodaLista"/>
        <w:numPr>
          <w:ilvl w:val="2"/>
          <w:numId w:val="3"/>
        </w:numPr>
        <w:spacing w:before="0" w:after="0"/>
        <w:ind w:left="0" w:firstLine="0"/>
        <w:contextualSpacing w:val="0"/>
        <w:rPr>
          <w:rFonts w:ascii="Times New Roman" w:hAnsi="Times New Roman"/>
          <w:b/>
          <w:bCs/>
          <w:szCs w:val="22"/>
        </w:rPr>
      </w:pPr>
      <w:r w:rsidRPr="00876F79">
        <w:rPr>
          <w:rFonts w:ascii="Times New Roman" w:hAnsi="Times New Roman"/>
          <w:b/>
          <w:bCs/>
          <w:szCs w:val="22"/>
        </w:rPr>
        <w:t>DAS DISPOSIÇÕES FINAIS DAS SANÇÕES</w:t>
      </w:r>
    </w:p>
    <w:p w14:paraId="2E542B5B"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A licitante, a adjudicatária somente deixará de sofrer as penalidades descritas no presente instrumento nas seguintes hipóteses:</w:t>
      </w:r>
    </w:p>
    <w:p w14:paraId="6E1015FA" w14:textId="5C583CDB" w:rsidR="009B455D" w:rsidRPr="00876F79" w:rsidRDefault="009B455D" w:rsidP="00E21B94">
      <w:pPr>
        <w:pStyle w:val="PargrafodaLista"/>
        <w:numPr>
          <w:ilvl w:val="1"/>
          <w:numId w:val="9"/>
        </w:numPr>
        <w:spacing w:before="0" w:after="0"/>
        <w:ind w:left="0" w:firstLine="0"/>
        <w:contextualSpacing w:val="0"/>
        <w:rPr>
          <w:rFonts w:ascii="Times New Roman" w:hAnsi="Times New Roman"/>
          <w:bCs/>
          <w:szCs w:val="22"/>
        </w:rPr>
      </w:pPr>
      <w:r w:rsidRPr="00876F79">
        <w:rPr>
          <w:rFonts w:ascii="Times New Roman" w:hAnsi="Times New Roman"/>
          <w:bCs/>
          <w:szCs w:val="22"/>
        </w:rPr>
        <w:t>Comprovação da ocorrência de caso fortuito ou força maior, que tenham tornado impossível o cumprimento da obrigação, e/ou;</w:t>
      </w:r>
    </w:p>
    <w:p w14:paraId="7A280271" w14:textId="277B8EB1" w:rsidR="009B455D" w:rsidRPr="00876F79" w:rsidRDefault="009B455D" w:rsidP="00E21B94">
      <w:pPr>
        <w:pStyle w:val="PargrafodaLista"/>
        <w:numPr>
          <w:ilvl w:val="1"/>
          <w:numId w:val="9"/>
        </w:numPr>
        <w:spacing w:before="0" w:after="0"/>
        <w:ind w:left="0" w:firstLine="0"/>
        <w:contextualSpacing w:val="0"/>
        <w:rPr>
          <w:rFonts w:ascii="Times New Roman" w:hAnsi="Times New Roman"/>
          <w:bCs/>
          <w:szCs w:val="22"/>
        </w:rPr>
      </w:pPr>
      <w:r w:rsidRPr="00876F79">
        <w:rPr>
          <w:rFonts w:ascii="Times New Roman" w:hAnsi="Times New Roman"/>
          <w:bCs/>
          <w:szCs w:val="22"/>
        </w:rPr>
        <w:t>Manifestação da unidade requisitante, informando que o ocorrido derivou de fatos imputáveis exclusivamente à Administração.</w:t>
      </w:r>
    </w:p>
    <w:p w14:paraId="6BF2952C"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As multas e demais penalidades previstas neste Edital são independentes entre si, podendo ser aplicadas isoladamente ou cumulativamente;</w:t>
      </w:r>
    </w:p>
    <w:p w14:paraId="591B7328"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A aplicação de quaisquer sanções referidas neste dispositivo não afasta a responsabilização civil da Contratada pela inexecução total ou parcial do objeto ou pela inadimplência.</w:t>
      </w:r>
    </w:p>
    <w:p w14:paraId="455AE6F8"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A aplicação das penalidades não impede o Contratante de exigir o ressarcimento dos prejuízos efetivados decorrentes de quaisquer falhas cometidas pela Contratada.</w:t>
      </w:r>
    </w:p>
    <w:p w14:paraId="4B5B7ED3" w14:textId="77777777" w:rsidR="009B455D"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 xml:space="preserve">Das decisões de aplicação de penalidade, caberá recurso nos termos do artigo 109 da Lei Federal nº 8.666/1.993, observados os prazos ali fixados. </w:t>
      </w:r>
    </w:p>
    <w:p w14:paraId="101D507A" w14:textId="77777777" w:rsidR="009B455D" w:rsidRPr="00876F79" w:rsidRDefault="009B455D" w:rsidP="00A2291C">
      <w:pPr>
        <w:pStyle w:val="PargrafodaLista"/>
        <w:numPr>
          <w:ilvl w:val="4"/>
          <w:numId w:val="3"/>
        </w:numPr>
        <w:tabs>
          <w:tab w:val="left" w:pos="0"/>
          <w:tab w:val="left" w:pos="426"/>
          <w:tab w:val="left" w:pos="709"/>
        </w:tabs>
        <w:spacing w:before="0" w:after="0"/>
        <w:ind w:left="0" w:firstLine="0"/>
        <w:contextualSpacing w:val="0"/>
        <w:rPr>
          <w:rFonts w:ascii="Times New Roman" w:hAnsi="Times New Roman"/>
          <w:bCs/>
          <w:szCs w:val="22"/>
        </w:rPr>
      </w:pPr>
      <w:r w:rsidRPr="00876F79">
        <w:rPr>
          <w:rFonts w:ascii="Times New Roman" w:hAnsi="Times New Roman"/>
          <w:bCs/>
          <w:szCs w:val="22"/>
        </w:rPr>
        <w:t>Recursos contra decisões de aplicação de penalidade devem ser dirigidos a</w:t>
      </w:r>
      <w:r w:rsidR="001977F3" w:rsidRPr="00876F79">
        <w:rPr>
          <w:rFonts w:ascii="Times New Roman" w:hAnsi="Times New Roman"/>
          <w:bCs/>
          <w:szCs w:val="22"/>
        </w:rPr>
        <w:t>o</w:t>
      </w:r>
      <w:r w:rsidRPr="00876F79">
        <w:rPr>
          <w:rFonts w:ascii="Times New Roman" w:hAnsi="Times New Roman"/>
          <w:bCs/>
          <w:szCs w:val="22"/>
        </w:rPr>
        <w:t xml:space="preserve"> D</w:t>
      </w:r>
      <w:r w:rsidR="001977F3" w:rsidRPr="00876F79">
        <w:rPr>
          <w:rFonts w:ascii="Times New Roman" w:hAnsi="Times New Roman"/>
          <w:bCs/>
          <w:szCs w:val="22"/>
        </w:rPr>
        <w:t xml:space="preserve">epartamento </w:t>
      </w:r>
      <w:r w:rsidRPr="00876F79">
        <w:rPr>
          <w:rFonts w:ascii="Times New Roman" w:hAnsi="Times New Roman"/>
          <w:bCs/>
          <w:szCs w:val="22"/>
        </w:rPr>
        <w:t xml:space="preserve">de </w:t>
      </w:r>
      <w:r w:rsidR="001977F3" w:rsidRPr="00876F79">
        <w:rPr>
          <w:rFonts w:ascii="Times New Roman" w:hAnsi="Times New Roman"/>
          <w:bCs/>
          <w:szCs w:val="22"/>
        </w:rPr>
        <w:t>Compras e Licitações</w:t>
      </w:r>
      <w:r w:rsidRPr="00876F79">
        <w:rPr>
          <w:rFonts w:ascii="Times New Roman" w:hAnsi="Times New Roman"/>
          <w:bCs/>
          <w:szCs w:val="22"/>
        </w:rPr>
        <w:t xml:space="preserve"> e protocolizados em dias úteis, das 8 às 16:30 horas, no Paço Municipal sito a Praça José Rodrigues do Nascimento nº 30 – Bairro Agua Fria – Distrito Sede – Cajamar/SP – CEP 07.752-060.</w:t>
      </w:r>
    </w:p>
    <w:p w14:paraId="528E6D63" w14:textId="77777777" w:rsidR="00C87695" w:rsidRPr="00876F79" w:rsidRDefault="009B455D" w:rsidP="00A2291C">
      <w:pPr>
        <w:pStyle w:val="PargrafodaLista"/>
        <w:numPr>
          <w:ilvl w:val="4"/>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Não serão conhecidos recursos enviados pelo correio, telex, fac-símile, correio eletrônico ou qualquer outro meio de comunicação, se, dentro do prazo previsto em lei, a peça inicial original não tiver sido protocolizada.</w:t>
      </w:r>
    </w:p>
    <w:p w14:paraId="0BF2E991" w14:textId="0E9A5A7F" w:rsidR="00481A4A" w:rsidRPr="00876F79" w:rsidRDefault="009B455D" w:rsidP="00A2291C">
      <w:pPr>
        <w:pStyle w:val="PargrafodaLista"/>
        <w:numPr>
          <w:ilvl w:val="3"/>
          <w:numId w:val="3"/>
        </w:numPr>
        <w:spacing w:before="0" w:after="0"/>
        <w:ind w:left="0" w:firstLine="0"/>
        <w:contextualSpacing w:val="0"/>
        <w:rPr>
          <w:rFonts w:ascii="Times New Roman" w:hAnsi="Times New Roman"/>
          <w:bCs/>
          <w:szCs w:val="22"/>
        </w:rPr>
      </w:pPr>
      <w:r w:rsidRPr="00876F79">
        <w:rPr>
          <w:rFonts w:ascii="Times New Roman" w:hAnsi="Times New Roman"/>
          <w:bCs/>
          <w:szCs w:val="22"/>
        </w:rPr>
        <w:t>Após o vencimento do prazo recursal, os valores referentes às penalidades pecuniárias serão cobrados judicialmente</w:t>
      </w:r>
      <w:r w:rsidR="001220BA" w:rsidRPr="00876F79">
        <w:rPr>
          <w:rFonts w:ascii="Times New Roman" w:hAnsi="Times New Roman"/>
          <w:bCs/>
          <w:szCs w:val="22"/>
        </w:rPr>
        <w:t>.</w:t>
      </w:r>
    </w:p>
    <w:p w14:paraId="00F714BB" w14:textId="77777777" w:rsidR="001220BA" w:rsidRPr="00876F79" w:rsidRDefault="001220BA" w:rsidP="00A2291C">
      <w:pPr>
        <w:pStyle w:val="PargrafodaLista"/>
        <w:spacing w:before="0" w:after="0"/>
        <w:ind w:left="0"/>
        <w:contextualSpacing w:val="0"/>
        <w:rPr>
          <w:rFonts w:ascii="Times New Roman" w:hAnsi="Times New Roman"/>
          <w:szCs w:val="22"/>
        </w:rPr>
      </w:pPr>
    </w:p>
    <w:p w14:paraId="21E2EE20" w14:textId="5CDA2C75" w:rsidR="00481A4A" w:rsidRPr="00876F79" w:rsidRDefault="00D16ED6" w:rsidP="00A2291C">
      <w:pPr>
        <w:pStyle w:val="PargrafodaLista"/>
        <w:numPr>
          <w:ilvl w:val="0"/>
          <w:numId w:val="3"/>
        </w:numPr>
        <w:spacing w:before="0" w:after="0"/>
        <w:ind w:left="0" w:firstLine="0"/>
        <w:contextualSpacing w:val="0"/>
        <w:rPr>
          <w:rFonts w:ascii="Times New Roman" w:hAnsi="Times New Roman"/>
          <w:szCs w:val="22"/>
        </w:rPr>
      </w:pPr>
      <w:r w:rsidRPr="00876F79">
        <w:rPr>
          <w:rFonts w:ascii="Times New Roman" w:hAnsi="Times New Roman"/>
          <w:b/>
          <w:szCs w:val="22"/>
        </w:rPr>
        <w:t>DISPOSIÇÕES FINAIS:</w:t>
      </w:r>
    </w:p>
    <w:p w14:paraId="19D61134" w14:textId="37BCC787" w:rsidR="00481A4A" w:rsidRPr="00876F79" w:rsidRDefault="006029C5" w:rsidP="00C00BF1">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As normas disciplinadoras desta licitação serão interpretadas em favor da ampliação da disputa; respeitada a igualdade de oportunidade entre os licitantes; desde que não comprometam o interesse público; a finalidade e a segurança da contratação.</w:t>
      </w:r>
    </w:p>
    <w:p w14:paraId="603F4ECC" w14:textId="333AE09E" w:rsidR="007B74D0" w:rsidRPr="00876F79" w:rsidRDefault="00E40739" w:rsidP="00C00BF1">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Todos os documentos de habilitação, cujos envelopes forem abertos na sessão, bem como as propostas serão rubricados pelo(a) Pregoeiro(a) e pelas licitantes presentes que assim o desejarem.</w:t>
      </w:r>
    </w:p>
    <w:p w14:paraId="019D339D" w14:textId="204F2F9D" w:rsidR="00E40739" w:rsidRPr="00876F79" w:rsidRDefault="00E40739" w:rsidP="00C00BF1">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Após a celebração do contrato com a respectiva publicação, os envelopes contendo os documentos de habilitação das demais licitantes ficarão à disposição p</w:t>
      </w:r>
      <w:r w:rsidR="003D37B5" w:rsidRPr="00876F79">
        <w:rPr>
          <w:rFonts w:ascii="Times New Roman" w:hAnsi="Times New Roman"/>
          <w:szCs w:val="22"/>
        </w:rPr>
        <w:t>a</w:t>
      </w:r>
      <w:r w:rsidRPr="00876F79">
        <w:rPr>
          <w:rFonts w:ascii="Times New Roman" w:hAnsi="Times New Roman"/>
          <w:szCs w:val="22"/>
        </w:rPr>
        <w:t>ra retirada, pelo prazo de 5 (cinco) dias úteis, findo qual serão inutilizados.</w:t>
      </w:r>
    </w:p>
    <w:p w14:paraId="31EEDEBB" w14:textId="458D029C" w:rsidR="00E40739" w:rsidRPr="00876F79" w:rsidRDefault="00E43019" w:rsidP="00C00BF1">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 contratada obriga-se a aceitar nas mesmas condições contratuais, acréscimos ou supressões no objeto contratado, de até 25% (vinte e cinco por cento) do valor inicial atualizado do contrato, nos termos do parágrafo 1º, do art. 65, da Lei nº 8.666/93.</w:t>
      </w:r>
    </w:p>
    <w:p w14:paraId="4DA9FDCD" w14:textId="441097AA" w:rsidR="00E43019" w:rsidRPr="00876F79" w:rsidRDefault="00E43019" w:rsidP="00C00BF1">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A presente licitação poderá ser revogada por razões de interesse público, decorrente de fato superveniente devidamente comprovado, ou anulada no todo ou em parte por ilegalidade, de ofício ou por provocação de terceiro, sem que caiba aos licitante</w:t>
      </w:r>
      <w:r w:rsidR="00C00BF1" w:rsidRPr="00876F79">
        <w:rPr>
          <w:rFonts w:ascii="Times New Roman" w:hAnsi="Times New Roman"/>
          <w:szCs w:val="22"/>
        </w:rPr>
        <w:t>s</w:t>
      </w:r>
      <w:r w:rsidRPr="00876F79">
        <w:rPr>
          <w:rFonts w:ascii="Times New Roman" w:hAnsi="Times New Roman"/>
          <w:szCs w:val="22"/>
        </w:rPr>
        <w:t xml:space="preserve"> qualquer direito a reclamação ou indenização, com fulcro no art. 49 da Lei de Licitações e Contratos Administrativos.</w:t>
      </w:r>
    </w:p>
    <w:p w14:paraId="79BFDED4" w14:textId="15EB5373" w:rsidR="00E43019" w:rsidRPr="00876F79" w:rsidRDefault="00E43019"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Na contagem dos prazos estabelecidos neste Edital, excluir-se-á o dia do início e incluir-se-á o do vencimento.</w:t>
      </w:r>
    </w:p>
    <w:p w14:paraId="7FED12A7" w14:textId="5BA772AC" w:rsidR="00E43019" w:rsidRPr="00876F79" w:rsidRDefault="00E43019"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No caso da sessão do Pregão Presencial vir a ser, excepcionalmente, suspensa antes de cumpridas todas as suas fases, os envelopes devidamente rubricados no fechamento, ficarão sob a guarda do(a) Pregoeiro(a), e serão exibidos, ainda fechados e com as rubricas ao participante, na subsequente sessão marcada para o prosseguimento dos trabalhos.</w:t>
      </w:r>
    </w:p>
    <w:p w14:paraId="445EB31F" w14:textId="5A522BB3" w:rsidR="00307889" w:rsidRPr="00876F79" w:rsidRDefault="006029C5"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O resultado do presente certame será divulgado</w:t>
      </w:r>
      <w:r w:rsidR="007B74D0" w:rsidRPr="00876F79">
        <w:rPr>
          <w:rFonts w:ascii="Times New Roman" w:hAnsi="Times New Roman"/>
          <w:szCs w:val="22"/>
        </w:rPr>
        <w:t xml:space="preserve"> no Diário Oficial do Estado;</w:t>
      </w:r>
      <w:r w:rsidRPr="00876F79">
        <w:rPr>
          <w:rFonts w:ascii="Times New Roman" w:hAnsi="Times New Roman"/>
          <w:szCs w:val="22"/>
        </w:rPr>
        <w:t xml:space="preserve"> no Diário Oficial do Município; e no endereço eletrônico desta Prefeitura (</w:t>
      </w:r>
      <w:r w:rsidR="00307889" w:rsidRPr="00876F79">
        <w:rPr>
          <w:rFonts w:ascii="Times New Roman" w:hAnsi="Times New Roman"/>
          <w:szCs w:val="22"/>
        </w:rPr>
        <w:t>http://www.cajamar.sp.gov.br</w:t>
      </w:r>
      <w:r w:rsidRPr="00876F79">
        <w:rPr>
          <w:rFonts w:ascii="Times New Roman" w:hAnsi="Times New Roman"/>
          <w:szCs w:val="22"/>
        </w:rPr>
        <w:t>).</w:t>
      </w:r>
    </w:p>
    <w:p w14:paraId="000A8970" w14:textId="77777777" w:rsidR="00307889" w:rsidRPr="00876F79" w:rsidRDefault="00307889"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Os demais atos pertinentes a esta licitação, passíveis de divulgação, serão publicados no Diário Oficial do Município.</w:t>
      </w:r>
    </w:p>
    <w:p w14:paraId="2F474F53" w14:textId="77777777" w:rsidR="00307889" w:rsidRPr="00876F79" w:rsidRDefault="00307889"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Os casos omissos do presente Pregão serão solucionados pelo Pregoeiro.</w:t>
      </w:r>
    </w:p>
    <w:p w14:paraId="5DBB017D" w14:textId="77777777" w:rsidR="00307889" w:rsidRPr="00876F79" w:rsidRDefault="00307889" w:rsidP="00A2291C">
      <w:pPr>
        <w:pStyle w:val="PargrafodaLista"/>
        <w:numPr>
          <w:ilvl w:val="1"/>
          <w:numId w:val="3"/>
        </w:numPr>
        <w:spacing w:before="0" w:after="0"/>
        <w:ind w:left="0" w:firstLine="0"/>
        <w:contextualSpacing w:val="0"/>
        <w:rPr>
          <w:rFonts w:ascii="Times New Roman" w:hAnsi="Times New Roman"/>
          <w:szCs w:val="22"/>
        </w:rPr>
      </w:pPr>
      <w:r w:rsidRPr="00876F79">
        <w:rPr>
          <w:rFonts w:ascii="Times New Roman" w:hAnsi="Times New Roman"/>
          <w:szCs w:val="22"/>
        </w:rPr>
        <w:t xml:space="preserve">Para dirimir quaisquer questões decorrentes desta licitação, não resolvidas na esfera administrativa, será competente o Foro </w:t>
      </w:r>
      <w:r w:rsidR="00E847B7" w:rsidRPr="00876F79">
        <w:rPr>
          <w:rFonts w:ascii="Times New Roman" w:hAnsi="Times New Roman"/>
          <w:szCs w:val="22"/>
        </w:rPr>
        <w:t xml:space="preserve">da Comarca </w:t>
      </w:r>
      <w:r w:rsidRPr="00876F79">
        <w:rPr>
          <w:rFonts w:ascii="Times New Roman" w:hAnsi="Times New Roman"/>
          <w:szCs w:val="22"/>
        </w:rPr>
        <w:t>de Cajamar</w:t>
      </w:r>
      <w:r w:rsidR="00E847B7" w:rsidRPr="00876F79">
        <w:rPr>
          <w:rFonts w:ascii="Times New Roman" w:hAnsi="Times New Roman"/>
          <w:szCs w:val="22"/>
        </w:rPr>
        <w:t>/SP</w:t>
      </w:r>
      <w:r w:rsidR="00E06559" w:rsidRPr="00876F79">
        <w:rPr>
          <w:rFonts w:ascii="Times New Roman" w:hAnsi="Times New Roman"/>
          <w:szCs w:val="22"/>
        </w:rPr>
        <w:t>.</w:t>
      </w:r>
    </w:p>
    <w:p w14:paraId="6A34F3D2" w14:textId="5465DED6" w:rsidR="00481A4A" w:rsidRPr="00876F79" w:rsidRDefault="00481A4A" w:rsidP="00A2291C">
      <w:pPr>
        <w:pStyle w:val="PargrafodaLista"/>
        <w:spacing w:before="0" w:after="0"/>
        <w:ind w:left="0"/>
        <w:contextualSpacing w:val="0"/>
        <w:rPr>
          <w:rFonts w:ascii="Times New Roman" w:hAnsi="Times New Roman"/>
          <w:color w:val="FF0000"/>
          <w:szCs w:val="22"/>
        </w:rPr>
      </w:pPr>
    </w:p>
    <w:p w14:paraId="0C7AB036" w14:textId="5C9FA05A" w:rsidR="001D51E5" w:rsidRPr="00876F79" w:rsidRDefault="001D51E5" w:rsidP="00A2291C">
      <w:pPr>
        <w:pStyle w:val="Assinatura2019"/>
        <w:rPr>
          <w:sz w:val="22"/>
          <w:szCs w:val="22"/>
        </w:rPr>
      </w:pPr>
      <w:r w:rsidRPr="00876F79">
        <w:rPr>
          <w:sz w:val="22"/>
          <w:szCs w:val="22"/>
        </w:rPr>
        <w:t xml:space="preserve">Cajamar/SP, </w:t>
      </w:r>
      <w:r w:rsidR="00720F49" w:rsidRPr="00876F79">
        <w:rPr>
          <w:sz w:val="22"/>
          <w:szCs w:val="22"/>
        </w:rPr>
        <w:t>xx</w:t>
      </w:r>
      <w:r w:rsidR="00952E9B" w:rsidRPr="00876F79">
        <w:rPr>
          <w:sz w:val="22"/>
          <w:szCs w:val="22"/>
        </w:rPr>
        <w:t xml:space="preserve"> </w:t>
      </w:r>
      <w:r w:rsidR="00E847B7" w:rsidRPr="00876F79">
        <w:rPr>
          <w:sz w:val="22"/>
          <w:szCs w:val="22"/>
        </w:rPr>
        <w:t xml:space="preserve">de </w:t>
      </w:r>
      <w:r w:rsidR="00720F49" w:rsidRPr="00876F79">
        <w:rPr>
          <w:sz w:val="22"/>
          <w:szCs w:val="22"/>
        </w:rPr>
        <w:t>xxxxx</w:t>
      </w:r>
      <w:r w:rsidR="00E06559" w:rsidRPr="00876F79">
        <w:rPr>
          <w:sz w:val="22"/>
          <w:szCs w:val="22"/>
        </w:rPr>
        <w:t xml:space="preserve"> </w:t>
      </w:r>
      <w:r w:rsidRPr="00876F79">
        <w:rPr>
          <w:sz w:val="22"/>
          <w:szCs w:val="22"/>
        </w:rPr>
        <w:t>de 20</w:t>
      </w:r>
      <w:r w:rsidR="00C87695" w:rsidRPr="00876F79">
        <w:rPr>
          <w:sz w:val="22"/>
          <w:szCs w:val="22"/>
        </w:rPr>
        <w:t>21</w:t>
      </w:r>
      <w:r w:rsidRPr="00876F79">
        <w:rPr>
          <w:sz w:val="22"/>
          <w:szCs w:val="22"/>
        </w:rPr>
        <w:t>.</w:t>
      </w:r>
    </w:p>
    <w:p w14:paraId="3457455B" w14:textId="40AE6731" w:rsidR="00801EB2" w:rsidRPr="00876F79" w:rsidRDefault="00801EB2" w:rsidP="00A2291C">
      <w:pPr>
        <w:pStyle w:val="Assinatura2019"/>
        <w:rPr>
          <w:sz w:val="22"/>
          <w:szCs w:val="22"/>
        </w:rPr>
      </w:pPr>
    </w:p>
    <w:p w14:paraId="367A8B1C" w14:textId="77777777" w:rsidR="00C86F64" w:rsidRPr="00876F79" w:rsidRDefault="00C86F64" w:rsidP="00A2291C">
      <w:pPr>
        <w:pStyle w:val="Assinatura2019"/>
        <w:rPr>
          <w:sz w:val="22"/>
          <w:szCs w:val="22"/>
        </w:rPr>
      </w:pPr>
    </w:p>
    <w:p w14:paraId="7D90CB71" w14:textId="00BEB7B7" w:rsidR="00432E24" w:rsidRPr="00876F79" w:rsidRDefault="00720F49" w:rsidP="00A2291C">
      <w:pPr>
        <w:pStyle w:val="Assinatura2019"/>
        <w:rPr>
          <w:sz w:val="22"/>
          <w:szCs w:val="22"/>
        </w:rPr>
      </w:pPr>
      <w:r w:rsidRPr="00876F79">
        <w:rPr>
          <w:sz w:val="22"/>
          <w:szCs w:val="22"/>
        </w:rPr>
        <w:t>xxxxxxxxxxxxxxxxxxxxxxxxxxx</w:t>
      </w:r>
    </w:p>
    <w:p w14:paraId="6A2AB74A" w14:textId="13DA441A" w:rsidR="001D51E5" w:rsidRPr="00876F79" w:rsidRDefault="00720F49" w:rsidP="00A2291C">
      <w:pPr>
        <w:pStyle w:val="Assinatura2019"/>
        <w:rPr>
          <w:sz w:val="22"/>
          <w:szCs w:val="22"/>
        </w:rPr>
      </w:pPr>
      <w:r w:rsidRPr="00876F79">
        <w:rPr>
          <w:sz w:val="22"/>
          <w:szCs w:val="22"/>
        </w:rPr>
        <w:t>xxxxxxxxxxxxxxxxxxxxxxxxxxxxxxxxxxxxxxxxxxxxxx</w:t>
      </w:r>
    </w:p>
    <w:p w14:paraId="100A4D6D" w14:textId="77777777" w:rsidR="00DC7D19" w:rsidRPr="00876F79" w:rsidRDefault="00DC7D19" w:rsidP="00A2291C">
      <w:pPr>
        <w:spacing w:before="0" w:after="0"/>
        <w:rPr>
          <w:rFonts w:ascii="Times New Roman" w:hAnsi="Times New Roman"/>
          <w:b/>
          <w:color w:val="FF0000"/>
          <w:szCs w:val="22"/>
        </w:rPr>
      </w:pPr>
      <w:r w:rsidRPr="00876F79">
        <w:rPr>
          <w:rFonts w:ascii="Times New Roman" w:hAnsi="Times New Roman"/>
          <w:color w:val="FF0000"/>
          <w:szCs w:val="22"/>
        </w:rPr>
        <w:br w:type="page"/>
      </w:r>
    </w:p>
    <w:p w14:paraId="5F351FBD" w14:textId="2C5D3D6D" w:rsidR="001D51E5" w:rsidRPr="00876F79" w:rsidRDefault="001D51E5" w:rsidP="00A2291C">
      <w:pPr>
        <w:pStyle w:val="Assinatura2019"/>
        <w:rPr>
          <w:sz w:val="22"/>
          <w:szCs w:val="22"/>
        </w:rPr>
      </w:pPr>
      <w:r w:rsidRPr="00876F79">
        <w:rPr>
          <w:sz w:val="22"/>
          <w:szCs w:val="22"/>
        </w:rPr>
        <w:t>PREFEITURA DO MUNICÍPIO DE CAJAMAR</w:t>
      </w:r>
    </w:p>
    <w:p w14:paraId="140F9005" w14:textId="77777777" w:rsidR="00775754" w:rsidRPr="00876F79" w:rsidRDefault="00775754" w:rsidP="00A2291C">
      <w:pPr>
        <w:pStyle w:val="Assinatura2019"/>
        <w:rPr>
          <w:sz w:val="22"/>
          <w:szCs w:val="22"/>
        </w:rPr>
      </w:pPr>
      <w:r w:rsidRPr="00876F79">
        <w:rPr>
          <w:sz w:val="22"/>
          <w:szCs w:val="22"/>
        </w:rPr>
        <w:t>ANEXO I – RECIBO DE RETIRADA DE EDITAL</w:t>
      </w:r>
    </w:p>
    <w:p w14:paraId="3414DB0C" w14:textId="7C810960" w:rsidR="00250188" w:rsidRPr="00876F79" w:rsidRDefault="00250188" w:rsidP="00A2291C">
      <w:pPr>
        <w:pStyle w:val="Assinatura2019"/>
        <w:rPr>
          <w:sz w:val="22"/>
          <w:szCs w:val="22"/>
        </w:rPr>
      </w:pPr>
      <w:r w:rsidRPr="00876F79">
        <w:rPr>
          <w:sz w:val="22"/>
          <w:szCs w:val="22"/>
        </w:rPr>
        <w:t xml:space="preserve">PREGÃO PRESENCIAL Nº </w:t>
      </w:r>
      <w:r w:rsidR="00425824" w:rsidRPr="00876F79">
        <w:rPr>
          <w:sz w:val="22"/>
          <w:szCs w:val="22"/>
        </w:rPr>
        <w:t>xx</w:t>
      </w:r>
      <w:r w:rsidRPr="00876F79">
        <w:rPr>
          <w:sz w:val="22"/>
          <w:szCs w:val="22"/>
        </w:rPr>
        <w:t>/202</w:t>
      </w:r>
      <w:r w:rsidR="00A2291C" w:rsidRPr="00876F79">
        <w:rPr>
          <w:sz w:val="22"/>
          <w:szCs w:val="22"/>
        </w:rPr>
        <w:t>1</w:t>
      </w:r>
    </w:p>
    <w:p w14:paraId="1F241CED" w14:textId="77777777" w:rsidR="00157D86" w:rsidRPr="00876F79" w:rsidRDefault="00157D86" w:rsidP="00A2291C">
      <w:pPr>
        <w:pStyle w:val="NotadeRodap"/>
        <w:rPr>
          <w:rFonts w:ascii="Times New Roman" w:hAnsi="Times New Roman"/>
          <w:sz w:val="22"/>
          <w:szCs w:val="22"/>
        </w:rPr>
      </w:pPr>
    </w:p>
    <w:tbl>
      <w:tblPr>
        <w:tblStyle w:val="Tabelacomgrade"/>
        <w:tblW w:w="0" w:type="auto"/>
        <w:tblInd w:w="944" w:type="dxa"/>
        <w:tblLook w:val="04A0" w:firstRow="1" w:lastRow="0" w:firstColumn="1" w:lastColumn="0" w:noHBand="0" w:noVBand="1"/>
      </w:tblPr>
      <w:tblGrid>
        <w:gridCol w:w="3693"/>
        <w:gridCol w:w="3754"/>
      </w:tblGrid>
      <w:tr w:rsidR="00157D86" w:rsidRPr="00876F79" w14:paraId="2377F458" w14:textId="77777777" w:rsidTr="005075BF">
        <w:tc>
          <w:tcPr>
            <w:tcW w:w="7447" w:type="dxa"/>
            <w:gridSpan w:val="2"/>
          </w:tcPr>
          <w:p w14:paraId="4776611A" w14:textId="77777777" w:rsidR="00157D86" w:rsidRPr="00876F79" w:rsidRDefault="00157D86" w:rsidP="00A2291C">
            <w:pPr>
              <w:pStyle w:val="NotadeRodap"/>
              <w:rPr>
                <w:rFonts w:ascii="Times New Roman" w:hAnsi="Times New Roman"/>
                <w:sz w:val="22"/>
                <w:szCs w:val="22"/>
              </w:rPr>
            </w:pPr>
            <w:r w:rsidRPr="00876F79">
              <w:rPr>
                <w:rFonts w:ascii="Times New Roman" w:hAnsi="Times New Roman"/>
                <w:sz w:val="22"/>
                <w:szCs w:val="22"/>
              </w:rPr>
              <w:t>Denominação:</w:t>
            </w:r>
          </w:p>
        </w:tc>
      </w:tr>
      <w:tr w:rsidR="004C7774" w:rsidRPr="00876F79" w14:paraId="429AAEC8" w14:textId="77777777" w:rsidTr="005075BF">
        <w:tc>
          <w:tcPr>
            <w:tcW w:w="7447" w:type="dxa"/>
            <w:gridSpan w:val="2"/>
          </w:tcPr>
          <w:p w14:paraId="4BE59BE6" w14:textId="77777777" w:rsidR="004C7774" w:rsidRPr="00876F79" w:rsidRDefault="004C7774" w:rsidP="00A2291C">
            <w:pPr>
              <w:pStyle w:val="NotadeRodap"/>
              <w:rPr>
                <w:rFonts w:ascii="Times New Roman" w:hAnsi="Times New Roman"/>
                <w:sz w:val="22"/>
                <w:szCs w:val="22"/>
              </w:rPr>
            </w:pPr>
            <w:r w:rsidRPr="00876F79">
              <w:rPr>
                <w:rFonts w:ascii="Times New Roman" w:hAnsi="Times New Roman"/>
                <w:sz w:val="22"/>
                <w:szCs w:val="22"/>
              </w:rPr>
              <w:t>Endereço Eletrônico:</w:t>
            </w:r>
          </w:p>
        </w:tc>
      </w:tr>
      <w:tr w:rsidR="004C7774" w:rsidRPr="00876F79" w14:paraId="22D1782F" w14:textId="77777777" w:rsidTr="005075BF">
        <w:tc>
          <w:tcPr>
            <w:tcW w:w="7447" w:type="dxa"/>
            <w:gridSpan w:val="2"/>
          </w:tcPr>
          <w:p w14:paraId="432FFB88" w14:textId="77777777" w:rsidR="004C7774" w:rsidRPr="00876F79" w:rsidRDefault="00C2399C" w:rsidP="00A2291C">
            <w:pPr>
              <w:pStyle w:val="NotadeRodap"/>
              <w:rPr>
                <w:rFonts w:ascii="Times New Roman" w:hAnsi="Times New Roman"/>
                <w:sz w:val="22"/>
                <w:szCs w:val="22"/>
              </w:rPr>
            </w:pPr>
            <w:r w:rsidRPr="00876F79">
              <w:rPr>
                <w:rFonts w:ascii="Times New Roman" w:hAnsi="Times New Roman"/>
                <w:sz w:val="22"/>
                <w:szCs w:val="22"/>
              </w:rPr>
              <w:t>Nome Fantasia:</w:t>
            </w:r>
          </w:p>
        </w:tc>
      </w:tr>
      <w:tr w:rsidR="00C2399C" w:rsidRPr="00876F79" w14:paraId="66DB6B00" w14:textId="77777777" w:rsidTr="005075BF">
        <w:tc>
          <w:tcPr>
            <w:tcW w:w="7447" w:type="dxa"/>
            <w:gridSpan w:val="2"/>
          </w:tcPr>
          <w:p w14:paraId="58FC6C81" w14:textId="77777777" w:rsidR="00C2399C" w:rsidRPr="00876F79" w:rsidRDefault="00C2399C" w:rsidP="00A2291C">
            <w:pPr>
              <w:pStyle w:val="NotadeRodap"/>
              <w:rPr>
                <w:rFonts w:ascii="Times New Roman" w:hAnsi="Times New Roman"/>
                <w:sz w:val="22"/>
                <w:szCs w:val="22"/>
              </w:rPr>
            </w:pPr>
            <w:r w:rsidRPr="00876F79">
              <w:rPr>
                <w:rFonts w:ascii="Times New Roman" w:hAnsi="Times New Roman"/>
                <w:sz w:val="22"/>
                <w:szCs w:val="22"/>
              </w:rPr>
              <w:t>Endereço:</w:t>
            </w:r>
          </w:p>
        </w:tc>
      </w:tr>
      <w:tr w:rsidR="00D77925" w:rsidRPr="00876F79" w14:paraId="336031EE" w14:textId="77777777" w:rsidTr="005075BF">
        <w:tc>
          <w:tcPr>
            <w:tcW w:w="3693" w:type="dxa"/>
          </w:tcPr>
          <w:p w14:paraId="0AA4CC8C" w14:textId="77777777" w:rsidR="00C2399C" w:rsidRPr="00876F79" w:rsidRDefault="00C2399C" w:rsidP="00A2291C">
            <w:pPr>
              <w:pStyle w:val="NotadeRodap"/>
              <w:rPr>
                <w:rFonts w:ascii="Times New Roman" w:hAnsi="Times New Roman"/>
                <w:sz w:val="22"/>
                <w:szCs w:val="22"/>
              </w:rPr>
            </w:pPr>
            <w:r w:rsidRPr="00876F79">
              <w:rPr>
                <w:rFonts w:ascii="Times New Roman" w:hAnsi="Times New Roman"/>
                <w:sz w:val="22"/>
                <w:szCs w:val="22"/>
              </w:rPr>
              <w:t>Bairro:</w:t>
            </w:r>
          </w:p>
        </w:tc>
        <w:tc>
          <w:tcPr>
            <w:tcW w:w="3754" w:type="dxa"/>
          </w:tcPr>
          <w:p w14:paraId="6F47DFC3" w14:textId="77777777" w:rsidR="00C2399C" w:rsidRPr="00876F79" w:rsidRDefault="00C2399C" w:rsidP="00A2291C">
            <w:pPr>
              <w:pStyle w:val="NotadeRodap"/>
              <w:rPr>
                <w:rFonts w:ascii="Times New Roman" w:hAnsi="Times New Roman"/>
                <w:sz w:val="22"/>
                <w:szCs w:val="22"/>
              </w:rPr>
            </w:pPr>
            <w:r w:rsidRPr="00876F79">
              <w:rPr>
                <w:rFonts w:ascii="Times New Roman" w:hAnsi="Times New Roman"/>
                <w:sz w:val="22"/>
                <w:szCs w:val="22"/>
              </w:rPr>
              <w:t>CEP:</w:t>
            </w:r>
          </w:p>
        </w:tc>
      </w:tr>
      <w:tr w:rsidR="00D77925" w:rsidRPr="00876F79" w14:paraId="49C9B471" w14:textId="77777777" w:rsidTr="005075BF">
        <w:tc>
          <w:tcPr>
            <w:tcW w:w="3693" w:type="dxa"/>
          </w:tcPr>
          <w:p w14:paraId="0C683521" w14:textId="77777777" w:rsidR="00C2399C" w:rsidRPr="00876F79" w:rsidRDefault="00C2399C" w:rsidP="00A2291C">
            <w:pPr>
              <w:pStyle w:val="NotadeRodap"/>
              <w:rPr>
                <w:rFonts w:ascii="Times New Roman" w:hAnsi="Times New Roman"/>
                <w:sz w:val="22"/>
                <w:szCs w:val="22"/>
              </w:rPr>
            </w:pPr>
            <w:r w:rsidRPr="00876F79">
              <w:rPr>
                <w:rFonts w:ascii="Times New Roman" w:hAnsi="Times New Roman"/>
                <w:sz w:val="22"/>
                <w:szCs w:val="22"/>
              </w:rPr>
              <w:t>CNPJ nº</w:t>
            </w:r>
          </w:p>
        </w:tc>
        <w:tc>
          <w:tcPr>
            <w:tcW w:w="3754" w:type="dxa"/>
          </w:tcPr>
          <w:p w14:paraId="14CAF946" w14:textId="77777777" w:rsidR="00C2399C" w:rsidRPr="00876F79" w:rsidRDefault="00C2399C" w:rsidP="00A2291C">
            <w:pPr>
              <w:pStyle w:val="NotadeRodap"/>
              <w:rPr>
                <w:rFonts w:ascii="Times New Roman" w:hAnsi="Times New Roman"/>
                <w:sz w:val="22"/>
                <w:szCs w:val="22"/>
              </w:rPr>
            </w:pPr>
            <w:r w:rsidRPr="00876F79">
              <w:rPr>
                <w:rFonts w:ascii="Times New Roman" w:hAnsi="Times New Roman"/>
                <w:sz w:val="22"/>
                <w:szCs w:val="22"/>
              </w:rPr>
              <w:t>Inscrição Estadual:</w:t>
            </w:r>
          </w:p>
        </w:tc>
      </w:tr>
      <w:tr w:rsidR="00D77925" w:rsidRPr="00876F79" w14:paraId="6EC78077" w14:textId="77777777" w:rsidTr="005075BF">
        <w:tc>
          <w:tcPr>
            <w:tcW w:w="3693" w:type="dxa"/>
          </w:tcPr>
          <w:p w14:paraId="5A1C2DDD" w14:textId="77777777" w:rsidR="00C2399C" w:rsidRPr="00876F79" w:rsidRDefault="00C2399C" w:rsidP="00A2291C">
            <w:pPr>
              <w:pStyle w:val="NotadeRodap"/>
              <w:rPr>
                <w:rFonts w:ascii="Times New Roman" w:hAnsi="Times New Roman"/>
                <w:sz w:val="22"/>
                <w:szCs w:val="22"/>
              </w:rPr>
            </w:pPr>
            <w:r w:rsidRPr="00876F79">
              <w:rPr>
                <w:rFonts w:ascii="Times New Roman" w:hAnsi="Times New Roman"/>
                <w:sz w:val="22"/>
                <w:szCs w:val="22"/>
              </w:rPr>
              <w:t>Fone:</w:t>
            </w:r>
          </w:p>
        </w:tc>
        <w:tc>
          <w:tcPr>
            <w:tcW w:w="3754" w:type="dxa"/>
          </w:tcPr>
          <w:p w14:paraId="061856D3" w14:textId="77777777" w:rsidR="00C2399C" w:rsidRPr="00876F79" w:rsidRDefault="00C2399C" w:rsidP="00A2291C">
            <w:pPr>
              <w:pStyle w:val="NotadeRodap"/>
              <w:rPr>
                <w:rFonts w:ascii="Times New Roman" w:hAnsi="Times New Roman"/>
                <w:sz w:val="22"/>
                <w:szCs w:val="22"/>
              </w:rPr>
            </w:pPr>
            <w:r w:rsidRPr="00876F79">
              <w:rPr>
                <w:rFonts w:ascii="Times New Roman" w:hAnsi="Times New Roman"/>
                <w:sz w:val="22"/>
                <w:szCs w:val="22"/>
              </w:rPr>
              <w:t>Fax:</w:t>
            </w:r>
          </w:p>
        </w:tc>
      </w:tr>
      <w:tr w:rsidR="002277B3" w:rsidRPr="00876F79" w14:paraId="4C0FA0B6" w14:textId="77777777" w:rsidTr="005075BF">
        <w:tc>
          <w:tcPr>
            <w:tcW w:w="7447" w:type="dxa"/>
            <w:gridSpan w:val="2"/>
          </w:tcPr>
          <w:p w14:paraId="76984EB0" w14:textId="77777777" w:rsidR="002277B3" w:rsidRPr="00876F79" w:rsidRDefault="002277B3" w:rsidP="00A2291C">
            <w:pPr>
              <w:pStyle w:val="NotadeRodap"/>
              <w:rPr>
                <w:rFonts w:ascii="Times New Roman" w:hAnsi="Times New Roman"/>
                <w:sz w:val="22"/>
                <w:szCs w:val="22"/>
              </w:rPr>
            </w:pPr>
            <w:r w:rsidRPr="00876F79">
              <w:rPr>
                <w:rFonts w:ascii="Times New Roman" w:hAnsi="Times New Roman"/>
                <w:sz w:val="22"/>
                <w:szCs w:val="22"/>
              </w:rPr>
              <w:t>Pessoa para Contato:</w:t>
            </w:r>
          </w:p>
        </w:tc>
      </w:tr>
    </w:tbl>
    <w:p w14:paraId="0DD7B649" w14:textId="0CC14D60" w:rsidR="00157D86" w:rsidRPr="00876F79" w:rsidRDefault="009A7DAF" w:rsidP="00A2291C">
      <w:pPr>
        <w:pStyle w:val="NotadeRodap"/>
        <w:rPr>
          <w:rFonts w:ascii="Times New Roman" w:hAnsi="Times New Roman"/>
          <w:sz w:val="22"/>
          <w:szCs w:val="22"/>
        </w:rPr>
      </w:pPr>
      <w:r w:rsidRPr="00876F79">
        <w:rPr>
          <w:rFonts w:ascii="Times New Roman" w:hAnsi="Times New Roman"/>
          <w:sz w:val="22"/>
          <w:szCs w:val="22"/>
        </w:rPr>
        <w:t xml:space="preserve">            </w:t>
      </w:r>
      <w:r w:rsidR="005075BF" w:rsidRPr="00876F79">
        <w:rPr>
          <w:rFonts w:ascii="Times New Roman" w:hAnsi="Times New Roman"/>
          <w:sz w:val="22"/>
          <w:szCs w:val="22"/>
        </w:rPr>
        <w:t xml:space="preserve"> </w:t>
      </w:r>
      <w:r w:rsidR="00472EE4" w:rsidRPr="00876F79">
        <w:rPr>
          <w:rFonts w:ascii="Times New Roman" w:hAnsi="Times New Roman"/>
          <w:sz w:val="22"/>
          <w:szCs w:val="22"/>
        </w:rPr>
        <w:t>Obtivemos, nesta data, cópia do instrumento convocatório da licitação acima identificada.</w:t>
      </w:r>
    </w:p>
    <w:p w14:paraId="3936C24F" w14:textId="304A521B" w:rsidR="00D049CF" w:rsidRPr="00876F79" w:rsidRDefault="00D049CF" w:rsidP="00A2291C">
      <w:pPr>
        <w:spacing w:before="0" w:after="0"/>
        <w:jc w:val="center"/>
        <w:rPr>
          <w:rFonts w:ascii="Times New Roman" w:hAnsi="Times New Roman"/>
          <w:bCs/>
          <w:szCs w:val="22"/>
        </w:rPr>
      </w:pPr>
      <w:r w:rsidRPr="00876F79">
        <w:rPr>
          <w:rFonts w:ascii="Times New Roman" w:hAnsi="Times New Roman"/>
          <w:bCs/>
          <w:szCs w:val="22"/>
        </w:rPr>
        <w:t>Local: _______________, _____, de _______________ de __________.</w:t>
      </w:r>
    </w:p>
    <w:p w14:paraId="2E3CAC5A" w14:textId="77777777" w:rsidR="00A1097F" w:rsidRPr="00876F79" w:rsidRDefault="00A1097F" w:rsidP="00425824">
      <w:pPr>
        <w:spacing w:before="0" w:after="0" w:line="240" w:lineRule="auto"/>
        <w:jc w:val="center"/>
        <w:rPr>
          <w:rFonts w:ascii="Times New Roman" w:hAnsi="Times New Roman"/>
          <w:bCs/>
          <w:szCs w:val="22"/>
        </w:rPr>
      </w:pPr>
    </w:p>
    <w:p w14:paraId="04C912DD" w14:textId="77777777" w:rsidR="00D049CF" w:rsidRPr="00876F79" w:rsidRDefault="00D049CF" w:rsidP="00A2291C">
      <w:pPr>
        <w:spacing w:before="0" w:after="0"/>
        <w:jc w:val="center"/>
        <w:rPr>
          <w:rFonts w:ascii="Times New Roman" w:hAnsi="Times New Roman"/>
          <w:bCs/>
          <w:szCs w:val="22"/>
        </w:rPr>
      </w:pPr>
      <w:r w:rsidRPr="00876F79">
        <w:rPr>
          <w:rFonts w:ascii="Times New Roman" w:hAnsi="Times New Roman"/>
          <w:bCs/>
          <w:szCs w:val="22"/>
        </w:rPr>
        <w:t>___________________________</w:t>
      </w:r>
    </w:p>
    <w:p w14:paraId="30E56AAC" w14:textId="77777777" w:rsidR="00D049CF" w:rsidRPr="00876F79" w:rsidRDefault="00D049CF" w:rsidP="00A2291C">
      <w:pPr>
        <w:spacing w:before="0" w:after="0"/>
        <w:jc w:val="center"/>
        <w:rPr>
          <w:rFonts w:ascii="Times New Roman" w:hAnsi="Times New Roman"/>
          <w:bCs/>
          <w:szCs w:val="22"/>
        </w:rPr>
      </w:pPr>
      <w:r w:rsidRPr="00876F79">
        <w:rPr>
          <w:rFonts w:ascii="Times New Roman" w:hAnsi="Times New Roman"/>
          <w:bCs/>
          <w:szCs w:val="22"/>
        </w:rPr>
        <w:t>Assinatura</w:t>
      </w:r>
    </w:p>
    <w:p w14:paraId="6C3A1FC6" w14:textId="77777777" w:rsidR="00D049CF" w:rsidRPr="00876F79" w:rsidRDefault="00D049CF" w:rsidP="00A2291C">
      <w:pPr>
        <w:spacing w:before="0" w:after="0"/>
        <w:jc w:val="center"/>
        <w:rPr>
          <w:rFonts w:ascii="Times New Roman" w:hAnsi="Times New Roman"/>
          <w:bCs/>
          <w:szCs w:val="22"/>
        </w:rPr>
      </w:pPr>
      <w:r w:rsidRPr="00876F79">
        <w:rPr>
          <w:rFonts w:ascii="Times New Roman" w:hAnsi="Times New Roman"/>
          <w:bCs/>
          <w:szCs w:val="22"/>
        </w:rPr>
        <w:t>(assinatura e identificação do representante legal/procurador da proponente)</w:t>
      </w:r>
    </w:p>
    <w:p w14:paraId="0CE1E03A" w14:textId="77777777" w:rsidR="00D049CF" w:rsidRPr="00876F79" w:rsidRDefault="00D049CF" w:rsidP="00425824">
      <w:pPr>
        <w:spacing w:before="0" w:after="0" w:line="240" w:lineRule="auto"/>
        <w:jc w:val="center"/>
        <w:rPr>
          <w:rFonts w:ascii="Times New Roman" w:hAnsi="Times New Roman"/>
          <w:bCs/>
          <w:szCs w:val="22"/>
        </w:rPr>
      </w:pPr>
    </w:p>
    <w:p w14:paraId="5063B6C2" w14:textId="77777777" w:rsidR="00D049CF" w:rsidRPr="00876F79" w:rsidRDefault="00D049CF" w:rsidP="00A2291C">
      <w:pPr>
        <w:spacing w:before="0" w:after="0"/>
        <w:jc w:val="center"/>
        <w:rPr>
          <w:rFonts w:ascii="Times New Roman" w:hAnsi="Times New Roman"/>
          <w:bCs/>
          <w:szCs w:val="22"/>
        </w:rPr>
      </w:pPr>
      <w:r w:rsidRPr="00876F79">
        <w:rPr>
          <w:rFonts w:ascii="Times New Roman" w:hAnsi="Times New Roman"/>
          <w:bCs/>
          <w:szCs w:val="22"/>
        </w:rPr>
        <w:t xml:space="preserve">Nome: </w:t>
      </w:r>
      <w:r w:rsidRPr="00876F79">
        <w:rPr>
          <w:rFonts w:ascii="Times New Roman" w:hAnsi="Times New Roman"/>
          <w:snapToGrid w:val="0"/>
          <w:szCs w:val="22"/>
        </w:rPr>
        <w:t>__________________</w:t>
      </w:r>
      <w:r w:rsidRPr="00876F79">
        <w:rPr>
          <w:rFonts w:ascii="Times New Roman" w:hAnsi="Times New Roman"/>
          <w:bCs/>
          <w:szCs w:val="22"/>
        </w:rPr>
        <w:t xml:space="preserve"> RG: </w:t>
      </w:r>
      <w:r w:rsidRPr="00876F79">
        <w:rPr>
          <w:rFonts w:ascii="Times New Roman" w:hAnsi="Times New Roman"/>
          <w:snapToGrid w:val="0"/>
          <w:szCs w:val="22"/>
        </w:rPr>
        <w:t>__________________</w:t>
      </w:r>
      <w:r w:rsidRPr="00876F79">
        <w:rPr>
          <w:rFonts w:ascii="Times New Roman" w:hAnsi="Times New Roman"/>
          <w:bCs/>
          <w:szCs w:val="22"/>
        </w:rPr>
        <w:t xml:space="preserve"> Cargo: </w:t>
      </w:r>
      <w:r w:rsidRPr="00876F79">
        <w:rPr>
          <w:rFonts w:ascii="Times New Roman" w:hAnsi="Times New Roman"/>
          <w:snapToGrid w:val="0"/>
          <w:szCs w:val="22"/>
        </w:rPr>
        <w:t>__________________</w:t>
      </w:r>
    </w:p>
    <w:p w14:paraId="3A1D1EEA" w14:textId="77777777" w:rsidR="00D049CF" w:rsidRPr="00876F79" w:rsidRDefault="00D049CF" w:rsidP="00A2291C">
      <w:pPr>
        <w:spacing w:before="0" w:after="0"/>
        <w:rPr>
          <w:rFonts w:ascii="Times New Roman" w:hAnsi="Times New Roman"/>
          <w:szCs w:val="22"/>
        </w:rPr>
      </w:pPr>
      <w:r w:rsidRPr="00876F79">
        <w:rPr>
          <w:rFonts w:ascii="Times New Roman" w:hAnsi="Times New Roman"/>
          <w:bCs/>
          <w:szCs w:val="22"/>
          <w:highlight w:val="lightGray"/>
        </w:rPr>
        <w:t>Nota: Este Modelo deverá ser impresso em papel timbrado da empresa licitante, com indicação do seu subscritor.</w:t>
      </w:r>
    </w:p>
    <w:p w14:paraId="5E135290" w14:textId="77777777" w:rsidR="00425824" w:rsidRPr="00876F79" w:rsidRDefault="00425824" w:rsidP="00425824">
      <w:pPr>
        <w:pStyle w:val="NotadeRodap"/>
        <w:spacing w:line="240" w:lineRule="auto"/>
        <w:rPr>
          <w:rFonts w:ascii="Times New Roman" w:hAnsi="Times New Roman"/>
          <w:sz w:val="22"/>
          <w:szCs w:val="22"/>
        </w:rPr>
      </w:pPr>
    </w:p>
    <w:p w14:paraId="214CF9F5" w14:textId="3BDB1076" w:rsidR="00472EE4" w:rsidRPr="00876F79" w:rsidRDefault="00472EE4" w:rsidP="00A2291C">
      <w:pPr>
        <w:pStyle w:val="NotadeRodap"/>
        <w:rPr>
          <w:rFonts w:ascii="Times New Roman" w:hAnsi="Times New Roman"/>
          <w:sz w:val="22"/>
          <w:szCs w:val="22"/>
        </w:rPr>
      </w:pPr>
      <w:r w:rsidRPr="00876F79">
        <w:rPr>
          <w:rFonts w:ascii="Times New Roman" w:hAnsi="Times New Roman"/>
          <w:sz w:val="22"/>
          <w:szCs w:val="22"/>
        </w:rPr>
        <w:t>Senhor Licitante,</w:t>
      </w:r>
    </w:p>
    <w:p w14:paraId="14E1E307" w14:textId="767BFD70" w:rsidR="00472EE4" w:rsidRPr="00876F79" w:rsidRDefault="00472EE4" w:rsidP="00A2291C">
      <w:pPr>
        <w:pStyle w:val="NotadeRodap"/>
        <w:rPr>
          <w:rFonts w:ascii="Times New Roman" w:hAnsi="Times New Roman"/>
          <w:sz w:val="22"/>
          <w:szCs w:val="22"/>
        </w:rPr>
      </w:pPr>
      <w:r w:rsidRPr="00876F79">
        <w:rPr>
          <w:rFonts w:ascii="Times New Roman" w:hAnsi="Times New Roman"/>
          <w:sz w:val="22"/>
          <w:szCs w:val="22"/>
        </w:rPr>
        <w:t xml:space="preserve">Visando </w:t>
      </w:r>
      <w:r w:rsidR="004A3426" w:rsidRPr="00876F79">
        <w:rPr>
          <w:rFonts w:ascii="Times New Roman" w:hAnsi="Times New Roman"/>
          <w:sz w:val="22"/>
          <w:szCs w:val="22"/>
        </w:rPr>
        <w:t>facilitar</w:t>
      </w:r>
      <w:r w:rsidRPr="00876F79">
        <w:rPr>
          <w:rFonts w:ascii="Times New Roman" w:hAnsi="Times New Roman"/>
          <w:sz w:val="22"/>
          <w:szCs w:val="22"/>
        </w:rPr>
        <w:t xml:space="preserve"> </w:t>
      </w:r>
      <w:r w:rsidR="004A3426" w:rsidRPr="00876F79">
        <w:rPr>
          <w:rFonts w:ascii="Times New Roman" w:hAnsi="Times New Roman"/>
          <w:sz w:val="22"/>
          <w:szCs w:val="22"/>
        </w:rPr>
        <w:t xml:space="preserve">a futura </w:t>
      </w:r>
      <w:r w:rsidRPr="00876F79">
        <w:rPr>
          <w:rFonts w:ascii="Times New Roman" w:hAnsi="Times New Roman"/>
          <w:sz w:val="22"/>
          <w:szCs w:val="22"/>
        </w:rPr>
        <w:t>comunicação entre esta Municipalidade e a sua empresa;</w:t>
      </w:r>
      <w:r w:rsidR="0080149D" w:rsidRPr="00876F79">
        <w:rPr>
          <w:rFonts w:ascii="Times New Roman" w:hAnsi="Times New Roman"/>
          <w:sz w:val="22"/>
          <w:szCs w:val="22"/>
        </w:rPr>
        <w:t xml:space="preserve"> solicitamos a Vossa Senhoria </w:t>
      </w:r>
      <w:r w:rsidR="00C002F4" w:rsidRPr="00876F79">
        <w:rPr>
          <w:rFonts w:ascii="Times New Roman" w:hAnsi="Times New Roman"/>
          <w:sz w:val="22"/>
          <w:szCs w:val="22"/>
        </w:rPr>
        <w:t>que preencha</w:t>
      </w:r>
      <w:r w:rsidR="0080149D" w:rsidRPr="00876F79">
        <w:rPr>
          <w:rFonts w:ascii="Times New Roman" w:hAnsi="Times New Roman"/>
          <w:sz w:val="22"/>
          <w:szCs w:val="22"/>
        </w:rPr>
        <w:t xml:space="preserve"> o recibo de retirada do Edital e </w:t>
      </w:r>
      <w:r w:rsidR="00C002F4" w:rsidRPr="00876F79">
        <w:rPr>
          <w:rFonts w:ascii="Times New Roman" w:hAnsi="Times New Roman"/>
          <w:sz w:val="22"/>
          <w:szCs w:val="22"/>
        </w:rPr>
        <w:t xml:space="preserve">o envie </w:t>
      </w:r>
      <w:r w:rsidR="007B1445" w:rsidRPr="00876F79">
        <w:rPr>
          <w:rFonts w:ascii="Times New Roman" w:hAnsi="Times New Roman"/>
          <w:sz w:val="22"/>
          <w:szCs w:val="22"/>
        </w:rPr>
        <w:t>ao Departamento de Compras e Licitações</w:t>
      </w:r>
      <w:r w:rsidR="0080149D" w:rsidRPr="00876F79">
        <w:rPr>
          <w:rFonts w:ascii="Times New Roman" w:hAnsi="Times New Roman"/>
          <w:sz w:val="22"/>
          <w:szCs w:val="22"/>
        </w:rPr>
        <w:t xml:space="preserve">; </w:t>
      </w:r>
      <w:r w:rsidR="00C002F4" w:rsidRPr="00876F79">
        <w:rPr>
          <w:rFonts w:ascii="Times New Roman" w:hAnsi="Times New Roman"/>
          <w:sz w:val="22"/>
          <w:szCs w:val="22"/>
        </w:rPr>
        <w:t>via correspondência eletrônica</w:t>
      </w:r>
      <w:r w:rsidR="0080149D" w:rsidRPr="00876F79">
        <w:rPr>
          <w:rFonts w:ascii="Times New Roman" w:hAnsi="Times New Roman"/>
          <w:sz w:val="22"/>
          <w:szCs w:val="22"/>
        </w:rPr>
        <w:t xml:space="preserve">: </w:t>
      </w:r>
      <w:r w:rsidR="00952E9B" w:rsidRPr="00876F79">
        <w:rPr>
          <w:rFonts w:ascii="Times New Roman" w:hAnsi="Times New Roman"/>
          <w:sz w:val="22"/>
          <w:szCs w:val="22"/>
        </w:rPr>
        <w:t>licitacoes@cajamar.sp.gov.br</w:t>
      </w:r>
      <w:r w:rsidR="0080149D" w:rsidRPr="00876F79">
        <w:rPr>
          <w:rFonts w:ascii="Times New Roman" w:hAnsi="Times New Roman"/>
          <w:sz w:val="22"/>
          <w:szCs w:val="22"/>
        </w:rPr>
        <w:t>.</w:t>
      </w:r>
    </w:p>
    <w:p w14:paraId="014203B3" w14:textId="77777777" w:rsidR="007872A6" w:rsidRPr="00876F79" w:rsidRDefault="0080149D" w:rsidP="00A2291C">
      <w:pPr>
        <w:pStyle w:val="NotadeRodap"/>
        <w:rPr>
          <w:rFonts w:ascii="Times New Roman" w:hAnsi="Times New Roman"/>
          <w:sz w:val="22"/>
          <w:szCs w:val="22"/>
        </w:rPr>
      </w:pPr>
      <w:r w:rsidRPr="00876F79">
        <w:rPr>
          <w:rFonts w:ascii="Times New Roman" w:hAnsi="Times New Roman"/>
          <w:sz w:val="22"/>
          <w:szCs w:val="22"/>
        </w:rPr>
        <w:t>A não remessa do Recibo exime esta Municipalidade da comunicação, por meio de fax ou e-mail, de eventuais Esclarecimentos e Retificações ocorridas no instrumento convocatório; bem como de quaisquer informações adicionais (não cabendo posteriormente qualquer reclamação).</w:t>
      </w:r>
      <w:r w:rsidR="00C002F4" w:rsidRPr="00876F79">
        <w:rPr>
          <w:rFonts w:ascii="Times New Roman" w:hAnsi="Times New Roman"/>
          <w:sz w:val="22"/>
          <w:szCs w:val="22"/>
        </w:rPr>
        <w:t xml:space="preserve"> </w:t>
      </w:r>
      <w:r w:rsidR="00D60E16" w:rsidRPr="00876F79">
        <w:rPr>
          <w:rFonts w:ascii="Times New Roman" w:hAnsi="Times New Roman"/>
          <w:sz w:val="22"/>
          <w:szCs w:val="22"/>
        </w:rPr>
        <w:t>Recomendamos, ainda, consultas à página da Prefeitura (</w:t>
      </w:r>
      <w:r w:rsidR="007872A6" w:rsidRPr="00876F79">
        <w:rPr>
          <w:rFonts w:ascii="Times New Roman" w:hAnsi="Times New Roman"/>
          <w:sz w:val="22"/>
          <w:szCs w:val="22"/>
        </w:rPr>
        <w:t>http://www.cajamar.sp.gov.br</w:t>
      </w:r>
      <w:r w:rsidR="00D60E16" w:rsidRPr="00876F79">
        <w:rPr>
          <w:rFonts w:ascii="Times New Roman" w:hAnsi="Times New Roman"/>
          <w:sz w:val="22"/>
          <w:szCs w:val="22"/>
        </w:rPr>
        <w:t xml:space="preserve">); conferindo eventuais </w:t>
      </w:r>
      <w:r w:rsidR="00C148D1" w:rsidRPr="00876F79">
        <w:rPr>
          <w:rFonts w:ascii="Times New Roman" w:hAnsi="Times New Roman"/>
          <w:i/>
          <w:sz w:val="22"/>
          <w:szCs w:val="22"/>
        </w:rPr>
        <w:t>Comunicações</w:t>
      </w:r>
      <w:r w:rsidR="00D60E16" w:rsidRPr="00876F79">
        <w:rPr>
          <w:rFonts w:ascii="Times New Roman" w:hAnsi="Times New Roman"/>
          <w:sz w:val="22"/>
          <w:szCs w:val="22"/>
        </w:rPr>
        <w:t xml:space="preserve">, </w:t>
      </w:r>
      <w:r w:rsidR="00C148D1" w:rsidRPr="00876F79">
        <w:rPr>
          <w:rFonts w:ascii="Times New Roman" w:hAnsi="Times New Roman"/>
          <w:i/>
          <w:sz w:val="22"/>
          <w:szCs w:val="22"/>
        </w:rPr>
        <w:t>Esclarecimentos</w:t>
      </w:r>
      <w:r w:rsidR="00D60E16" w:rsidRPr="00876F79">
        <w:rPr>
          <w:rFonts w:ascii="Times New Roman" w:hAnsi="Times New Roman"/>
          <w:sz w:val="22"/>
          <w:szCs w:val="22"/>
        </w:rPr>
        <w:t xml:space="preserve"> ou </w:t>
      </w:r>
      <w:r w:rsidR="00C148D1" w:rsidRPr="00876F79">
        <w:rPr>
          <w:rFonts w:ascii="Times New Roman" w:hAnsi="Times New Roman"/>
          <w:i/>
          <w:sz w:val="22"/>
          <w:szCs w:val="22"/>
        </w:rPr>
        <w:t>Impugnações</w:t>
      </w:r>
      <w:r w:rsidR="00D60E16" w:rsidRPr="00876F79">
        <w:rPr>
          <w:rFonts w:ascii="Times New Roman" w:hAnsi="Times New Roman"/>
          <w:sz w:val="22"/>
          <w:szCs w:val="22"/>
        </w:rPr>
        <w:t xml:space="preserve"> disponibilizadas.</w:t>
      </w:r>
      <w:r w:rsidR="00202DA7" w:rsidRPr="00876F79">
        <w:rPr>
          <w:rFonts w:ascii="Times New Roman" w:hAnsi="Times New Roman"/>
          <w:sz w:val="22"/>
          <w:szCs w:val="22"/>
        </w:rPr>
        <w:t>·.</w:t>
      </w:r>
    </w:p>
    <w:p w14:paraId="322C0BCB" w14:textId="473D1E40" w:rsidR="00D60E16" w:rsidRPr="00425824" w:rsidRDefault="00D049CF" w:rsidP="00425824">
      <w:pPr>
        <w:spacing w:before="0" w:after="0"/>
        <w:jc w:val="center"/>
        <w:rPr>
          <w:rFonts w:ascii="Times New Roman" w:hAnsi="Times New Roman"/>
          <w:b/>
        </w:rPr>
      </w:pPr>
      <w:r w:rsidRPr="00E67209">
        <w:rPr>
          <w:rFonts w:ascii="Times New Roman" w:hAnsi="Times New Roman"/>
          <w:sz w:val="24"/>
        </w:rPr>
        <w:br w:type="page"/>
      </w:r>
      <w:r w:rsidR="00E847B7" w:rsidRPr="00425824">
        <w:rPr>
          <w:rFonts w:ascii="Times New Roman" w:hAnsi="Times New Roman"/>
          <w:b/>
        </w:rPr>
        <w:t xml:space="preserve">ANEXO II – </w:t>
      </w:r>
      <w:r w:rsidR="007A45BE" w:rsidRPr="00425824">
        <w:rPr>
          <w:rFonts w:ascii="Times New Roman" w:hAnsi="Times New Roman"/>
          <w:b/>
        </w:rPr>
        <w:t>TERMO DE REFERÊNCIA</w:t>
      </w:r>
    </w:p>
    <w:p w14:paraId="0AFAF0F7" w14:textId="13EBA102" w:rsidR="00774015" w:rsidRDefault="00774015" w:rsidP="00A2291C">
      <w:pPr>
        <w:pStyle w:val="Assinatura2019"/>
      </w:pPr>
    </w:p>
    <w:p w14:paraId="794DE03C" w14:textId="5DAC7547" w:rsidR="00F702C7" w:rsidRDefault="005F19C7" w:rsidP="002946AA">
      <w:pPr>
        <w:autoSpaceDE w:val="0"/>
        <w:autoSpaceDN w:val="0"/>
        <w:adjustRightInd w:val="0"/>
        <w:jc w:val="center"/>
        <w:rPr>
          <w:rFonts w:ascii="Times New Roman" w:hAnsi="Times New Roman"/>
          <w:color w:val="000000"/>
          <w:szCs w:val="22"/>
        </w:rPr>
      </w:pPr>
      <w:r w:rsidRPr="00B174DD">
        <w:rPr>
          <w:rFonts w:ascii="Times New Roman" w:hAnsi="Times New Roman"/>
          <w:noProof/>
          <w:color w:val="000000"/>
          <w:szCs w:val="22"/>
        </w:rPr>
        <w:drawing>
          <wp:anchor distT="0" distB="0" distL="114300" distR="114300" simplePos="0" relativeHeight="251658240" behindDoc="1" locked="0" layoutInCell="1" allowOverlap="1" wp14:anchorId="4826B4DA" wp14:editId="0F9212C1">
            <wp:simplePos x="0" y="0"/>
            <wp:positionH relativeFrom="margin">
              <wp:posOffset>504825</wp:posOffset>
            </wp:positionH>
            <wp:positionV relativeFrom="paragraph">
              <wp:posOffset>85725</wp:posOffset>
            </wp:positionV>
            <wp:extent cx="5286375" cy="6840855"/>
            <wp:effectExtent l="0" t="0" r="9525" b="0"/>
            <wp:wrapNone/>
            <wp:docPr id="1" name="Imagem 1" descr="C:\Users\351258~1\AppData\Local\Temp\Rar$DIa14252.33712\2. Termo de Referência - Est. Francisco Missé (EMEB Arnaldo) (3)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51258~1\AppData\Local\Temp\Rar$DIa14252.33712\2. Termo de Referência - Est. Francisco Missé (EMEB Arnaldo) (3)_page-0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86375" cy="6840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2C6B70" w14:textId="5BB8DABD" w:rsidR="00F702C7" w:rsidRDefault="00F702C7" w:rsidP="002946AA">
      <w:pPr>
        <w:autoSpaceDE w:val="0"/>
        <w:autoSpaceDN w:val="0"/>
        <w:adjustRightInd w:val="0"/>
        <w:jc w:val="center"/>
        <w:rPr>
          <w:rFonts w:ascii="Times New Roman" w:hAnsi="Times New Roman"/>
          <w:color w:val="000000"/>
          <w:szCs w:val="22"/>
        </w:rPr>
      </w:pPr>
    </w:p>
    <w:p w14:paraId="1B458C6B" w14:textId="43237218" w:rsidR="00425824" w:rsidRDefault="00425824" w:rsidP="002946AA">
      <w:pPr>
        <w:autoSpaceDE w:val="0"/>
        <w:autoSpaceDN w:val="0"/>
        <w:adjustRightInd w:val="0"/>
        <w:jc w:val="center"/>
        <w:rPr>
          <w:rFonts w:ascii="Times New Roman" w:hAnsi="Times New Roman"/>
          <w:color w:val="000000"/>
          <w:szCs w:val="22"/>
        </w:rPr>
      </w:pPr>
    </w:p>
    <w:p w14:paraId="41DCD178" w14:textId="3B809120" w:rsidR="00425824" w:rsidRDefault="00425824" w:rsidP="002946AA">
      <w:pPr>
        <w:autoSpaceDE w:val="0"/>
        <w:autoSpaceDN w:val="0"/>
        <w:adjustRightInd w:val="0"/>
        <w:jc w:val="center"/>
        <w:rPr>
          <w:rFonts w:ascii="Times New Roman" w:hAnsi="Times New Roman"/>
          <w:color w:val="000000"/>
          <w:szCs w:val="22"/>
        </w:rPr>
      </w:pPr>
    </w:p>
    <w:p w14:paraId="647A8886" w14:textId="48C9212E" w:rsidR="00425824" w:rsidRDefault="00425824" w:rsidP="002946AA">
      <w:pPr>
        <w:autoSpaceDE w:val="0"/>
        <w:autoSpaceDN w:val="0"/>
        <w:adjustRightInd w:val="0"/>
        <w:jc w:val="center"/>
        <w:rPr>
          <w:rFonts w:ascii="Times New Roman" w:hAnsi="Times New Roman"/>
          <w:color w:val="000000"/>
          <w:szCs w:val="22"/>
        </w:rPr>
      </w:pPr>
    </w:p>
    <w:p w14:paraId="670AAC30" w14:textId="3C8BEBC5" w:rsidR="00425824" w:rsidRDefault="00425824" w:rsidP="002946AA">
      <w:pPr>
        <w:autoSpaceDE w:val="0"/>
        <w:autoSpaceDN w:val="0"/>
        <w:adjustRightInd w:val="0"/>
        <w:jc w:val="center"/>
        <w:rPr>
          <w:rFonts w:ascii="Times New Roman" w:hAnsi="Times New Roman"/>
          <w:color w:val="000000"/>
          <w:szCs w:val="22"/>
        </w:rPr>
      </w:pPr>
    </w:p>
    <w:p w14:paraId="344BEC12" w14:textId="0D10881E" w:rsidR="00425824" w:rsidRDefault="00425824" w:rsidP="002946AA">
      <w:pPr>
        <w:autoSpaceDE w:val="0"/>
        <w:autoSpaceDN w:val="0"/>
        <w:adjustRightInd w:val="0"/>
        <w:jc w:val="center"/>
        <w:rPr>
          <w:rFonts w:ascii="Times New Roman" w:hAnsi="Times New Roman"/>
          <w:color w:val="000000"/>
          <w:szCs w:val="22"/>
        </w:rPr>
      </w:pPr>
    </w:p>
    <w:p w14:paraId="4E42AB4F" w14:textId="0A505B96" w:rsidR="00425824" w:rsidRDefault="00425824" w:rsidP="002946AA">
      <w:pPr>
        <w:autoSpaceDE w:val="0"/>
        <w:autoSpaceDN w:val="0"/>
        <w:adjustRightInd w:val="0"/>
        <w:jc w:val="center"/>
        <w:rPr>
          <w:rFonts w:ascii="Times New Roman" w:hAnsi="Times New Roman"/>
          <w:color w:val="000000"/>
          <w:szCs w:val="22"/>
        </w:rPr>
      </w:pPr>
    </w:p>
    <w:p w14:paraId="23AC1C7F" w14:textId="0F81E0FA" w:rsidR="00425824" w:rsidRDefault="00425824" w:rsidP="002946AA">
      <w:pPr>
        <w:autoSpaceDE w:val="0"/>
        <w:autoSpaceDN w:val="0"/>
        <w:adjustRightInd w:val="0"/>
        <w:jc w:val="center"/>
        <w:rPr>
          <w:rFonts w:ascii="Times New Roman" w:hAnsi="Times New Roman"/>
          <w:color w:val="000000"/>
          <w:szCs w:val="22"/>
        </w:rPr>
      </w:pPr>
    </w:p>
    <w:p w14:paraId="04A0911E" w14:textId="083B6F13" w:rsidR="00425824" w:rsidRDefault="00425824" w:rsidP="002946AA">
      <w:pPr>
        <w:autoSpaceDE w:val="0"/>
        <w:autoSpaceDN w:val="0"/>
        <w:adjustRightInd w:val="0"/>
        <w:jc w:val="center"/>
        <w:rPr>
          <w:rFonts w:ascii="Times New Roman" w:hAnsi="Times New Roman"/>
          <w:color w:val="000000"/>
          <w:szCs w:val="22"/>
        </w:rPr>
      </w:pPr>
    </w:p>
    <w:p w14:paraId="5160478A" w14:textId="2F76A1E0" w:rsidR="00425824" w:rsidRDefault="00425824" w:rsidP="002946AA">
      <w:pPr>
        <w:autoSpaceDE w:val="0"/>
        <w:autoSpaceDN w:val="0"/>
        <w:adjustRightInd w:val="0"/>
        <w:jc w:val="center"/>
        <w:rPr>
          <w:rFonts w:ascii="Times New Roman" w:hAnsi="Times New Roman"/>
          <w:color w:val="000000"/>
          <w:szCs w:val="22"/>
        </w:rPr>
      </w:pPr>
    </w:p>
    <w:p w14:paraId="752CEC68" w14:textId="1846F91E" w:rsidR="00425824" w:rsidRDefault="00425824" w:rsidP="002946AA">
      <w:pPr>
        <w:autoSpaceDE w:val="0"/>
        <w:autoSpaceDN w:val="0"/>
        <w:adjustRightInd w:val="0"/>
        <w:jc w:val="center"/>
        <w:rPr>
          <w:rFonts w:ascii="Times New Roman" w:hAnsi="Times New Roman"/>
          <w:color w:val="000000"/>
          <w:szCs w:val="22"/>
        </w:rPr>
      </w:pPr>
    </w:p>
    <w:p w14:paraId="1598004A" w14:textId="7A6685D1" w:rsidR="00425824" w:rsidRDefault="00425824" w:rsidP="002946AA">
      <w:pPr>
        <w:autoSpaceDE w:val="0"/>
        <w:autoSpaceDN w:val="0"/>
        <w:adjustRightInd w:val="0"/>
        <w:jc w:val="center"/>
        <w:rPr>
          <w:rFonts w:ascii="Times New Roman" w:hAnsi="Times New Roman"/>
          <w:color w:val="000000"/>
          <w:szCs w:val="22"/>
        </w:rPr>
      </w:pPr>
    </w:p>
    <w:p w14:paraId="4A288B73" w14:textId="018CAF60" w:rsidR="00425824" w:rsidRDefault="00425824" w:rsidP="002946AA">
      <w:pPr>
        <w:autoSpaceDE w:val="0"/>
        <w:autoSpaceDN w:val="0"/>
        <w:adjustRightInd w:val="0"/>
        <w:jc w:val="center"/>
        <w:rPr>
          <w:rFonts w:ascii="Times New Roman" w:hAnsi="Times New Roman"/>
          <w:color w:val="000000"/>
          <w:szCs w:val="22"/>
        </w:rPr>
      </w:pPr>
    </w:p>
    <w:p w14:paraId="503EC64E" w14:textId="131641F0" w:rsidR="00425824" w:rsidRDefault="00425824" w:rsidP="002946AA">
      <w:pPr>
        <w:autoSpaceDE w:val="0"/>
        <w:autoSpaceDN w:val="0"/>
        <w:adjustRightInd w:val="0"/>
        <w:jc w:val="center"/>
        <w:rPr>
          <w:rFonts w:ascii="Times New Roman" w:hAnsi="Times New Roman"/>
          <w:color w:val="000000"/>
          <w:szCs w:val="22"/>
        </w:rPr>
      </w:pPr>
    </w:p>
    <w:p w14:paraId="57EC4A36" w14:textId="7173AD7E" w:rsidR="00876F79" w:rsidRDefault="00876F79" w:rsidP="002946AA">
      <w:pPr>
        <w:autoSpaceDE w:val="0"/>
        <w:autoSpaceDN w:val="0"/>
        <w:adjustRightInd w:val="0"/>
        <w:jc w:val="center"/>
        <w:rPr>
          <w:rFonts w:ascii="Times New Roman" w:hAnsi="Times New Roman"/>
          <w:color w:val="000000"/>
          <w:szCs w:val="22"/>
        </w:rPr>
      </w:pPr>
      <w:r>
        <w:rPr>
          <w:rFonts w:ascii="Times New Roman" w:hAnsi="Times New Roman"/>
          <w:color w:val="000000"/>
          <w:szCs w:val="22"/>
        </w:rPr>
        <w:br w:type="page"/>
      </w:r>
    </w:p>
    <w:p w14:paraId="7DD3B73A" w14:textId="6D9490E6" w:rsidR="00941493" w:rsidRDefault="005F19C7" w:rsidP="002946AA">
      <w:pPr>
        <w:autoSpaceDE w:val="0"/>
        <w:autoSpaceDN w:val="0"/>
        <w:adjustRightInd w:val="0"/>
        <w:jc w:val="center"/>
        <w:rPr>
          <w:rFonts w:ascii="Times New Roman" w:hAnsi="Times New Roman"/>
          <w:color w:val="000000"/>
          <w:szCs w:val="22"/>
        </w:rPr>
      </w:pPr>
      <w:r w:rsidRPr="005F19C7">
        <w:rPr>
          <w:rFonts w:ascii="Times New Roman" w:hAnsi="Times New Roman"/>
          <w:noProof/>
          <w:color w:val="000000"/>
          <w:szCs w:val="22"/>
        </w:rPr>
        <w:drawing>
          <wp:anchor distT="0" distB="0" distL="114300" distR="114300" simplePos="0" relativeHeight="251659264" behindDoc="1" locked="0" layoutInCell="1" allowOverlap="1" wp14:anchorId="0884EE17" wp14:editId="68F2E1CA">
            <wp:simplePos x="0" y="0"/>
            <wp:positionH relativeFrom="margin">
              <wp:posOffset>408940</wp:posOffset>
            </wp:positionH>
            <wp:positionV relativeFrom="paragraph">
              <wp:posOffset>74295</wp:posOffset>
            </wp:positionV>
            <wp:extent cx="5248275" cy="6791325"/>
            <wp:effectExtent l="0" t="0" r="9525" b="9525"/>
            <wp:wrapNone/>
            <wp:docPr id="2" name="Imagem 2" descr="C:\Users\351258~1\AppData\Local\Temp\Rar$DIa14252.43702\2. Termo de Referência - Est. Francisco Missé (EMEB Arnaldo) (3)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51258~1\AppData\Local\Temp\Rar$DIa14252.43702\2. Termo de Referência - Est. Francisco Missé (EMEB Arnaldo) (3)_page-00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48275" cy="6791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8398BC" w14:textId="59360F5F" w:rsidR="00941493" w:rsidRDefault="00941493" w:rsidP="002946AA">
      <w:pPr>
        <w:autoSpaceDE w:val="0"/>
        <w:autoSpaceDN w:val="0"/>
        <w:adjustRightInd w:val="0"/>
        <w:jc w:val="center"/>
        <w:rPr>
          <w:rFonts w:ascii="Times New Roman" w:hAnsi="Times New Roman"/>
          <w:color w:val="000000"/>
          <w:szCs w:val="22"/>
        </w:rPr>
      </w:pPr>
    </w:p>
    <w:p w14:paraId="09F89D6F" w14:textId="6135F212" w:rsidR="00941493" w:rsidRDefault="00941493" w:rsidP="002946AA">
      <w:pPr>
        <w:autoSpaceDE w:val="0"/>
        <w:autoSpaceDN w:val="0"/>
        <w:adjustRightInd w:val="0"/>
        <w:jc w:val="center"/>
        <w:rPr>
          <w:rFonts w:ascii="Times New Roman" w:hAnsi="Times New Roman"/>
          <w:color w:val="000000"/>
          <w:szCs w:val="22"/>
        </w:rPr>
      </w:pPr>
    </w:p>
    <w:p w14:paraId="3A754BD7" w14:textId="4141C490" w:rsidR="00941493" w:rsidRDefault="00941493" w:rsidP="002946AA">
      <w:pPr>
        <w:autoSpaceDE w:val="0"/>
        <w:autoSpaceDN w:val="0"/>
        <w:adjustRightInd w:val="0"/>
        <w:jc w:val="center"/>
        <w:rPr>
          <w:rFonts w:ascii="Times New Roman" w:hAnsi="Times New Roman"/>
          <w:color w:val="000000"/>
          <w:szCs w:val="22"/>
        </w:rPr>
      </w:pPr>
    </w:p>
    <w:p w14:paraId="131E99D6" w14:textId="60AEDD54" w:rsidR="00941493" w:rsidRDefault="00941493" w:rsidP="002946AA">
      <w:pPr>
        <w:autoSpaceDE w:val="0"/>
        <w:autoSpaceDN w:val="0"/>
        <w:adjustRightInd w:val="0"/>
        <w:jc w:val="center"/>
        <w:rPr>
          <w:rFonts w:ascii="Times New Roman" w:hAnsi="Times New Roman"/>
          <w:color w:val="000000"/>
          <w:szCs w:val="22"/>
        </w:rPr>
      </w:pPr>
    </w:p>
    <w:p w14:paraId="559EE497" w14:textId="2076BB73" w:rsidR="00941493" w:rsidRDefault="00941493" w:rsidP="002946AA">
      <w:pPr>
        <w:autoSpaceDE w:val="0"/>
        <w:autoSpaceDN w:val="0"/>
        <w:adjustRightInd w:val="0"/>
        <w:jc w:val="center"/>
        <w:rPr>
          <w:rFonts w:ascii="Times New Roman" w:hAnsi="Times New Roman"/>
          <w:color w:val="000000"/>
          <w:szCs w:val="22"/>
        </w:rPr>
      </w:pPr>
    </w:p>
    <w:p w14:paraId="0601FE37" w14:textId="562D1A0C" w:rsidR="00941493" w:rsidRDefault="00941493" w:rsidP="002946AA">
      <w:pPr>
        <w:autoSpaceDE w:val="0"/>
        <w:autoSpaceDN w:val="0"/>
        <w:adjustRightInd w:val="0"/>
        <w:jc w:val="center"/>
        <w:rPr>
          <w:rFonts w:ascii="Times New Roman" w:hAnsi="Times New Roman"/>
          <w:color w:val="000000"/>
          <w:szCs w:val="22"/>
        </w:rPr>
      </w:pPr>
    </w:p>
    <w:p w14:paraId="1B4D13A1" w14:textId="6F5D312A" w:rsidR="001461C1" w:rsidRDefault="001461C1" w:rsidP="002946AA">
      <w:pPr>
        <w:autoSpaceDE w:val="0"/>
        <w:autoSpaceDN w:val="0"/>
        <w:adjustRightInd w:val="0"/>
        <w:jc w:val="center"/>
        <w:rPr>
          <w:rFonts w:ascii="Times New Roman" w:hAnsi="Times New Roman"/>
          <w:color w:val="000000"/>
          <w:szCs w:val="22"/>
        </w:rPr>
      </w:pPr>
    </w:p>
    <w:p w14:paraId="6534026E" w14:textId="7E60577A" w:rsidR="001461C1" w:rsidRDefault="001461C1" w:rsidP="002946AA">
      <w:pPr>
        <w:autoSpaceDE w:val="0"/>
        <w:autoSpaceDN w:val="0"/>
        <w:adjustRightInd w:val="0"/>
        <w:jc w:val="center"/>
        <w:rPr>
          <w:rFonts w:ascii="Times New Roman" w:hAnsi="Times New Roman"/>
          <w:color w:val="000000"/>
          <w:szCs w:val="22"/>
        </w:rPr>
      </w:pPr>
    </w:p>
    <w:p w14:paraId="5108D942" w14:textId="2474D17A" w:rsidR="001461C1" w:rsidRDefault="001461C1" w:rsidP="002946AA">
      <w:pPr>
        <w:autoSpaceDE w:val="0"/>
        <w:autoSpaceDN w:val="0"/>
        <w:adjustRightInd w:val="0"/>
        <w:jc w:val="center"/>
        <w:rPr>
          <w:rFonts w:ascii="Times New Roman" w:hAnsi="Times New Roman"/>
          <w:color w:val="000000"/>
          <w:szCs w:val="22"/>
        </w:rPr>
      </w:pPr>
    </w:p>
    <w:p w14:paraId="3094FEAD" w14:textId="23DCCED6" w:rsidR="001461C1" w:rsidRDefault="001461C1" w:rsidP="002946AA">
      <w:pPr>
        <w:autoSpaceDE w:val="0"/>
        <w:autoSpaceDN w:val="0"/>
        <w:adjustRightInd w:val="0"/>
        <w:jc w:val="center"/>
        <w:rPr>
          <w:rFonts w:ascii="Times New Roman" w:hAnsi="Times New Roman"/>
          <w:color w:val="000000"/>
          <w:szCs w:val="22"/>
        </w:rPr>
      </w:pPr>
    </w:p>
    <w:p w14:paraId="68F7A8A1" w14:textId="449EBF52" w:rsidR="001461C1" w:rsidRDefault="001461C1" w:rsidP="002946AA">
      <w:pPr>
        <w:autoSpaceDE w:val="0"/>
        <w:autoSpaceDN w:val="0"/>
        <w:adjustRightInd w:val="0"/>
        <w:jc w:val="center"/>
        <w:rPr>
          <w:rFonts w:ascii="Times New Roman" w:hAnsi="Times New Roman"/>
          <w:color w:val="000000"/>
          <w:szCs w:val="22"/>
        </w:rPr>
      </w:pPr>
    </w:p>
    <w:p w14:paraId="191E91B8" w14:textId="183465C8" w:rsidR="001461C1" w:rsidRDefault="001461C1" w:rsidP="002946AA">
      <w:pPr>
        <w:autoSpaceDE w:val="0"/>
        <w:autoSpaceDN w:val="0"/>
        <w:adjustRightInd w:val="0"/>
        <w:jc w:val="center"/>
        <w:rPr>
          <w:rFonts w:ascii="Times New Roman" w:hAnsi="Times New Roman"/>
          <w:color w:val="000000"/>
          <w:szCs w:val="22"/>
        </w:rPr>
      </w:pPr>
    </w:p>
    <w:p w14:paraId="2D317A21" w14:textId="34A8257E" w:rsidR="001461C1" w:rsidRDefault="001461C1" w:rsidP="002946AA">
      <w:pPr>
        <w:autoSpaceDE w:val="0"/>
        <w:autoSpaceDN w:val="0"/>
        <w:adjustRightInd w:val="0"/>
        <w:jc w:val="center"/>
        <w:rPr>
          <w:rFonts w:ascii="Times New Roman" w:hAnsi="Times New Roman"/>
          <w:color w:val="000000"/>
          <w:szCs w:val="22"/>
        </w:rPr>
      </w:pPr>
    </w:p>
    <w:p w14:paraId="31B320DA" w14:textId="6F99B0D0" w:rsidR="001461C1" w:rsidRDefault="001461C1" w:rsidP="002946AA">
      <w:pPr>
        <w:autoSpaceDE w:val="0"/>
        <w:autoSpaceDN w:val="0"/>
        <w:adjustRightInd w:val="0"/>
        <w:jc w:val="center"/>
        <w:rPr>
          <w:rFonts w:ascii="Times New Roman" w:hAnsi="Times New Roman"/>
          <w:color w:val="000000"/>
          <w:szCs w:val="22"/>
        </w:rPr>
      </w:pPr>
    </w:p>
    <w:p w14:paraId="7620FD6A" w14:textId="5EFDE406" w:rsidR="001461C1" w:rsidRDefault="001461C1" w:rsidP="002946AA">
      <w:pPr>
        <w:autoSpaceDE w:val="0"/>
        <w:autoSpaceDN w:val="0"/>
        <w:adjustRightInd w:val="0"/>
        <w:jc w:val="center"/>
        <w:rPr>
          <w:rFonts w:ascii="Times New Roman" w:hAnsi="Times New Roman"/>
          <w:color w:val="000000"/>
          <w:szCs w:val="22"/>
        </w:rPr>
      </w:pPr>
    </w:p>
    <w:p w14:paraId="4D219152" w14:textId="77777777" w:rsidR="001461C1" w:rsidRDefault="001461C1" w:rsidP="002946AA">
      <w:pPr>
        <w:autoSpaceDE w:val="0"/>
        <w:autoSpaceDN w:val="0"/>
        <w:adjustRightInd w:val="0"/>
        <w:jc w:val="center"/>
        <w:rPr>
          <w:rFonts w:ascii="Times New Roman" w:hAnsi="Times New Roman"/>
          <w:color w:val="000000"/>
          <w:szCs w:val="22"/>
        </w:rPr>
      </w:pPr>
    </w:p>
    <w:p w14:paraId="2C7311A7" w14:textId="323AE2E3" w:rsidR="00941493" w:rsidRDefault="00941493" w:rsidP="002946AA">
      <w:pPr>
        <w:autoSpaceDE w:val="0"/>
        <w:autoSpaceDN w:val="0"/>
        <w:adjustRightInd w:val="0"/>
        <w:jc w:val="center"/>
        <w:rPr>
          <w:rFonts w:ascii="Times New Roman" w:hAnsi="Times New Roman"/>
          <w:color w:val="000000"/>
          <w:szCs w:val="22"/>
        </w:rPr>
      </w:pPr>
    </w:p>
    <w:p w14:paraId="181EE281" w14:textId="48956385" w:rsidR="00941493" w:rsidRDefault="00941493" w:rsidP="002946AA">
      <w:pPr>
        <w:autoSpaceDE w:val="0"/>
        <w:autoSpaceDN w:val="0"/>
        <w:adjustRightInd w:val="0"/>
        <w:jc w:val="center"/>
        <w:rPr>
          <w:rFonts w:ascii="Times New Roman" w:hAnsi="Times New Roman"/>
          <w:color w:val="000000"/>
          <w:szCs w:val="22"/>
        </w:rPr>
      </w:pPr>
    </w:p>
    <w:p w14:paraId="13643235" w14:textId="1D2F7188" w:rsidR="00941493" w:rsidRDefault="00941493" w:rsidP="002946AA">
      <w:pPr>
        <w:autoSpaceDE w:val="0"/>
        <w:autoSpaceDN w:val="0"/>
        <w:adjustRightInd w:val="0"/>
        <w:jc w:val="center"/>
        <w:rPr>
          <w:rFonts w:ascii="Times New Roman" w:hAnsi="Times New Roman"/>
          <w:color w:val="000000"/>
          <w:szCs w:val="22"/>
        </w:rPr>
      </w:pPr>
    </w:p>
    <w:p w14:paraId="40231EE3" w14:textId="1D5A2CE6" w:rsidR="00941493" w:rsidRDefault="00941493" w:rsidP="002946AA">
      <w:pPr>
        <w:autoSpaceDE w:val="0"/>
        <w:autoSpaceDN w:val="0"/>
        <w:adjustRightInd w:val="0"/>
        <w:jc w:val="center"/>
        <w:rPr>
          <w:rFonts w:ascii="Times New Roman" w:hAnsi="Times New Roman"/>
          <w:color w:val="000000"/>
          <w:szCs w:val="22"/>
        </w:rPr>
      </w:pPr>
    </w:p>
    <w:p w14:paraId="4E7F4B61" w14:textId="27540866" w:rsidR="00941493" w:rsidRDefault="00941493" w:rsidP="002946AA">
      <w:pPr>
        <w:autoSpaceDE w:val="0"/>
        <w:autoSpaceDN w:val="0"/>
        <w:adjustRightInd w:val="0"/>
        <w:jc w:val="center"/>
        <w:rPr>
          <w:rFonts w:ascii="Times New Roman" w:hAnsi="Times New Roman"/>
          <w:color w:val="000000"/>
          <w:szCs w:val="22"/>
        </w:rPr>
      </w:pPr>
    </w:p>
    <w:p w14:paraId="5DD2E820" w14:textId="6D2B501C" w:rsidR="00941493" w:rsidRDefault="00941493" w:rsidP="002946AA">
      <w:pPr>
        <w:autoSpaceDE w:val="0"/>
        <w:autoSpaceDN w:val="0"/>
        <w:adjustRightInd w:val="0"/>
        <w:jc w:val="center"/>
        <w:rPr>
          <w:rFonts w:ascii="Times New Roman" w:hAnsi="Times New Roman"/>
          <w:color w:val="000000"/>
          <w:szCs w:val="22"/>
        </w:rPr>
      </w:pPr>
    </w:p>
    <w:p w14:paraId="7A03B9A9" w14:textId="3827DDD5" w:rsidR="00941493" w:rsidRDefault="00941493" w:rsidP="002946AA">
      <w:pPr>
        <w:autoSpaceDE w:val="0"/>
        <w:autoSpaceDN w:val="0"/>
        <w:adjustRightInd w:val="0"/>
        <w:jc w:val="center"/>
        <w:rPr>
          <w:rFonts w:ascii="Times New Roman" w:hAnsi="Times New Roman"/>
          <w:color w:val="000000"/>
          <w:szCs w:val="22"/>
        </w:rPr>
      </w:pPr>
    </w:p>
    <w:p w14:paraId="6C761110" w14:textId="1446F743" w:rsidR="005F19C7" w:rsidRDefault="005F19C7" w:rsidP="002946AA">
      <w:pPr>
        <w:autoSpaceDE w:val="0"/>
        <w:autoSpaceDN w:val="0"/>
        <w:adjustRightInd w:val="0"/>
        <w:jc w:val="center"/>
        <w:rPr>
          <w:rFonts w:ascii="Times New Roman" w:hAnsi="Times New Roman"/>
          <w:color w:val="000000"/>
          <w:szCs w:val="22"/>
        </w:rPr>
      </w:pPr>
    </w:p>
    <w:p w14:paraId="37E05656" w14:textId="5990CA21" w:rsidR="00941493" w:rsidRDefault="00941493" w:rsidP="002946AA">
      <w:pPr>
        <w:autoSpaceDE w:val="0"/>
        <w:autoSpaceDN w:val="0"/>
        <w:adjustRightInd w:val="0"/>
        <w:jc w:val="center"/>
        <w:rPr>
          <w:rFonts w:ascii="Times New Roman" w:hAnsi="Times New Roman"/>
          <w:color w:val="000000"/>
          <w:szCs w:val="22"/>
        </w:rPr>
      </w:pPr>
    </w:p>
    <w:p w14:paraId="2CCFCB3F" w14:textId="60294BEB" w:rsidR="00876F79" w:rsidRDefault="00876F79">
      <w:pPr>
        <w:spacing w:before="0" w:after="0" w:line="240" w:lineRule="auto"/>
        <w:jc w:val="left"/>
        <w:rPr>
          <w:rFonts w:ascii="Times New Roman" w:hAnsi="Times New Roman"/>
          <w:color w:val="000000"/>
          <w:szCs w:val="22"/>
        </w:rPr>
      </w:pPr>
    </w:p>
    <w:p w14:paraId="472C550C" w14:textId="2FAD7153" w:rsidR="000E3679" w:rsidRPr="00E67209" w:rsidRDefault="00D049CF" w:rsidP="00A2291C">
      <w:pPr>
        <w:pStyle w:val="Ttulo"/>
      </w:pPr>
      <w:r w:rsidRPr="00E67209">
        <w:t>ANEXO III – PROPOSTA COMERCIAL</w:t>
      </w:r>
    </w:p>
    <w:tbl>
      <w:tblPr>
        <w:tblStyle w:val="Tabelacomgrade"/>
        <w:tblW w:w="0" w:type="auto"/>
        <w:jc w:val="center"/>
        <w:tblLook w:val="04A0" w:firstRow="1" w:lastRow="0" w:firstColumn="1" w:lastColumn="0" w:noHBand="0" w:noVBand="1"/>
      </w:tblPr>
      <w:tblGrid>
        <w:gridCol w:w="3161"/>
        <w:gridCol w:w="3162"/>
        <w:gridCol w:w="3164"/>
      </w:tblGrid>
      <w:tr w:rsidR="00E67209" w:rsidRPr="00876F79" w14:paraId="21E2B4FD" w14:textId="77777777" w:rsidTr="00C36EFC">
        <w:trPr>
          <w:jc w:val="center"/>
        </w:trPr>
        <w:tc>
          <w:tcPr>
            <w:tcW w:w="9487" w:type="dxa"/>
            <w:gridSpan w:val="3"/>
          </w:tcPr>
          <w:p w14:paraId="0AC77BBD" w14:textId="77777777" w:rsidR="00135A6F" w:rsidRPr="00876F79" w:rsidRDefault="00135A6F" w:rsidP="00A2291C">
            <w:pPr>
              <w:pStyle w:val="NotadeRodap"/>
              <w:rPr>
                <w:rFonts w:ascii="Times New Roman" w:hAnsi="Times New Roman"/>
              </w:rPr>
            </w:pPr>
            <w:r w:rsidRPr="00876F79">
              <w:rPr>
                <w:rFonts w:ascii="Times New Roman" w:hAnsi="Times New Roman"/>
              </w:rPr>
              <w:t>Dados da Licitante</w:t>
            </w:r>
          </w:p>
        </w:tc>
      </w:tr>
      <w:tr w:rsidR="00E67209" w:rsidRPr="00876F79" w14:paraId="481FC893" w14:textId="77777777" w:rsidTr="00C36EFC">
        <w:trPr>
          <w:jc w:val="center"/>
        </w:trPr>
        <w:tc>
          <w:tcPr>
            <w:tcW w:w="9487" w:type="dxa"/>
            <w:gridSpan w:val="3"/>
          </w:tcPr>
          <w:p w14:paraId="114611A6" w14:textId="77777777" w:rsidR="00135A6F" w:rsidRPr="00876F79" w:rsidRDefault="00135A6F" w:rsidP="00A2291C">
            <w:pPr>
              <w:pStyle w:val="NotadeRodap"/>
              <w:rPr>
                <w:rFonts w:ascii="Times New Roman" w:hAnsi="Times New Roman"/>
              </w:rPr>
            </w:pPr>
            <w:r w:rsidRPr="00876F79">
              <w:rPr>
                <w:rFonts w:ascii="Times New Roman" w:hAnsi="Times New Roman"/>
              </w:rPr>
              <w:t>Denominação:</w:t>
            </w:r>
          </w:p>
        </w:tc>
      </w:tr>
      <w:tr w:rsidR="00E67209" w:rsidRPr="00876F79" w14:paraId="71E99688" w14:textId="77777777" w:rsidTr="00C36EFC">
        <w:trPr>
          <w:jc w:val="center"/>
        </w:trPr>
        <w:tc>
          <w:tcPr>
            <w:tcW w:w="9487" w:type="dxa"/>
            <w:gridSpan w:val="3"/>
          </w:tcPr>
          <w:p w14:paraId="065E7CE2" w14:textId="77777777" w:rsidR="00135A6F" w:rsidRPr="00876F79" w:rsidRDefault="00135A6F" w:rsidP="00A2291C">
            <w:pPr>
              <w:pStyle w:val="NotadeRodap"/>
              <w:rPr>
                <w:rFonts w:ascii="Times New Roman" w:hAnsi="Times New Roman"/>
              </w:rPr>
            </w:pPr>
            <w:r w:rsidRPr="00876F79">
              <w:rPr>
                <w:rFonts w:ascii="Times New Roman" w:hAnsi="Times New Roman"/>
              </w:rPr>
              <w:t>Endereço:</w:t>
            </w:r>
          </w:p>
        </w:tc>
      </w:tr>
      <w:tr w:rsidR="00E67209" w:rsidRPr="00876F79" w14:paraId="0BE56BD8" w14:textId="77777777" w:rsidTr="00C36EFC">
        <w:trPr>
          <w:jc w:val="center"/>
        </w:trPr>
        <w:tc>
          <w:tcPr>
            <w:tcW w:w="3161" w:type="dxa"/>
          </w:tcPr>
          <w:p w14:paraId="2940D499" w14:textId="77777777" w:rsidR="00135A6F" w:rsidRPr="00876F79" w:rsidRDefault="00135A6F" w:rsidP="00A2291C">
            <w:pPr>
              <w:pStyle w:val="NotadeRodap"/>
              <w:rPr>
                <w:rFonts w:ascii="Times New Roman" w:hAnsi="Times New Roman"/>
              </w:rPr>
            </w:pPr>
            <w:r w:rsidRPr="00876F79">
              <w:rPr>
                <w:rFonts w:ascii="Times New Roman" w:hAnsi="Times New Roman"/>
              </w:rPr>
              <w:t>CEP:</w:t>
            </w:r>
          </w:p>
        </w:tc>
        <w:tc>
          <w:tcPr>
            <w:tcW w:w="3162" w:type="dxa"/>
          </w:tcPr>
          <w:p w14:paraId="3728A85B" w14:textId="77777777" w:rsidR="00135A6F" w:rsidRPr="00876F79" w:rsidRDefault="00135A6F" w:rsidP="00A2291C">
            <w:pPr>
              <w:pStyle w:val="NotadeRodap"/>
              <w:rPr>
                <w:rFonts w:ascii="Times New Roman" w:hAnsi="Times New Roman"/>
              </w:rPr>
            </w:pPr>
            <w:r w:rsidRPr="00876F79">
              <w:rPr>
                <w:rFonts w:ascii="Times New Roman" w:hAnsi="Times New Roman"/>
              </w:rPr>
              <w:t>Fone:</w:t>
            </w:r>
          </w:p>
        </w:tc>
        <w:tc>
          <w:tcPr>
            <w:tcW w:w="3164" w:type="dxa"/>
          </w:tcPr>
          <w:p w14:paraId="2DCF7C6F" w14:textId="77777777" w:rsidR="00135A6F" w:rsidRPr="00876F79" w:rsidRDefault="00135A6F" w:rsidP="00A2291C">
            <w:pPr>
              <w:pStyle w:val="NotadeRodap"/>
              <w:rPr>
                <w:rFonts w:ascii="Times New Roman" w:hAnsi="Times New Roman"/>
              </w:rPr>
            </w:pPr>
            <w:r w:rsidRPr="00876F79">
              <w:rPr>
                <w:rFonts w:ascii="Times New Roman" w:hAnsi="Times New Roman"/>
              </w:rPr>
              <w:t>Fax:</w:t>
            </w:r>
          </w:p>
        </w:tc>
      </w:tr>
      <w:tr w:rsidR="00E67209" w:rsidRPr="00876F79" w14:paraId="37F947DA" w14:textId="77777777" w:rsidTr="00C36EFC">
        <w:trPr>
          <w:jc w:val="center"/>
        </w:trPr>
        <w:tc>
          <w:tcPr>
            <w:tcW w:w="6323" w:type="dxa"/>
            <w:gridSpan w:val="2"/>
          </w:tcPr>
          <w:p w14:paraId="7B66F5D0" w14:textId="77777777" w:rsidR="00135A6F" w:rsidRPr="00876F79" w:rsidRDefault="00135A6F" w:rsidP="00A2291C">
            <w:pPr>
              <w:pStyle w:val="NotadeRodap"/>
              <w:rPr>
                <w:rFonts w:ascii="Times New Roman" w:hAnsi="Times New Roman"/>
              </w:rPr>
            </w:pPr>
            <w:r w:rsidRPr="00876F79">
              <w:rPr>
                <w:rFonts w:ascii="Times New Roman" w:hAnsi="Times New Roman"/>
              </w:rPr>
              <w:t>E-Mail:</w:t>
            </w:r>
          </w:p>
        </w:tc>
        <w:tc>
          <w:tcPr>
            <w:tcW w:w="3164" w:type="dxa"/>
          </w:tcPr>
          <w:p w14:paraId="37F11D2E" w14:textId="77777777" w:rsidR="00135A6F" w:rsidRPr="00876F79" w:rsidRDefault="00135A6F" w:rsidP="00A2291C">
            <w:pPr>
              <w:pStyle w:val="NotadeRodap"/>
              <w:rPr>
                <w:rFonts w:ascii="Times New Roman" w:hAnsi="Times New Roman"/>
              </w:rPr>
            </w:pPr>
            <w:r w:rsidRPr="00876F79">
              <w:rPr>
                <w:rFonts w:ascii="Times New Roman" w:hAnsi="Times New Roman"/>
              </w:rPr>
              <w:t>CNPJ:</w:t>
            </w:r>
          </w:p>
        </w:tc>
      </w:tr>
    </w:tbl>
    <w:p w14:paraId="7FB2F28C" w14:textId="77777777" w:rsidR="00BA45F9" w:rsidRDefault="00BA45F9" w:rsidP="00BA45F9">
      <w:pPr>
        <w:rPr>
          <w:rFonts w:ascii="Times New Roman" w:hAnsi="Times New Roman"/>
          <w:b/>
          <w:sz w:val="20"/>
          <w:szCs w:val="20"/>
          <w:u w:val="single"/>
        </w:rPr>
      </w:pPr>
    </w:p>
    <w:p w14:paraId="55CD6AFD" w14:textId="60859506" w:rsidR="00BA45F9" w:rsidRPr="00BA45F9" w:rsidRDefault="00135A6F" w:rsidP="00BA45F9">
      <w:pPr>
        <w:rPr>
          <w:rFonts w:ascii="Times New Roman" w:hAnsi="Times New Roman"/>
          <w:sz w:val="20"/>
          <w:szCs w:val="20"/>
        </w:rPr>
      </w:pPr>
      <w:r w:rsidRPr="00876F79">
        <w:rPr>
          <w:rFonts w:ascii="Times New Roman" w:hAnsi="Times New Roman"/>
          <w:b/>
          <w:sz w:val="20"/>
          <w:szCs w:val="20"/>
          <w:u w:val="single"/>
        </w:rPr>
        <w:t>Objeto:</w:t>
      </w:r>
      <w:r w:rsidR="004D5766" w:rsidRPr="00876F79">
        <w:rPr>
          <w:rFonts w:ascii="Times New Roman" w:hAnsi="Times New Roman"/>
          <w:sz w:val="20"/>
          <w:szCs w:val="20"/>
        </w:rPr>
        <w:t xml:space="preserve"> </w:t>
      </w:r>
      <w:r w:rsidR="00BA45F9" w:rsidRPr="00BA45F9">
        <w:rPr>
          <w:rFonts w:ascii="Times New Roman" w:hAnsi="Times New Roman"/>
          <w:sz w:val="20"/>
          <w:szCs w:val="20"/>
        </w:rPr>
        <w:t>Executar obras e serviços relativos a Infraestrutura Urbana através de serviços de pavimentação Asfáltica e implantação de rede de Drenagem.</w:t>
      </w:r>
    </w:p>
    <w:p w14:paraId="16560AB7" w14:textId="7148D768" w:rsidR="002E0F7E" w:rsidRPr="00BA45F9" w:rsidRDefault="00BA45F9" w:rsidP="00BA45F9">
      <w:pPr>
        <w:rPr>
          <w:rFonts w:ascii="Times New Roman" w:hAnsi="Times New Roman"/>
          <w:sz w:val="20"/>
          <w:szCs w:val="20"/>
        </w:rPr>
      </w:pPr>
      <w:r w:rsidRPr="00BA45F9">
        <w:rPr>
          <w:rFonts w:ascii="Times New Roman" w:hAnsi="Times New Roman"/>
          <w:sz w:val="20"/>
          <w:szCs w:val="20"/>
        </w:rPr>
        <w:t>Estrada Francisco Missé – Trecho próximo a “EMEB Arnaldo Correia” – Ponunduva – Cajamar/SP.</w:t>
      </w:r>
    </w:p>
    <w:tbl>
      <w:tblPr>
        <w:tblW w:w="0" w:type="auto"/>
        <w:tblInd w:w="-289" w:type="dxa"/>
        <w:tblCellMar>
          <w:left w:w="70" w:type="dxa"/>
          <w:right w:w="70" w:type="dxa"/>
        </w:tblCellMar>
        <w:tblLook w:val="04A0" w:firstRow="1" w:lastRow="0" w:firstColumn="1" w:lastColumn="0" w:noHBand="0" w:noVBand="1"/>
      </w:tblPr>
      <w:tblGrid>
        <w:gridCol w:w="1009"/>
        <w:gridCol w:w="760"/>
        <w:gridCol w:w="565"/>
        <w:gridCol w:w="3260"/>
        <w:gridCol w:w="792"/>
        <w:gridCol w:w="849"/>
        <w:gridCol w:w="840"/>
        <w:gridCol w:w="847"/>
        <w:gridCol w:w="854"/>
      </w:tblGrid>
      <w:tr w:rsidR="00AD4E71" w:rsidRPr="00AD4E71" w14:paraId="5C68229D" w14:textId="77777777" w:rsidTr="009632D7">
        <w:trPr>
          <w:trHeight w:val="255"/>
        </w:trPr>
        <w:tc>
          <w:tcPr>
            <w:tcW w:w="9776"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68889FD2"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PREFEITURA MUNICIPAL DE CAJAMAR - PLANILHA DE CUSTOS PARA SERVIÇOS</w:t>
            </w:r>
          </w:p>
        </w:tc>
      </w:tr>
      <w:tr w:rsidR="00AD4E71" w:rsidRPr="00AD4E71" w14:paraId="7E90CBB6" w14:textId="77777777" w:rsidTr="009632D7">
        <w:trPr>
          <w:trHeight w:val="255"/>
        </w:trPr>
        <w:tc>
          <w:tcPr>
            <w:tcW w:w="1009" w:type="dxa"/>
            <w:tcBorders>
              <w:top w:val="nil"/>
              <w:left w:val="single" w:sz="4" w:space="0" w:color="auto"/>
              <w:bottom w:val="single" w:sz="4" w:space="0" w:color="auto"/>
              <w:right w:val="single" w:sz="4" w:space="0" w:color="auto"/>
            </w:tcBorders>
            <w:shd w:val="clear" w:color="000000" w:fill="FFFFFF"/>
            <w:vAlign w:val="center"/>
            <w:hideMark/>
          </w:tcPr>
          <w:p w14:paraId="2204CD62"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OBRA</w:t>
            </w:r>
          </w:p>
        </w:tc>
        <w:tc>
          <w:tcPr>
            <w:tcW w:w="0" w:type="auto"/>
            <w:gridSpan w:val="6"/>
            <w:tcBorders>
              <w:top w:val="single" w:sz="4" w:space="0" w:color="auto"/>
              <w:left w:val="nil"/>
              <w:bottom w:val="single" w:sz="4" w:space="0" w:color="auto"/>
              <w:right w:val="single" w:sz="4" w:space="0" w:color="auto"/>
            </w:tcBorders>
            <w:shd w:val="clear" w:color="000000" w:fill="FFFFFF"/>
            <w:vAlign w:val="center"/>
            <w:hideMark/>
          </w:tcPr>
          <w:p w14:paraId="2D47F51B"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Infraestrutura Urbana - Pavimentação Asfáltica</w:t>
            </w:r>
          </w:p>
        </w:tc>
        <w:tc>
          <w:tcPr>
            <w:tcW w:w="0" w:type="auto"/>
            <w:tcBorders>
              <w:top w:val="nil"/>
              <w:left w:val="nil"/>
              <w:bottom w:val="single" w:sz="4" w:space="0" w:color="auto"/>
              <w:right w:val="single" w:sz="4" w:space="0" w:color="auto"/>
            </w:tcBorders>
            <w:shd w:val="clear" w:color="000000" w:fill="FFFFFF"/>
            <w:vAlign w:val="center"/>
            <w:hideMark/>
          </w:tcPr>
          <w:p w14:paraId="3C92D1BE"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FONTE</w:t>
            </w:r>
          </w:p>
        </w:tc>
        <w:tc>
          <w:tcPr>
            <w:tcW w:w="0" w:type="auto"/>
            <w:tcBorders>
              <w:top w:val="nil"/>
              <w:left w:val="nil"/>
              <w:bottom w:val="single" w:sz="4" w:space="0" w:color="auto"/>
              <w:right w:val="single" w:sz="4" w:space="0" w:color="auto"/>
            </w:tcBorders>
            <w:shd w:val="clear" w:color="000000" w:fill="FFFFFF"/>
            <w:vAlign w:val="center"/>
            <w:hideMark/>
          </w:tcPr>
          <w:p w14:paraId="6785440E"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 </w:t>
            </w:r>
          </w:p>
        </w:tc>
      </w:tr>
      <w:tr w:rsidR="00AD4E71" w:rsidRPr="00AD4E71" w14:paraId="45612DAE" w14:textId="77777777" w:rsidTr="009632D7">
        <w:trPr>
          <w:trHeight w:val="255"/>
        </w:trPr>
        <w:tc>
          <w:tcPr>
            <w:tcW w:w="1009" w:type="dxa"/>
            <w:vMerge w:val="restart"/>
            <w:tcBorders>
              <w:top w:val="nil"/>
              <w:left w:val="single" w:sz="4" w:space="0" w:color="auto"/>
              <w:bottom w:val="single" w:sz="4" w:space="0" w:color="auto"/>
              <w:right w:val="single" w:sz="4" w:space="0" w:color="auto"/>
            </w:tcBorders>
            <w:shd w:val="clear" w:color="000000" w:fill="FFFFFF"/>
            <w:vAlign w:val="center"/>
            <w:hideMark/>
          </w:tcPr>
          <w:p w14:paraId="13E40446"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LOCAL</w:t>
            </w:r>
          </w:p>
        </w:tc>
        <w:tc>
          <w:tcPr>
            <w:tcW w:w="0" w:type="auto"/>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D84AE59"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ESTRADA FRANCISCO MISSÉ - TRECHO EMEB ARNADO</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562159A8"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BDI:</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58796D41" w14:textId="77777777" w:rsidR="00AD4E71" w:rsidRPr="00AD4E71" w:rsidRDefault="00AD4E71" w:rsidP="00AD4E71">
            <w:pPr>
              <w:spacing w:before="0" w:after="0" w:line="240" w:lineRule="auto"/>
              <w:jc w:val="center"/>
              <w:rPr>
                <w:rFonts w:ascii="Calibri" w:hAnsi="Calibri" w:cs="Calibri"/>
                <w:b/>
                <w:bCs/>
                <w:color w:val="000000"/>
                <w:sz w:val="20"/>
                <w:szCs w:val="20"/>
              </w:rPr>
            </w:pPr>
            <w:r w:rsidRPr="00AD4E71">
              <w:rPr>
                <w:rFonts w:ascii="Calibri" w:hAnsi="Calibri" w:cs="Calibri"/>
                <w:b/>
                <w:bCs/>
                <w:color w:val="000000"/>
                <w:sz w:val="20"/>
                <w:szCs w:val="20"/>
              </w:rPr>
              <w:t>28,23%</w:t>
            </w:r>
          </w:p>
        </w:tc>
      </w:tr>
      <w:tr w:rsidR="00AD4E71" w:rsidRPr="00AD4E71" w14:paraId="63FB54DB" w14:textId="77777777" w:rsidTr="009632D7">
        <w:trPr>
          <w:trHeight w:val="255"/>
        </w:trPr>
        <w:tc>
          <w:tcPr>
            <w:tcW w:w="1009" w:type="dxa"/>
            <w:vMerge/>
            <w:tcBorders>
              <w:top w:val="nil"/>
              <w:left w:val="single" w:sz="4" w:space="0" w:color="auto"/>
              <w:bottom w:val="single" w:sz="4" w:space="0" w:color="auto"/>
              <w:right w:val="single" w:sz="4" w:space="0" w:color="auto"/>
            </w:tcBorders>
            <w:vAlign w:val="center"/>
            <w:hideMark/>
          </w:tcPr>
          <w:p w14:paraId="3C224899" w14:textId="77777777" w:rsidR="00AD4E71" w:rsidRPr="00AD4E71" w:rsidRDefault="00AD4E71" w:rsidP="00AD4E71">
            <w:pPr>
              <w:spacing w:before="0" w:after="0" w:line="240" w:lineRule="auto"/>
              <w:jc w:val="left"/>
              <w:rPr>
                <w:rFonts w:ascii="Calibri" w:hAnsi="Calibri" w:cs="Calibri"/>
                <w:b/>
                <w:bCs/>
                <w:sz w:val="20"/>
                <w:szCs w:val="20"/>
              </w:rPr>
            </w:pPr>
          </w:p>
        </w:tc>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14:paraId="0A47EE00" w14:textId="77777777" w:rsidR="00AD4E71" w:rsidRPr="00AD4E71" w:rsidRDefault="00AD4E71" w:rsidP="00AD4E71">
            <w:pPr>
              <w:spacing w:before="0" w:after="0" w:line="240" w:lineRule="auto"/>
              <w:jc w:val="left"/>
              <w:rPr>
                <w:rFonts w:ascii="Calibri" w:hAnsi="Calibri" w:cs="Calibri"/>
                <w:b/>
                <w:bCs/>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0482365E" w14:textId="77777777" w:rsidR="00AD4E71" w:rsidRPr="00AD4E71" w:rsidRDefault="00AD4E71" w:rsidP="00AD4E71">
            <w:pPr>
              <w:spacing w:before="0" w:after="0" w:line="240" w:lineRule="auto"/>
              <w:jc w:val="left"/>
              <w:rPr>
                <w:rFonts w:ascii="Calibri" w:hAnsi="Calibri" w:cs="Calibri"/>
                <w:b/>
                <w:bCs/>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126C68C0" w14:textId="77777777" w:rsidR="00AD4E71" w:rsidRPr="00AD4E71" w:rsidRDefault="00AD4E71" w:rsidP="00AD4E71">
            <w:pPr>
              <w:spacing w:before="0" w:after="0" w:line="240" w:lineRule="auto"/>
              <w:jc w:val="left"/>
              <w:rPr>
                <w:rFonts w:ascii="Calibri" w:hAnsi="Calibri" w:cs="Calibri"/>
                <w:b/>
                <w:bCs/>
                <w:color w:val="000000"/>
                <w:sz w:val="20"/>
                <w:szCs w:val="20"/>
              </w:rPr>
            </w:pPr>
          </w:p>
        </w:tc>
      </w:tr>
      <w:tr w:rsidR="00AD4E71" w:rsidRPr="00AD4E71" w14:paraId="6E9A6CBF" w14:textId="77777777" w:rsidTr="009632D7">
        <w:trPr>
          <w:trHeight w:val="510"/>
        </w:trPr>
        <w:tc>
          <w:tcPr>
            <w:tcW w:w="1009" w:type="dxa"/>
            <w:tcBorders>
              <w:top w:val="nil"/>
              <w:left w:val="single" w:sz="4" w:space="0" w:color="auto"/>
              <w:bottom w:val="single" w:sz="4" w:space="0" w:color="auto"/>
              <w:right w:val="single" w:sz="4" w:space="0" w:color="auto"/>
            </w:tcBorders>
            <w:shd w:val="clear" w:color="000000" w:fill="D9D9D9"/>
            <w:vAlign w:val="center"/>
            <w:hideMark/>
          </w:tcPr>
          <w:p w14:paraId="3BF33DDC"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CÓD. CPOS</w:t>
            </w:r>
          </w:p>
        </w:tc>
        <w:tc>
          <w:tcPr>
            <w:tcW w:w="0" w:type="auto"/>
            <w:tcBorders>
              <w:top w:val="nil"/>
              <w:left w:val="nil"/>
              <w:bottom w:val="single" w:sz="4" w:space="0" w:color="auto"/>
              <w:right w:val="single" w:sz="4" w:space="0" w:color="auto"/>
            </w:tcBorders>
            <w:shd w:val="clear" w:color="000000" w:fill="D9D9D9"/>
            <w:vAlign w:val="center"/>
            <w:hideMark/>
          </w:tcPr>
          <w:p w14:paraId="7D98F4C3"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FONTE</w:t>
            </w:r>
          </w:p>
        </w:tc>
        <w:tc>
          <w:tcPr>
            <w:tcW w:w="0" w:type="auto"/>
            <w:tcBorders>
              <w:top w:val="nil"/>
              <w:left w:val="nil"/>
              <w:bottom w:val="single" w:sz="4" w:space="0" w:color="auto"/>
              <w:right w:val="single" w:sz="4" w:space="0" w:color="auto"/>
            </w:tcBorders>
            <w:shd w:val="clear" w:color="000000" w:fill="D9D9D9"/>
            <w:vAlign w:val="center"/>
            <w:hideMark/>
          </w:tcPr>
          <w:p w14:paraId="6FF2E6DB"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ITEM</w:t>
            </w:r>
          </w:p>
        </w:tc>
        <w:tc>
          <w:tcPr>
            <w:tcW w:w="0" w:type="auto"/>
            <w:tcBorders>
              <w:top w:val="nil"/>
              <w:left w:val="nil"/>
              <w:bottom w:val="single" w:sz="4" w:space="0" w:color="auto"/>
              <w:right w:val="single" w:sz="4" w:space="0" w:color="auto"/>
            </w:tcBorders>
            <w:shd w:val="clear" w:color="000000" w:fill="D9D9D9"/>
            <w:vAlign w:val="center"/>
            <w:hideMark/>
          </w:tcPr>
          <w:p w14:paraId="548F4FE0"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DESCRIÇÃO DE SERVIÇOS</w:t>
            </w:r>
          </w:p>
        </w:tc>
        <w:tc>
          <w:tcPr>
            <w:tcW w:w="0" w:type="auto"/>
            <w:tcBorders>
              <w:top w:val="nil"/>
              <w:left w:val="nil"/>
              <w:bottom w:val="single" w:sz="4" w:space="0" w:color="auto"/>
              <w:right w:val="single" w:sz="4" w:space="0" w:color="auto"/>
            </w:tcBorders>
            <w:shd w:val="clear" w:color="000000" w:fill="D9D9D9"/>
            <w:vAlign w:val="center"/>
            <w:hideMark/>
          </w:tcPr>
          <w:p w14:paraId="18F82902"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UN</w:t>
            </w:r>
          </w:p>
        </w:tc>
        <w:tc>
          <w:tcPr>
            <w:tcW w:w="0" w:type="auto"/>
            <w:tcBorders>
              <w:top w:val="nil"/>
              <w:left w:val="nil"/>
              <w:bottom w:val="single" w:sz="4" w:space="0" w:color="auto"/>
              <w:right w:val="single" w:sz="4" w:space="0" w:color="auto"/>
            </w:tcBorders>
            <w:shd w:val="clear" w:color="000000" w:fill="D9D9D9"/>
            <w:vAlign w:val="center"/>
            <w:hideMark/>
          </w:tcPr>
          <w:p w14:paraId="0349E309"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QUANT</w:t>
            </w:r>
          </w:p>
        </w:tc>
        <w:tc>
          <w:tcPr>
            <w:tcW w:w="0" w:type="auto"/>
            <w:tcBorders>
              <w:top w:val="nil"/>
              <w:left w:val="nil"/>
              <w:bottom w:val="single" w:sz="4" w:space="0" w:color="auto"/>
              <w:right w:val="single" w:sz="4" w:space="0" w:color="auto"/>
            </w:tcBorders>
            <w:shd w:val="clear" w:color="000000" w:fill="D9D9D9"/>
            <w:vAlign w:val="center"/>
            <w:hideMark/>
          </w:tcPr>
          <w:p w14:paraId="44977150"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VALOR UNIT S/BDI</w:t>
            </w:r>
          </w:p>
        </w:tc>
        <w:tc>
          <w:tcPr>
            <w:tcW w:w="0" w:type="auto"/>
            <w:tcBorders>
              <w:top w:val="nil"/>
              <w:left w:val="nil"/>
              <w:bottom w:val="single" w:sz="4" w:space="0" w:color="auto"/>
              <w:right w:val="single" w:sz="4" w:space="0" w:color="auto"/>
            </w:tcBorders>
            <w:shd w:val="clear" w:color="000000" w:fill="D9D9D9"/>
            <w:vAlign w:val="center"/>
            <w:hideMark/>
          </w:tcPr>
          <w:p w14:paraId="00E2E7E1"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VALOR UNIT C/ BDI</w:t>
            </w:r>
          </w:p>
        </w:tc>
        <w:tc>
          <w:tcPr>
            <w:tcW w:w="0" w:type="auto"/>
            <w:tcBorders>
              <w:top w:val="nil"/>
              <w:left w:val="nil"/>
              <w:bottom w:val="single" w:sz="4" w:space="0" w:color="auto"/>
              <w:right w:val="single" w:sz="4" w:space="0" w:color="auto"/>
            </w:tcBorders>
            <w:shd w:val="clear" w:color="000000" w:fill="D9D9D9"/>
            <w:vAlign w:val="center"/>
            <w:hideMark/>
          </w:tcPr>
          <w:p w14:paraId="1BE656BE"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 xml:space="preserve"> VALOR TOTAL </w:t>
            </w:r>
          </w:p>
        </w:tc>
      </w:tr>
      <w:tr w:rsidR="00AD4E71" w:rsidRPr="00AD4E71" w14:paraId="35FA780B" w14:textId="77777777" w:rsidTr="009632D7">
        <w:trPr>
          <w:trHeight w:val="255"/>
        </w:trPr>
        <w:tc>
          <w:tcPr>
            <w:tcW w:w="1009" w:type="dxa"/>
            <w:tcBorders>
              <w:top w:val="nil"/>
              <w:left w:val="single" w:sz="4" w:space="0" w:color="auto"/>
              <w:bottom w:val="single" w:sz="4" w:space="0" w:color="auto"/>
              <w:right w:val="single" w:sz="4" w:space="0" w:color="auto"/>
            </w:tcBorders>
            <w:shd w:val="clear" w:color="000000" w:fill="D9D9D9"/>
            <w:vAlign w:val="center"/>
            <w:hideMark/>
          </w:tcPr>
          <w:p w14:paraId="354AC9CB"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112C5048"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6C10A455"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1.</w:t>
            </w:r>
          </w:p>
        </w:tc>
        <w:tc>
          <w:tcPr>
            <w:tcW w:w="0" w:type="auto"/>
            <w:tcBorders>
              <w:top w:val="nil"/>
              <w:left w:val="nil"/>
              <w:bottom w:val="single" w:sz="4" w:space="0" w:color="auto"/>
              <w:right w:val="single" w:sz="4" w:space="0" w:color="auto"/>
            </w:tcBorders>
            <w:shd w:val="clear" w:color="000000" w:fill="D9D9D9"/>
            <w:vAlign w:val="center"/>
            <w:hideMark/>
          </w:tcPr>
          <w:p w14:paraId="557D4A56"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SERVIÇOS PRELIMINARES</w:t>
            </w:r>
          </w:p>
        </w:tc>
        <w:tc>
          <w:tcPr>
            <w:tcW w:w="0" w:type="auto"/>
            <w:tcBorders>
              <w:top w:val="nil"/>
              <w:left w:val="nil"/>
              <w:bottom w:val="single" w:sz="4" w:space="0" w:color="auto"/>
              <w:right w:val="single" w:sz="4" w:space="0" w:color="auto"/>
            </w:tcBorders>
            <w:shd w:val="clear" w:color="000000" w:fill="D9D9D9"/>
            <w:vAlign w:val="center"/>
            <w:hideMark/>
          </w:tcPr>
          <w:p w14:paraId="4299B004"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1D025D13"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7EB970A6"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2B238CD6"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0DDEC363"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xml:space="preserve"> R$                         -   </w:t>
            </w:r>
          </w:p>
        </w:tc>
      </w:tr>
      <w:tr w:rsidR="009632D7" w:rsidRPr="009632D7" w14:paraId="76C7787C"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64DC17F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10-16-03</w:t>
            </w:r>
          </w:p>
        </w:tc>
        <w:tc>
          <w:tcPr>
            <w:tcW w:w="0" w:type="auto"/>
            <w:tcBorders>
              <w:top w:val="nil"/>
              <w:left w:val="nil"/>
              <w:bottom w:val="single" w:sz="4" w:space="0" w:color="auto"/>
              <w:right w:val="single" w:sz="4" w:space="0" w:color="auto"/>
            </w:tcBorders>
            <w:shd w:val="clear" w:color="000000" w:fill="FFFFFF"/>
            <w:vAlign w:val="center"/>
            <w:hideMark/>
          </w:tcPr>
          <w:p w14:paraId="6A90FE27"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577315AD"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1.1</w:t>
            </w:r>
          </w:p>
        </w:tc>
        <w:tc>
          <w:tcPr>
            <w:tcW w:w="0" w:type="auto"/>
            <w:tcBorders>
              <w:top w:val="nil"/>
              <w:left w:val="nil"/>
              <w:bottom w:val="single" w:sz="4" w:space="0" w:color="auto"/>
              <w:right w:val="single" w:sz="4" w:space="0" w:color="auto"/>
            </w:tcBorders>
            <w:shd w:val="clear" w:color="000000" w:fill="FFFFFF"/>
            <w:vAlign w:val="center"/>
            <w:hideMark/>
          </w:tcPr>
          <w:p w14:paraId="7513832F" w14:textId="77777777" w:rsidR="009632D7" w:rsidRPr="00AD4E71" w:rsidRDefault="009632D7" w:rsidP="009632D7">
            <w:pPr>
              <w:spacing w:before="0" w:after="0" w:line="240" w:lineRule="auto"/>
              <w:jc w:val="left"/>
              <w:rPr>
                <w:rFonts w:ascii="Calibri" w:hAnsi="Calibri" w:cs="Calibri"/>
                <w:sz w:val="20"/>
                <w:szCs w:val="20"/>
              </w:rPr>
            </w:pPr>
            <w:r w:rsidRPr="00AD4E71">
              <w:rPr>
                <w:rFonts w:ascii="Calibri" w:hAnsi="Calibri" w:cs="Calibri"/>
                <w:sz w:val="20"/>
                <w:szCs w:val="20"/>
              </w:rPr>
              <w:t>PLACA DE OBRA EM CHAPA DE AÇO GALVANIZADO</w:t>
            </w:r>
          </w:p>
        </w:tc>
        <w:tc>
          <w:tcPr>
            <w:tcW w:w="0" w:type="auto"/>
            <w:tcBorders>
              <w:top w:val="nil"/>
              <w:left w:val="nil"/>
              <w:bottom w:val="single" w:sz="4" w:space="0" w:color="auto"/>
              <w:right w:val="single" w:sz="4" w:space="0" w:color="auto"/>
            </w:tcBorders>
            <w:shd w:val="clear" w:color="000000" w:fill="FFFFFF"/>
            <w:vAlign w:val="center"/>
            <w:hideMark/>
          </w:tcPr>
          <w:p w14:paraId="089C8D27"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M2</w:t>
            </w:r>
          </w:p>
        </w:tc>
        <w:tc>
          <w:tcPr>
            <w:tcW w:w="0" w:type="auto"/>
            <w:tcBorders>
              <w:top w:val="nil"/>
              <w:left w:val="nil"/>
              <w:bottom w:val="single" w:sz="4" w:space="0" w:color="auto"/>
              <w:right w:val="single" w:sz="4" w:space="0" w:color="auto"/>
            </w:tcBorders>
            <w:shd w:val="clear" w:color="000000" w:fill="FFFFFF"/>
            <w:vAlign w:val="center"/>
            <w:hideMark/>
          </w:tcPr>
          <w:p w14:paraId="78DFB402"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7,50</w:t>
            </w:r>
          </w:p>
        </w:tc>
        <w:tc>
          <w:tcPr>
            <w:tcW w:w="0" w:type="auto"/>
            <w:tcBorders>
              <w:top w:val="nil"/>
              <w:left w:val="nil"/>
              <w:bottom w:val="single" w:sz="4" w:space="0" w:color="auto"/>
              <w:right w:val="single" w:sz="4" w:space="0" w:color="auto"/>
            </w:tcBorders>
            <w:shd w:val="clear" w:color="000000" w:fill="FFFFFF"/>
            <w:vAlign w:val="center"/>
            <w:hideMark/>
          </w:tcPr>
          <w:p w14:paraId="39099C5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40BEEFB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77FE6DCE" w14:textId="6BEA96EF"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7EC1CD3F"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5D66289A"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03-02-00</w:t>
            </w:r>
          </w:p>
        </w:tc>
        <w:tc>
          <w:tcPr>
            <w:tcW w:w="0" w:type="auto"/>
            <w:tcBorders>
              <w:top w:val="nil"/>
              <w:left w:val="nil"/>
              <w:bottom w:val="single" w:sz="4" w:space="0" w:color="auto"/>
              <w:right w:val="single" w:sz="4" w:space="0" w:color="auto"/>
            </w:tcBorders>
            <w:shd w:val="clear" w:color="000000" w:fill="FFFFFF"/>
            <w:vAlign w:val="center"/>
            <w:hideMark/>
          </w:tcPr>
          <w:p w14:paraId="33308A04"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682B8EC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1.2</w:t>
            </w:r>
          </w:p>
        </w:tc>
        <w:tc>
          <w:tcPr>
            <w:tcW w:w="0" w:type="auto"/>
            <w:tcBorders>
              <w:top w:val="nil"/>
              <w:left w:val="nil"/>
              <w:bottom w:val="single" w:sz="4" w:space="0" w:color="auto"/>
              <w:right w:val="single" w:sz="4" w:space="0" w:color="auto"/>
            </w:tcBorders>
            <w:shd w:val="clear" w:color="000000" w:fill="FFFFFF"/>
            <w:vAlign w:val="center"/>
            <w:hideMark/>
          </w:tcPr>
          <w:p w14:paraId="6A111B2B" w14:textId="77777777" w:rsidR="009632D7" w:rsidRPr="00AD4E71" w:rsidRDefault="009632D7" w:rsidP="009632D7">
            <w:pPr>
              <w:spacing w:before="0" w:after="0" w:line="240" w:lineRule="auto"/>
              <w:jc w:val="left"/>
              <w:rPr>
                <w:rFonts w:ascii="Calibri" w:hAnsi="Calibri" w:cs="Calibri"/>
                <w:sz w:val="20"/>
                <w:szCs w:val="20"/>
              </w:rPr>
            </w:pPr>
            <w:r w:rsidRPr="00AD4E71">
              <w:rPr>
                <w:rFonts w:ascii="Calibri" w:hAnsi="Calibri" w:cs="Calibri"/>
                <w:sz w:val="20"/>
                <w:szCs w:val="20"/>
              </w:rPr>
              <w:t>PROJETO EM PLANTA PARA PAVIMENTAÇÃO DE VIA PÚBLICA COM UMA PISTA</w:t>
            </w:r>
          </w:p>
        </w:tc>
        <w:tc>
          <w:tcPr>
            <w:tcW w:w="0" w:type="auto"/>
            <w:tcBorders>
              <w:top w:val="nil"/>
              <w:left w:val="nil"/>
              <w:bottom w:val="single" w:sz="4" w:space="0" w:color="auto"/>
              <w:right w:val="single" w:sz="4" w:space="0" w:color="auto"/>
            </w:tcBorders>
            <w:shd w:val="clear" w:color="000000" w:fill="FFFFFF"/>
            <w:vAlign w:val="center"/>
            <w:hideMark/>
          </w:tcPr>
          <w:p w14:paraId="2D4C274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M</w:t>
            </w:r>
          </w:p>
        </w:tc>
        <w:tc>
          <w:tcPr>
            <w:tcW w:w="0" w:type="auto"/>
            <w:tcBorders>
              <w:top w:val="nil"/>
              <w:left w:val="nil"/>
              <w:bottom w:val="single" w:sz="4" w:space="0" w:color="auto"/>
              <w:right w:val="single" w:sz="4" w:space="0" w:color="auto"/>
            </w:tcBorders>
            <w:shd w:val="clear" w:color="000000" w:fill="FFFFFF"/>
            <w:vAlign w:val="center"/>
            <w:hideMark/>
          </w:tcPr>
          <w:p w14:paraId="5D8B7C6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750,00</w:t>
            </w:r>
          </w:p>
        </w:tc>
        <w:tc>
          <w:tcPr>
            <w:tcW w:w="0" w:type="auto"/>
            <w:tcBorders>
              <w:top w:val="nil"/>
              <w:left w:val="nil"/>
              <w:bottom w:val="single" w:sz="4" w:space="0" w:color="auto"/>
              <w:right w:val="single" w:sz="4" w:space="0" w:color="auto"/>
            </w:tcBorders>
            <w:shd w:val="clear" w:color="000000" w:fill="FFFFFF"/>
            <w:vAlign w:val="center"/>
            <w:hideMark/>
          </w:tcPr>
          <w:p w14:paraId="4B312CD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38918294"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414B3F22" w14:textId="11028E30"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036BD107"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6BEBD82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03-04-00</w:t>
            </w:r>
          </w:p>
        </w:tc>
        <w:tc>
          <w:tcPr>
            <w:tcW w:w="0" w:type="auto"/>
            <w:tcBorders>
              <w:top w:val="nil"/>
              <w:left w:val="nil"/>
              <w:bottom w:val="single" w:sz="4" w:space="0" w:color="auto"/>
              <w:right w:val="single" w:sz="4" w:space="0" w:color="auto"/>
            </w:tcBorders>
            <w:shd w:val="clear" w:color="000000" w:fill="FFFFFF"/>
            <w:vAlign w:val="center"/>
            <w:hideMark/>
          </w:tcPr>
          <w:p w14:paraId="51D144E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644E782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1.3</w:t>
            </w:r>
          </w:p>
        </w:tc>
        <w:tc>
          <w:tcPr>
            <w:tcW w:w="0" w:type="auto"/>
            <w:tcBorders>
              <w:top w:val="nil"/>
              <w:left w:val="nil"/>
              <w:bottom w:val="single" w:sz="4" w:space="0" w:color="auto"/>
              <w:right w:val="single" w:sz="4" w:space="0" w:color="auto"/>
            </w:tcBorders>
            <w:shd w:val="clear" w:color="000000" w:fill="FFFFFF"/>
            <w:vAlign w:val="center"/>
            <w:hideMark/>
          </w:tcPr>
          <w:p w14:paraId="3163C576" w14:textId="77777777" w:rsidR="009632D7" w:rsidRPr="00AD4E71" w:rsidRDefault="009632D7" w:rsidP="009632D7">
            <w:pPr>
              <w:spacing w:before="0" w:after="0" w:line="240" w:lineRule="auto"/>
              <w:jc w:val="left"/>
              <w:rPr>
                <w:rFonts w:ascii="Calibri" w:hAnsi="Calibri" w:cs="Calibri"/>
                <w:sz w:val="20"/>
                <w:szCs w:val="20"/>
              </w:rPr>
            </w:pPr>
            <w:r w:rsidRPr="00AD4E71">
              <w:rPr>
                <w:rFonts w:ascii="Calibri" w:hAnsi="Calibri" w:cs="Calibri"/>
                <w:sz w:val="20"/>
                <w:szCs w:val="20"/>
              </w:rPr>
              <w:t>PROJETO HIDRÁULICO DE GALERIA PLUVIAL EM TUBOS</w:t>
            </w:r>
          </w:p>
        </w:tc>
        <w:tc>
          <w:tcPr>
            <w:tcW w:w="0" w:type="auto"/>
            <w:tcBorders>
              <w:top w:val="nil"/>
              <w:left w:val="nil"/>
              <w:bottom w:val="single" w:sz="4" w:space="0" w:color="auto"/>
              <w:right w:val="single" w:sz="4" w:space="0" w:color="auto"/>
            </w:tcBorders>
            <w:shd w:val="clear" w:color="000000" w:fill="FFFFFF"/>
            <w:vAlign w:val="center"/>
            <w:hideMark/>
          </w:tcPr>
          <w:p w14:paraId="5B9B052D"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M</w:t>
            </w:r>
          </w:p>
        </w:tc>
        <w:tc>
          <w:tcPr>
            <w:tcW w:w="0" w:type="auto"/>
            <w:tcBorders>
              <w:top w:val="nil"/>
              <w:left w:val="nil"/>
              <w:bottom w:val="single" w:sz="4" w:space="0" w:color="auto"/>
              <w:right w:val="single" w:sz="4" w:space="0" w:color="auto"/>
            </w:tcBorders>
            <w:shd w:val="clear" w:color="000000" w:fill="FFFFFF"/>
            <w:vAlign w:val="center"/>
            <w:hideMark/>
          </w:tcPr>
          <w:p w14:paraId="652269D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750,00</w:t>
            </w:r>
          </w:p>
        </w:tc>
        <w:tc>
          <w:tcPr>
            <w:tcW w:w="0" w:type="auto"/>
            <w:tcBorders>
              <w:top w:val="nil"/>
              <w:left w:val="nil"/>
              <w:bottom w:val="single" w:sz="4" w:space="0" w:color="auto"/>
              <w:right w:val="single" w:sz="4" w:space="0" w:color="auto"/>
            </w:tcBorders>
            <w:shd w:val="clear" w:color="000000" w:fill="FFFFFF"/>
            <w:vAlign w:val="center"/>
            <w:hideMark/>
          </w:tcPr>
          <w:p w14:paraId="744406F1"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70CB4C9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42459B83" w14:textId="18802D7F"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61F6547E" w14:textId="77777777" w:rsidTr="009632D7">
        <w:trPr>
          <w:trHeight w:val="76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5A3EA44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03-07-00</w:t>
            </w:r>
          </w:p>
        </w:tc>
        <w:tc>
          <w:tcPr>
            <w:tcW w:w="0" w:type="auto"/>
            <w:tcBorders>
              <w:top w:val="nil"/>
              <w:left w:val="nil"/>
              <w:bottom w:val="single" w:sz="4" w:space="0" w:color="auto"/>
              <w:right w:val="single" w:sz="4" w:space="0" w:color="auto"/>
            </w:tcBorders>
            <w:shd w:val="clear" w:color="000000" w:fill="FFFFFF"/>
            <w:vAlign w:val="center"/>
            <w:hideMark/>
          </w:tcPr>
          <w:p w14:paraId="3030199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4053B198"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1.4</w:t>
            </w:r>
          </w:p>
        </w:tc>
        <w:tc>
          <w:tcPr>
            <w:tcW w:w="0" w:type="auto"/>
            <w:tcBorders>
              <w:top w:val="nil"/>
              <w:left w:val="nil"/>
              <w:bottom w:val="single" w:sz="4" w:space="0" w:color="auto"/>
              <w:right w:val="single" w:sz="4" w:space="0" w:color="auto"/>
            </w:tcBorders>
            <w:shd w:val="clear" w:color="000000" w:fill="FFFFFF"/>
            <w:vAlign w:val="center"/>
            <w:hideMark/>
          </w:tcPr>
          <w:p w14:paraId="65D0DCF9" w14:textId="77777777" w:rsidR="009632D7" w:rsidRPr="00AD4E71" w:rsidRDefault="009632D7" w:rsidP="009632D7">
            <w:pPr>
              <w:spacing w:before="0" w:after="0" w:line="240" w:lineRule="auto"/>
              <w:jc w:val="left"/>
              <w:rPr>
                <w:rFonts w:ascii="Calibri" w:hAnsi="Calibri" w:cs="Calibri"/>
                <w:sz w:val="20"/>
                <w:szCs w:val="20"/>
              </w:rPr>
            </w:pPr>
            <w:r w:rsidRPr="00AD4E71">
              <w:rPr>
                <w:rFonts w:ascii="Calibri" w:hAnsi="Calibri" w:cs="Calibri"/>
                <w:sz w:val="20"/>
                <w:szCs w:val="20"/>
              </w:rPr>
              <w:t>ESTUDO HIDROLÓGICO DE VIA PÚBLICA INTEGRANTE DE PROGRAMA DE PAVIMENTAÇÃO, QUE VIER A DISPENSAR GALERIA OU EXIGÍ-LA MOLDADA</w:t>
            </w:r>
          </w:p>
        </w:tc>
        <w:tc>
          <w:tcPr>
            <w:tcW w:w="0" w:type="auto"/>
            <w:tcBorders>
              <w:top w:val="nil"/>
              <w:left w:val="nil"/>
              <w:bottom w:val="single" w:sz="4" w:space="0" w:color="auto"/>
              <w:right w:val="single" w:sz="4" w:space="0" w:color="auto"/>
            </w:tcBorders>
            <w:shd w:val="clear" w:color="000000" w:fill="FFFFFF"/>
            <w:vAlign w:val="center"/>
            <w:hideMark/>
          </w:tcPr>
          <w:p w14:paraId="18BA249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M</w:t>
            </w:r>
          </w:p>
        </w:tc>
        <w:tc>
          <w:tcPr>
            <w:tcW w:w="0" w:type="auto"/>
            <w:tcBorders>
              <w:top w:val="nil"/>
              <w:left w:val="nil"/>
              <w:bottom w:val="single" w:sz="4" w:space="0" w:color="auto"/>
              <w:right w:val="single" w:sz="4" w:space="0" w:color="auto"/>
            </w:tcBorders>
            <w:shd w:val="clear" w:color="000000" w:fill="FFFFFF"/>
            <w:vAlign w:val="center"/>
            <w:hideMark/>
          </w:tcPr>
          <w:p w14:paraId="381B3A9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750,00</w:t>
            </w:r>
          </w:p>
        </w:tc>
        <w:tc>
          <w:tcPr>
            <w:tcW w:w="0" w:type="auto"/>
            <w:tcBorders>
              <w:top w:val="nil"/>
              <w:left w:val="nil"/>
              <w:bottom w:val="single" w:sz="4" w:space="0" w:color="auto"/>
              <w:right w:val="single" w:sz="4" w:space="0" w:color="auto"/>
            </w:tcBorders>
            <w:shd w:val="clear" w:color="000000" w:fill="FFFFFF"/>
            <w:vAlign w:val="center"/>
            <w:hideMark/>
          </w:tcPr>
          <w:p w14:paraId="07A32BAB"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19CEE1D1"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30B9C639" w14:textId="1ED05F9C"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70A964B1"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4214532B"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03-40-00</w:t>
            </w:r>
          </w:p>
        </w:tc>
        <w:tc>
          <w:tcPr>
            <w:tcW w:w="0" w:type="auto"/>
            <w:tcBorders>
              <w:top w:val="nil"/>
              <w:left w:val="nil"/>
              <w:bottom w:val="single" w:sz="4" w:space="0" w:color="auto"/>
              <w:right w:val="single" w:sz="4" w:space="0" w:color="auto"/>
            </w:tcBorders>
            <w:shd w:val="clear" w:color="000000" w:fill="FFFFFF"/>
            <w:vAlign w:val="center"/>
            <w:hideMark/>
          </w:tcPr>
          <w:p w14:paraId="20C779F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1F9E5D9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1.5</w:t>
            </w:r>
          </w:p>
        </w:tc>
        <w:tc>
          <w:tcPr>
            <w:tcW w:w="0" w:type="auto"/>
            <w:tcBorders>
              <w:top w:val="nil"/>
              <w:left w:val="nil"/>
              <w:bottom w:val="single" w:sz="4" w:space="0" w:color="auto"/>
              <w:right w:val="single" w:sz="4" w:space="0" w:color="auto"/>
            </w:tcBorders>
            <w:shd w:val="clear" w:color="000000" w:fill="FFFFFF"/>
            <w:vAlign w:val="center"/>
            <w:hideMark/>
          </w:tcPr>
          <w:p w14:paraId="1979E697" w14:textId="77777777" w:rsidR="009632D7" w:rsidRPr="00AD4E71" w:rsidRDefault="009632D7" w:rsidP="009632D7">
            <w:pPr>
              <w:spacing w:before="0" w:after="0" w:line="240" w:lineRule="auto"/>
              <w:jc w:val="left"/>
              <w:rPr>
                <w:rFonts w:ascii="Calibri" w:hAnsi="Calibri" w:cs="Calibri"/>
                <w:sz w:val="20"/>
                <w:szCs w:val="20"/>
              </w:rPr>
            </w:pPr>
            <w:r w:rsidRPr="00AD4E71">
              <w:rPr>
                <w:rFonts w:ascii="Calibri" w:hAnsi="Calibri" w:cs="Calibri"/>
                <w:sz w:val="20"/>
                <w:szCs w:val="20"/>
              </w:rPr>
              <w:t>TOPÓGRAFO</w:t>
            </w:r>
          </w:p>
        </w:tc>
        <w:tc>
          <w:tcPr>
            <w:tcW w:w="0" w:type="auto"/>
            <w:tcBorders>
              <w:top w:val="nil"/>
              <w:left w:val="nil"/>
              <w:bottom w:val="single" w:sz="4" w:space="0" w:color="auto"/>
              <w:right w:val="single" w:sz="4" w:space="0" w:color="auto"/>
            </w:tcBorders>
            <w:shd w:val="clear" w:color="000000" w:fill="FFFFFF"/>
            <w:vAlign w:val="center"/>
            <w:hideMark/>
          </w:tcPr>
          <w:p w14:paraId="748FFC2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H</w:t>
            </w:r>
          </w:p>
        </w:tc>
        <w:tc>
          <w:tcPr>
            <w:tcW w:w="0" w:type="auto"/>
            <w:tcBorders>
              <w:top w:val="nil"/>
              <w:left w:val="nil"/>
              <w:bottom w:val="single" w:sz="4" w:space="0" w:color="auto"/>
              <w:right w:val="single" w:sz="4" w:space="0" w:color="auto"/>
            </w:tcBorders>
            <w:shd w:val="clear" w:color="000000" w:fill="FFFFFF"/>
            <w:vAlign w:val="center"/>
            <w:hideMark/>
          </w:tcPr>
          <w:p w14:paraId="52CA5BE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40,00</w:t>
            </w:r>
          </w:p>
        </w:tc>
        <w:tc>
          <w:tcPr>
            <w:tcW w:w="0" w:type="auto"/>
            <w:tcBorders>
              <w:top w:val="nil"/>
              <w:left w:val="nil"/>
              <w:bottom w:val="single" w:sz="4" w:space="0" w:color="auto"/>
              <w:right w:val="single" w:sz="4" w:space="0" w:color="auto"/>
            </w:tcBorders>
            <w:shd w:val="clear" w:color="000000" w:fill="FFFFFF"/>
            <w:vAlign w:val="center"/>
            <w:hideMark/>
          </w:tcPr>
          <w:p w14:paraId="3835B6F7"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7FB9051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7804F149" w14:textId="3F97C84A"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709108EF"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2D88DF2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03-41-00</w:t>
            </w:r>
          </w:p>
        </w:tc>
        <w:tc>
          <w:tcPr>
            <w:tcW w:w="0" w:type="auto"/>
            <w:tcBorders>
              <w:top w:val="nil"/>
              <w:left w:val="nil"/>
              <w:bottom w:val="single" w:sz="4" w:space="0" w:color="auto"/>
              <w:right w:val="single" w:sz="4" w:space="0" w:color="auto"/>
            </w:tcBorders>
            <w:shd w:val="clear" w:color="000000" w:fill="FFFFFF"/>
            <w:vAlign w:val="center"/>
            <w:hideMark/>
          </w:tcPr>
          <w:p w14:paraId="76E59097"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5FE8DE4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1.6</w:t>
            </w:r>
          </w:p>
        </w:tc>
        <w:tc>
          <w:tcPr>
            <w:tcW w:w="0" w:type="auto"/>
            <w:tcBorders>
              <w:top w:val="nil"/>
              <w:left w:val="nil"/>
              <w:bottom w:val="single" w:sz="4" w:space="0" w:color="auto"/>
              <w:right w:val="single" w:sz="4" w:space="0" w:color="auto"/>
            </w:tcBorders>
            <w:shd w:val="clear" w:color="000000" w:fill="FFFFFF"/>
            <w:vAlign w:val="center"/>
            <w:hideMark/>
          </w:tcPr>
          <w:p w14:paraId="03A31E96" w14:textId="77777777" w:rsidR="009632D7" w:rsidRPr="00AD4E71" w:rsidRDefault="009632D7" w:rsidP="009632D7">
            <w:pPr>
              <w:spacing w:before="0" w:after="0" w:line="240" w:lineRule="auto"/>
              <w:jc w:val="left"/>
              <w:rPr>
                <w:rFonts w:ascii="Calibri" w:hAnsi="Calibri" w:cs="Calibri"/>
                <w:sz w:val="20"/>
                <w:szCs w:val="20"/>
              </w:rPr>
            </w:pPr>
            <w:r w:rsidRPr="00AD4E71">
              <w:rPr>
                <w:rFonts w:ascii="Calibri" w:hAnsi="Calibri" w:cs="Calibri"/>
                <w:sz w:val="20"/>
                <w:szCs w:val="20"/>
              </w:rPr>
              <w:t>AJUDANTE GERAL</w:t>
            </w:r>
          </w:p>
        </w:tc>
        <w:tc>
          <w:tcPr>
            <w:tcW w:w="0" w:type="auto"/>
            <w:tcBorders>
              <w:top w:val="nil"/>
              <w:left w:val="nil"/>
              <w:bottom w:val="single" w:sz="4" w:space="0" w:color="auto"/>
              <w:right w:val="single" w:sz="4" w:space="0" w:color="auto"/>
            </w:tcBorders>
            <w:shd w:val="clear" w:color="000000" w:fill="FFFFFF"/>
            <w:vAlign w:val="center"/>
            <w:hideMark/>
          </w:tcPr>
          <w:p w14:paraId="23D91219"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H</w:t>
            </w:r>
          </w:p>
        </w:tc>
        <w:tc>
          <w:tcPr>
            <w:tcW w:w="0" w:type="auto"/>
            <w:tcBorders>
              <w:top w:val="nil"/>
              <w:left w:val="nil"/>
              <w:bottom w:val="single" w:sz="4" w:space="0" w:color="auto"/>
              <w:right w:val="single" w:sz="4" w:space="0" w:color="auto"/>
            </w:tcBorders>
            <w:shd w:val="clear" w:color="000000" w:fill="FFFFFF"/>
            <w:vAlign w:val="center"/>
            <w:hideMark/>
          </w:tcPr>
          <w:p w14:paraId="599805F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40,00</w:t>
            </w:r>
          </w:p>
        </w:tc>
        <w:tc>
          <w:tcPr>
            <w:tcW w:w="0" w:type="auto"/>
            <w:tcBorders>
              <w:top w:val="nil"/>
              <w:left w:val="nil"/>
              <w:bottom w:val="single" w:sz="4" w:space="0" w:color="auto"/>
              <w:right w:val="single" w:sz="4" w:space="0" w:color="auto"/>
            </w:tcBorders>
            <w:shd w:val="clear" w:color="000000" w:fill="FFFFFF"/>
            <w:vAlign w:val="center"/>
            <w:hideMark/>
          </w:tcPr>
          <w:p w14:paraId="382AFB54"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63F88A5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50E15BF1" w14:textId="352F244D"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AD4E71" w:rsidRPr="009632D7" w14:paraId="30ADF844" w14:textId="77777777" w:rsidTr="009632D7">
        <w:trPr>
          <w:trHeight w:val="255"/>
        </w:trPr>
        <w:tc>
          <w:tcPr>
            <w:tcW w:w="1009" w:type="dxa"/>
            <w:tcBorders>
              <w:top w:val="nil"/>
              <w:left w:val="single" w:sz="4" w:space="0" w:color="auto"/>
              <w:bottom w:val="single" w:sz="4" w:space="0" w:color="auto"/>
              <w:right w:val="single" w:sz="4" w:space="0" w:color="auto"/>
            </w:tcBorders>
            <w:shd w:val="clear" w:color="000000" w:fill="D9D9D9"/>
            <w:vAlign w:val="bottom"/>
            <w:hideMark/>
          </w:tcPr>
          <w:p w14:paraId="0710B79B" w14:textId="77777777" w:rsidR="00AD4E71" w:rsidRPr="00AD4E71" w:rsidRDefault="00AD4E71" w:rsidP="00AD4E71">
            <w:pPr>
              <w:spacing w:before="0" w:after="0" w:line="240" w:lineRule="auto"/>
              <w:jc w:val="left"/>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276075AC" w14:textId="77777777" w:rsidR="00AD4E71" w:rsidRPr="00AD4E71" w:rsidRDefault="00AD4E71" w:rsidP="00AD4E71">
            <w:pPr>
              <w:spacing w:before="0" w:after="0" w:line="240" w:lineRule="auto"/>
              <w:jc w:val="left"/>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3A8F2273"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2.</w:t>
            </w:r>
          </w:p>
        </w:tc>
        <w:tc>
          <w:tcPr>
            <w:tcW w:w="0" w:type="auto"/>
            <w:tcBorders>
              <w:top w:val="nil"/>
              <w:left w:val="nil"/>
              <w:bottom w:val="single" w:sz="4" w:space="0" w:color="auto"/>
              <w:right w:val="single" w:sz="4" w:space="0" w:color="auto"/>
            </w:tcBorders>
            <w:shd w:val="clear" w:color="000000" w:fill="D9D9D9"/>
            <w:vAlign w:val="bottom"/>
            <w:hideMark/>
          </w:tcPr>
          <w:p w14:paraId="20295CE3"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PAVIMENTAÇÃO</w:t>
            </w:r>
          </w:p>
        </w:tc>
        <w:tc>
          <w:tcPr>
            <w:tcW w:w="0" w:type="auto"/>
            <w:tcBorders>
              <w:top w:val="nil"/>
              <w:left w:val="nil"/>
              <w:bottom w:val="single" w:sz="4" w:space="0" w:color="auto"/>
              <w:right w:val="single" w:sz="4" w:space="0" w:color="auto"/>
            </w:tcBorders>
            <w:shd w:val="clear" w:color="000000" w:fill="D9D9D9"/>
            <w:vAlign w:val="bottom"/>
            <w:hideMark/>
          </w:tcPr>
          <w:p w14:paraId="6DDD3266" w14:textId="77777777" w:rsidR="00AD4E71" w:rsidRPr="00AD4E71" w:rsidRDefault="00AD4E71" w:rsidP="00AD4E71">
            <w:pPr>
              <w:spacing w:before="0" w:after="0" w:line="240" w:lineRule="auto"/>
              <w:jc w:val="left"/>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59E36D43" w14:textId="77777777" w:rsidR="00AD4E71" w:rsidRPr="00AD4E71" w:rsidRDefault="00AD4E71" w:rsidP="00AD4E71">
            <w:pPr>
              <w:spacing w:before="0" w:after="0" w:line="240" w:lineRule="auto"/>
              <w:jc w:val="left"/>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04E38713" w14:textId="77777777" w:rsidR="00AD4E71" w:rsidRPr="00AD4E71" w:rsidRDefault="00AD4E71" w:rsidP="00AD4E71">
            <w:pPr>
              <w:spacing w:before="0" w:after="0" w:line="240" w:lineRule="auto"/>
              <w:jc w:val="left"/>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27C18E50" w14:textId="77777777" w:rsidR="00AD4E71" w:rsidRPr="00AD4E71" w:rsidRDefault="00AD4E71" w:rsidP="00AD4E71">
            <w:pPr>
              <w:spacing w:before="0" w:after="0" w:line="240" w:lineRule="auto"/>
              <w:jc w:val="left"/>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477D658F" w14:textId="77777777" w:rsidR="00AD4E71" w:rsidRPr="009632D7" w:rsidRDefault="00AD4E71" w:rsidP="009632D7">
            <w:pPr>
              <w:spacing w:before="0" w:after="0" w:line="240" w:lineRule="auto"/>
              <w:jc w:val="left"/>
              <w:rPr>
                <w:rFonts w:ascii="Calibri" w:hAnsi="Calibri" w:cs="Calibri"/>
                <w:bCs/>
                <w:sz w:val="20"/>
                <w:szCs w:val="20"/>
              </w:rPr>
            </w:pPr>
            <w:r w:rsidRPr="009632D7">
              <w:rPr>
                <w:rFonts w:ascii="Calibri" w:hAnsi="Calibri" w:cs="Calibri"/>
                <w:bCs/>
                <w:sz w:val="20"/>
                <w:szCs w:val="20"/>
              </w:rPr>
              <w:t> </w:t>
            </w:r>
          </w:p>
        </w:tc>
      </w:tr>
      <w:tr w:rsidR="009632D7" w:rsidRPr="009632D7" w14:paraId="02AEA4A6"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1D1A0FF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05-10-00</w:t>
            </w:r>
          </w:p>
        </w:tc>
        <w:tc>
          <w:tcPr>
            <w:tcW w:w="0" w:type="auto"/>
            <w:tcBorders>
              <w:top w:val="nil"/>
              <w:left w:val="nil"/>
              <w:bottom w:val="single" w:sz="4" w:space="0" w:color="auto"/>
              <w:right w:val="single" w:sz="4" w:space="0" w:color="auto"/>
            </w:tcBorders>
            <w:shd w:val="clear" w:color="000000" w:fill="FFFFFF"/>
            <w:vAlign w:val="center"/>
            <w:hideMark/>
          </w:tcPr>
          <w:p w14:paraId="0BE3203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358B621"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2.1</w:t>
            </w:r>
          </w:p>
        </w:tc>
        <w:tc>
          <w:tcPr>
            <w:tcW w:w="0" w:type="auto"/>
            <w:tcBorders>
              <w:top w:val="nil"/>
              <w:left w:val="nil"/>
              <w:bottom w:val="single" w:sz="4" w:space="0" w:color="auto"/>
              <w:right w:val="single" w:sz="4" w:space="0" w:color="auto"/>
            </w:tcBorders>
            <w:shd w:val="clear" w:color="000000" w:fill="FFFFFF"/>
            <w:vAlign w:val="center"/>
            <w:hideMark/>
          </w:tcPr>
          <w:p w14:paraId="1D4FCE08" w14:textId="77777777" w:rsidR="009632D7" w:rsidRPr="00AD4E71" w:rsidRDefault="009632D7" w:rsidP="009632D7">
            <w:pPr>
              <w:spacing w:before="0" w:after="0" w:line="240" w:lineRule="auto"/>
              <w:jc w:val="left"/>
              <w:rPr>
                <w:rFonts w:ascii="Calibri" w:hAnsi="Calibri" w:cs="Calibri"/>
                <w:sz w:val="20"/>
                <w:szCs w:val="20"/>
              </w:rPr>
            </w:pPr>
            <w:r w:rsidRPr="00AD4E71">
              <w:rPr>
                <w:rFonts w:ascii="Calibri" w:hAnsi="Calibri" w:cs="Calibri"/>
                <w:sz w:val="20"/>
                <w:szCs w:val="20"/>
              </w:rPr>
              <w:t>ABERTURA DE CAIXA ATÉ 40CM, INCLUI ESCAVAÇÃO, COMPACTAÇÃO, TRANSPORTE E PREPARO DO SUB-LEITO</w:t>
            </w:r>
          </w:p>
        </w:tc>
        <w:tc>
          <w:tcPr>
            <w:tcW w:w="0" w:type="auto"/>
            <w:tcBorders>
              <w:top w:val="nil"/>
              <w:left w:val="nil"/>
              <w:bottom w:val="single" w:sz="4" w:space="0" w:color="auto"/>
              <w:right w:val="single" w:sz="4" w:space="0" w:color="auto"/>
            </w:tcBorders>
            <w:shd w:val="clear" w:color="auto" w:fill="auto"/>
            <w:vAlign w:val="center"/>
            <w:hideMark/>
          </w:tcPr>
          <w:p w14:paraId="199FCBAC"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M2</w:t>
            </w:r>
          </w:p>
        </w:tc>
        <w:tc>
          <w:tcPr>
            <w:tcW w:w="0" w:type="auto"/>
            <w:tcBorders>
              <w:top w:val="nil"/>
              <w:left w:val="nil"/>
              <w:bottom w:val="single" w:sz="4" w:space="0" w:color="auto"/>
              <w:right w:val="single" w:sz="4" w:space="0" w:color="auto"/>
            </w:tcBorders>
            <w:shd w:val="clear" w:color="000000" w:fill="FFFFFF"/>
            <w:vAlign w:val="center"/>
            <w:hideMark/>
          </w:tcPr>
          <w:p w14:paraId="225532E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5.232,56</w:t>
            </w:r>
          </w:p>
        </w:tc>
        <w:tc>
          <w:tcPr>
            <w:tcW w:w="0" w:type="auto"/>
            <w:tcBorders>
              <w:top w:val="nil"/>
              <w:left w:val="nil"/>
              <w:bottom w:val="single" w:sz="4" w:space="0" w:color="auto"/>
              <w:right w:val="single" w:sz="4" w:space="0" w:color="auto"/>
            </w:tcBorders>
            <w:shd w:val="clear" w:color="000000" w:fill="FFFFFF"/>
            <w:vAlign w:val="center"/>
            <w:hideMark/>
          </w:tcPr>
          <w:p w14:paraId="398E3184"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1F0E62E2"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05F427FC" w14:textId="5E310FE2"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4F5A0597"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00EF2D54"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05-20-00</w:t>
            </w:r>
          </w:p>
        </w:tc>
        <w:tc>
          <w:tcPr>
            <w:tcW w:w="0" w:type="auto"/>
            <w:tcBorders>
              <w:top w:val="nil"/>
              <w:left w:val="nil"/>
              <w:bottom w:val="single" w:sz="4" w:space="0" w:color="auto"/>
              <w:right w:val="single" w:sz="4" w:space="0" w:color="auto"/>
            </w:tcBorders>
            <w:shd w:val="clear" w:color="000000" w:fill="FFFFFF"/>
            <w:vAlign w:val="center"/>
            <w:hideMark/>
          </w:tcPr>
          <w:p w14:paraId="72AAABC2"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88C23D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2.2</w:t>
            </w:r>
          </w:p>
        </w:tc>
        <w:tc>
          <w:tcPr>
            <w:tcW w:w="0" w:type="auto"/>
            <w:tcBorders>
              <w:top w:val="nil"/>
              <w:left w:val="nil"/>
              <w:bottom w:val="single" w:sz="4" w:space="0" w:color="auto"/>
              <w:right w:val="single" w:sz="4" w:space="0" w:color="auto"/>
            </w:tcBorders>
            <w:shd w:val="clear" w:color="auto" w:fill="auto"/>
            <w:vAlign w:val="center"/>
            <w:hideMark/>
          </w:tcPr>
          <w:p w14:paraId="5346B06A"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FUNDAÇÃO DE RACHÃO</w:t>
            </w:r>
          </w:p>
        </w:tc>
        <w:tc>
          <w:tcPr>
            <w:tcW w:w="0" w:type="auto"/>
            <w:tcBorders>
              <w:top w:val="nil"/>
              <w:left w:val="nil"/>
              <w:bottom w:val="single" w:sz="4" w:space="0" w:color="auto"/>
              <w:right w:val="single" w:sz="4" w:space="0" w:color="auto"/>
            </w:tcBorders>
            <w:shd w:val="clear" w:color="auto" w:fill="auto"/>
            <w:vAlign w:val="center"/>
            <w:hideMark/>
          </w:tcPr>
          <w:p w14:paraId="59EAA1C8"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194D563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1.823,63</w:t>
            </w:r>
          </w:p>
        </w:tc>
        <w:tc>
          <w:tcPr>
            <w:tcW w:w="0" w:type="auto"/>
            <w:tcBorders>
              <w:top w:val="nil"/>
              <w:left w:val="nil"/>
              <w:bottom w:val="single" w:sz="4" w:space="0" w:color="auto"/>
              <w:right w:val="single" w:sz="4" w:space="0" w:color="auto"/>
            </w:tcBorders>
            <w:shd w:val="clear" w:color="auto" w:fill="auto"/>
            <w:vAlign w:val="center"/>
            <w:hideMark/>
          </w:tcPr>
          <w:p w14:paraId="46F2412B"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56BAF4B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5D4C3354" w14:textId="47E2919C"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51792F54"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4B955728"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05-48-00</w:t>
            </w:r>
          </w:p>
        </w:tc>
        <w:tc>
          <w:tcPr>
            <w:tcW w:w="0" w:type="auto"/>
            <w:tcBorders>
              <w:top w:val="nil"/>
              <w:left w:val="nil"/>
              <w:bottom w:val="single" w:sz="4" w:space="0" w:color="auto"/>
              <w:right w:val="single" w:sz="4" w:space="0" w:color="auto"/>
            </w:tcBorders>
            <w:shd w:val="clear" w:color="000000" w:fill="FFFFFF"/>
            <w:vAlign w:val="center"/>
            <w:hideMark/>
          </w:tcPr>
          <w:p w14:paraId="3B3D898D"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42D2AEE7"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2.3</w:t>
            </w:r>
          </w:p>
        </w:tc>
        <w:tc>
          <w:tcPr>
            <w:tcW w:w="0" w:type="auto"/>
            <w:tcBorders>
              <w:top w:val="nil"/>
              <w:left w:val="nil"/>
              <w:bottom w:val="single" w:sz="4" w:space="0" w:color="auto"/>
              <w:right w:val="single" w:sz="4" w:space="0" w:color="auto"/>
            </w:tcBorders>
            <w:shd w:val="clear" w:color="auto" w:fill="auto"/>
            <w:vAlign w:val="center"/>
            <w:hideMark/>
          </w:tcPr>
          <w:p w14:paraId="278CB51A"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BASE DE BRITA GRADUADA</w:t>
            </w:r>
          </w:p>
        </w:tc>
        <w:tc>
          <w:tcPr>
            <w:tcW w:w="0" w:type="auto"/>
            <w:tcBorders>
              <w:top w:val="nil"/>
              <w:left w:val="nil"/>
              <w:bottom w:val="single" w:sz="4" w:space="0" w:color="auto"/>
              <w:right w:val="single" w:sz="4" w:space="0" w:color="auto"/>
            </w:tcBorders>
            <w:shd w:val="clear" w:color="auto" w:fill="auto"/>
            <w:vAlign w:val="center"/>
            <w:hideMark/>
          </w:tcPr>
          <w:p w14:paraId="5C0C7079"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6443BD7A"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1.367,72</w:t>
            </w:r>
          </w:p>
        </w:tc>
        <w:tc>
          <w:tcPr>
            <w:tcW w:w="0" w:type="auto"/>
            <w:tcBorders>
              <w:top w:val="nil"/>
              <w:left w:val="nil"/>
              <w:bottom w:val="single" w:sz="4" w:space="0" w:color="auto"/>
              <w:right w:val="single" w:sz="4" w:space="0" w:color="auto"/>
            </w:tcBorders>
            <w:shd w:val="clear" w:color="auto" w:fill="auto"/>
            <w:vAlign w:val="center"/>
            <w:hideMark/>
          </w:tcPr>
          <w:p w14:paraId="15C8E443"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56E9AA3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5D34E670" w14:textId="59E865FD"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3B9C75D9"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bottom"/>
            <w:hideMark/>
          </w:tcPr>
          <w:p w14:paraId="31197EC9"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05-47-00</w:t>
            </w:r>
          </w:p>
        </w:tc>
        <w:tc>
          <w:tcPr>
            <w:tcW w:w="0" w:type="auto"/>
            <w:tcBorders>
              <w:top w:val="nil"/>
              <w:left w:val="nil"/>
              <w:bottom w:val="single" w:sz="4" w:space="0" w:color="auto"/>
              <w:right w:val="single" w:sz="4" w:space="0" w:color="auto"/>
            </w:tcBorders>
            <w:shd w:val="clear" w:color="000000" w:fill="FFFFFF"/>
            <w:vAlign w:val="center"/>
            <w:hideMark/>
          </w:tcPr>
          <w:p w14:paraId="3A21B39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39F4A2F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2.4</w:t>
            </w:r>
          </w:p>
        </w:tc>
        <w:tc>
          <w:tcPr>
            <w:tcW w:w="0" w:type="auto"/>
            <w:tcBorders>
              <w:top w:val="nil"/>
              <w:left w:val="nil"/>
              <w:bottom w:val="single" w:sz="4" w:space="0" w:color="auto"/>
              <w:right w:val="single" w:sz="4" w:space="0" w:color="auto"/>
            </w:tcBorders>
            <w:shd w:val="clear" w:color="auto" w:fill="auto"/>
            <w:vAlign w:val="center"/>
            <w:hideMark/>
          </w:tcPr>
          <w:p w14:paraId="791DC801"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BASE DE BICA CORRIDA</w:t>
            </w:r>
          </w:p>
        </w:tc>
        <w:tc>
          <w:tcPr>
            <w:tcW w:w="0" w:type="auto"/>
            <w:tcBorders>
              <w:top w:val="nil"/>
              <w:left w:val="nil"/>
              <w:bottom w:val="single" w:sz="4" w:space="0" w:color="auto"/>
              <w:right w:val="single" w:sz="4" w:space="0" w:color="auto"/>
            </w:tcBorders>
            <w:shd w:val="clear" w:color="auto" w:fill="auto"/>
            <w:vAlign w:val="center"/>
            <w:hideMark/>
          </w:tcPr>
          <w:p w14:paraId="068ED77C"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30ED731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911,82</w:t>
            </w:r>
          </w:p>
        </w:tc>
        <w:tc>
          <w:tcPr>
            <w:tcW w:w="0" w:type="auto"/>
            <w:tcBorders>
              <w:top w:val="nil"/>
              <w:left w:val="nil"/>
              <w:bottom w:val="single" w:sz="4" w:space="0" w:color="auto"/>
              <w:right w:val="single" w:sz="4" w:space="0" w:color="auto"/>
            </w:tcBorders>
            <w:shd w:val="clear" w:color="auto" w:fill="auto"/>
            <w:vAlign w:val="center"/>
            <w:hideMark/>
          </w:tcPr>
          <w:p w14:paraId="2065C274"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7AE1A857"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3E040765" w14:textId="0C7D7C71"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406BF142" w14:textId="77777777" w:rsidTr="009632D7">
        <w:trPr>
          <w:trHeight w:val="240"/>
        </w:trPr>
        <w:tc>
          <w:tcPr>
            <w:tcW w:w="1009" w:type="dxa"/>
            <w:tcBorders>
              <w:top w:val="nil"/>
              <w:left w:val="single" w:sz="4" w:space="0" w:color="auto"/>
              <w:bottom w:val="single" w:sz="4" w:space="0" w:color="auto"/>
              <w:right w:val="single" w:sz="4" w:space="0" w:color="auto"/>
            </w:tcBorders>
            <w:shd w:val="clear" w:color="auto" w:fill="auto"/>
            <w:vAlign w:val="bottom"/>
            <w:hideMark/>
          </w:tcPr>
          <w:p w14:paraId="7C61DC98"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05-26-00</w:t>
            </w:r>
          </w:p>
        </w:tc>
        <w:tc>
          <w:tcPr>
            <w:tcW w:w="0" w:type="auto"/>
            <w:tcBorders>
              <w:top w:val="nil"/>
              <w:left w:val="nil"/>
              <w:bottom w:val="single" w:sz="4" w:space="0" w:color="auto"/>
              <w:right w:val="single" w:sz="4" w:space="0" w:color="auto"/>
            </w:tcBorders>
            <w:shd w:val="clear" w:color="000000" w:fill="FFFFFF"/>
            <w:vAlign w:val="center"/>
            <w:hideMark/>
          </w:tcPr>
          <w:p w14:paraId="5158C07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4DC317A"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2.5</w:t>
            </w:r>
          </w:p>
        </w:tc>
        <w:tc>
          <w:tcPr>
            <w:tcW w:w="0" w:type="auto"/>
            <w:tcBorders>
              <w:top w:val="nil"/>
              <w:left w:val="nil"/>
              <w:bottom w:val="single" w:sz="4" w:space="0" w:color="auto"/>
              <w:right w:val="single" w:sz="4" w:space="0" w:color="auto"/>
            </w:tcBorders>
            <w:shd w:val="clear" w:color="auto" w:fill="auto"/>
            <w:vAlign w:val="center"/>
            <w:hideMark/>
          </w:tcPr>
          <w:p w14:paraId="1E630185"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IMPRIMAÇÃO BETUMINOSA LIGANTE</w:t>
            </w:r>
          </w:p>
        </w:tc>
        <w:tc>
          <w:tcPr>
            <w:tcW w:w="0" w:type="auto"/>
            <w:tcBorders>
              <w:top w:val="nil"/>
              <w:left w:val="nil"/>
              <w:bottom w:val="single" w:sz="4" w:space="0" w:color="auto"/>
              <w:right w:val="single" w:sz="4" w:space="0" w:color="auto"/>
            </w:tcBorders>
            <w:shd w:val="clear" w:color="auto" w:fill="auto"/>
            <w:vAlign w:val="center"/>
            <w:hideMark/>
          </w:tcPr>
          <w:p w14:paraId="573E09E1"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M2</w:t>
            </w:r>
          </w:p>
        </w:tc>
        <w:tc>
          <w:tcPr>
            <w:tcW w:w="0" w:type="auto"/>
            <w:tcBorders>
              <w:top w:val="nil"/>
              <w:left w:val="nil"/>
              <w:bottom w:val="single" w:sz="4" w:space="0" w:color="auto"/>
              <w:right w:val="single" w:sz="4" w:space="0" w:color="auto"/>
            </w:tcBorders>
            <w:shd w:val="clear" w:color="auto" w:fill="auto"/>
            <w:vAlign w:val="center"/>
            <w:hideMark/>
          </w:tcPr>
          <w:p w14:paraId="020DF048"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9.118,16</w:t>
            </w:r>
          </w:p>
        </w:tc>
        <w:tc>
          <w:tcPr>
            <w:tcW w:w="0" w:type="auto"/>
            <w:tcBorders>
              <w:top w:val="nil"/>
              <w:left w:val="nil"/>
              <w:bottom w:val="single" w:sz="4" w:space="0" w:color="auto"/>
              <w:right w:val="single" w:sz="4" w:space="0" w:color="auto"/>
            </w:tcBorders>
            <w:shd w:val="clear" w:color="auto" w:fill="auto"/>
            <w:vAlign w:val="center"/>
            <w:hideMark/>
          </w:tcPr>
          <w:p w14:paraId="6BC7B114"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66E12B9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6751991E" w14:textId="54D4C241"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31378BA5" w14:textId="77777777" w:rsidTr="009632D7">
        <w:trPr>
          <w:trHeight w:val="240"/>
        </w:trPr>
        <w:tc>
          <w:tcPr>
            <w:tcW w:w="1009" w:type="dxa"/>
            <w:tcBorders>
              <w:top w:val="nil"/>
              <w:left w:val="single" w:sz="4" w:space="0" w:color="auto"/>
              <w:bottom w:val="single" w:sz="4" w:space="0" w:color="auto"/>
              <w:right w:val="single" w:sz="4" w:space="0" w:color="auto"/>
            </w:tcBorders>
            <w:shd w:val="clear" w:color="auto" w:fill="auto"/>
            <w:vAlign w:val="bottom"/>
            <w:hideMark/>
          </w:tcPr>
          <w:p w14:paraId="08135742"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05-27-00</w:t>
            </w:r>
          </w:p>
        </w:tc>
        <w:tc>
          <w:tcPr>
            <w:tcW w:w="0" w:type="auto"/>
            <w:tcBorders>
              <w:top w:val="nil"/>
              <w:left w:val="nil"/>
              <w:bottom w:val="single" w:sz="4" w:space="0" w:color="auto"/>
              <w:right w:val="single" w:sz="4" w:space="0" w:color="auto"/>
            </w:tcBorders>
            <w:shd w:val="clear" w:color="000000" w:fill="FFFFFF"/>
            <w:vAlign w:val="center"/>
            <w:hideMark/>
          </w:tcPr>
          <w:p w14:paraId="69073021"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3CE41D2"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2.6</w:t>
            </w:r>
          </w:p>
        </w:tc>
        <w:tc>
          <w:tcPr>
            <w:tcW w:w="0" w:type="auto"/>
            <w:tcBorders>
              <w:top w:val="nil"/>
              <w:left w:val="nil"/>
              <w:bottom w:val="single" w:sz="4" w:space="0" w:color="auto"/>
              <w:right w:val="single" w:sz="4" w:space="0" w:color="auto"/>
            </w:tcBorders>
            <w:shd w:val="clear" w:color="auto" w:fill="auto"/>
            <w:vAlign w:val="center"/>
            <w:hideMark/>
          </w:tcPr>
          <w:p w14:paraId="2ABFFB58"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IMPRIMAÇÃO BETUMINOSA IMPERMEABILIZANTE</w:t>
            </w:r>
          </w:p>
        </w:tc>
        <w:tc>
          <w:tcPr>
            <w:tcW w:w="0" w:type="auto"/>
            <w:tcBorders>
              <w:top w:val="nil"/>
              <w:left w:val="nil"/>
              <w:bottom w:val="single" w:sz="4" w:space="0" w:color="auto"/>
              <w:right w:val="single" w:sz="4" w:space="0" w:color="auto"/>
            </w:tcBorders>
            <w:shd w:val="clear" w:color="auto" w:fill="auto"/>
            <w:vAlign w:val="center"/>
            <w:hideMark/>
          </w:tcPr>
          <w:p w14:paraId="221A2195"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M2</w:t>
            </w:r>
          </w:p>
        </w:tc>
        <w:tc>
          <w:tcPr>
            <w:tcW w:w="0" w:type="auto"/>
            <w:tcBorders>
              <w:top w:val="nil"/>
              <w:left w:val="nil"/>
              <w:bottom w:val="single" w:sz="4" w:space="0" w:color="auto"/>
              <w:right w:val="single" w:sz="4" w:space="0" w:color="auto"/>
            </w:tcBorders>
            <w:shd w:val="clear" w:color="auto" w:fill="auto"/>
            <w:vAlign w:val="center"/>
            <w:hideMark/>
          </w:tcPr>
          <w:p w14:paraId="5F8716F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4.559,08</w:t>
            </w:r>
          </w:p>
        </w:tc>
        <w:tc>
          <w:tcPr>
            <w:tcW w:w="0" w:type="auto"/>
            <w:tcBorders>
              <w:top w:val="nil"/>
              <w:left w:val="nil"/>
              <w:bottom w:val="single" w:sz="4" w:space="0" w:color="auto"/>
              <w:right w:val="single" w:sz="4" w:space="0" w:color="auto"/>
            </w:tcBorders>
            <w:shd w:val="clear" w:color="auto" w:fill="auto"/>
            <w:vAlign w:val="center"/>
            <w:hideMark/>
          </w:tcPr>
          <w:p w14:paraId="5C88C04B"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0545F0CA"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67332C4E" w14:textId="3928BF22"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4ABB0C26" w14:textId="77777777" w:rsidTr="009632D7">
        <w:trPr>
          <w:trHeight w:val="240"/>
        </w:trPr>
        <w:tc>
          <w:tcPr>
            <w:tcW w:w="1009" w:type="dxa"/>
            <w:tcBorders>
              <w:top w:val="nil"/>
              <w:left w:val="single" w:sz="4" w:space="0" w:color="auto"/>
              <w:bottom w:val="single" w:sz="4" w:space="0" w:color="auto"/>
              <w:right w:val="single" w:sz="4" w:space="0" w:color="auto"/>
            </w:tcBorders>
            <w:shd w:val="clear" w:color="auto" w:fill="auto"/>
            <w:vAlign w:val="bottom"/>
            <w:hideMark/>
          </w:tcPr>
          <w:p w14:paraId="3AF51494"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05-28-00</w:t>
            </w:r>
          </w:p>
        </w:tc>
        <w:tc>
          <w:tcPr>
            <w:tcW w:w="0" w:type="auto"/>
            <w:tcBorders>
              <w:top w:val="nil"/>
              <w:left w:val="nil"/>
              <w:bottom w:val="single" w:sz="4" w:space="0" w:color="auto"/>
              <w:right w:val="single" w:sz="4" w:space="0" w:color="auto"/>
            </w:tcBorders>
            <w:shd w:val="clear" w:color="000000" w:fill="FFFFFF"/>
            <w:vAlign w:val="center"/>
            <w:hideMark/>
          </w:tcPr>
          <w:p w14:paraId="67235139"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0EFE148"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2.7</w:t>
            </w:r>
          </w:p>
        </w:tc>
        <w:tc>
          <w:tcPr>
            <w:tcW w:w="0" w:type="auto"/>
            <w:tcBorders>
              <w:top w:val="nil"/>
              <w:left w:val="nil"/>
              <w:bottom w:val="single" w:sz="4" w:space="0" w:color="auto"/>
              <w:right w:val="single" w:sz="4" w:space="0" w:color="auto"/>
            </w:tcBorders>
            <w:shd w:val="clear" w:color="auto" w:fill="auto"/>
            <w:vAlign w:val="center"/>
            <w:hideMark/>
          </w:tcPr>
          <w:p w14:paraId="1DA25E60"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REVESTIMENTO DE CONCRETO ASFÁLTICO (SEM TRANSPORTE)</w:t>
            </w:r>
          </w:p>
        </w:tc>
        <w:tc>
          <w:tcPr>
            <w:tcW w:w="0" w:type="auto"/>
            <w:tcBorders>
              <w:top w:val="nil"/>
              <w:left w:val="nil"/>
              <w:bottom w:val="single" w:sz="4" w:space="0" w:color="auto"/>
              <w:right w:val="single" w:sz="4" w:space="0" w:color="auto"/>
            </w:tcBorders>
            <w:shd w:val="clear" w:color="auto" w:fill="auto"/>
            <w:vAlign w:val="center"/>
            <w:hideMark/>
          </w:tcPr>
          <w:p w14:paraId="790B4CD5"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418F7DEA"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182,36</w:t>
            </w:r>
          </w:p>
        </w:tc>
        <w:tc>
          <w:tcPr>
            <w:tcW w:w="0" w:type="auto"/>
            <w:tcBorders>
              <w:top w:val="nil"/>
              <w:left w:val="nil"/>
              <w:bottom w:val="single" w:sz="4" w:space="0" w:color="auto"/>
              <w:right w:val="single" w:sz="4" w:space="0" w:color="auto"/>
            </w:tcBorders>
            <w:shd w:val="clear" w:color="auto" w:fill="auto"/>
            <w:vAlign w:val="center"/>
            <w:hideMark/>
          </w:tcPr>
          <w:p w14:paraId="38DE61A2"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465465B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2ECEB323" w14:textId="0F2D50F8"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37B3F97D" w14:textId="77777777" w:rsidTr="009632D7">
        <w:trPr>
          <w:trHeight w:val="240"/>
        </w:trPr>
        <w:tc>
          <w:tcPr>
            <w:tcW w:w="1009" w:type="dxa"/>
            <w:tcBorders>
              <w:top w:val="nil"/>
              <w:left w:val="single" w:sz="4" w:space="0" w:color="auto"/>
              <w:bottom w:val="single" w:sz="4" w:space="0" w:color="auto"/>
              <w:right w:val="single" w:sz="4" w:space="0" w:color="auto"/>
            </w:tcBorders>
            <w:shd w:val="clear" w:color="auto" w:fill="auto"/>
            <w:vAlign w:val="bottom"/>
            <w:hideMark/>
          </w:tcPr>
          <w:p w14:paraId="04CDDDC2"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05-25-02</w:t>
            </w:r>
          </w:p>
        </w:tc>
        <w:tc>
          <w:tcPr>
            <w:tcW w:w="0" w:type="auto"/>
            <w:tcBorders>
              <w:top w:val="nil"/>
              <w:left w:val="nil"/>
              <w:bottom w:val="single" w:sz="4" w:space="0" w:color="auto"/>
              <w:right w:val="single" w:sz="4" w:space="0" w:color="auto"/>
            </w:tcBorders>
            <w:shd w:val="clear" w:color="000000" w:fill="FFFFFF"/>
            <w:vAlign w:val="center"/>
            <w:hideMark/>
          </w:tcPr>
          <w:p w14:paraId="68C107A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050A4DB"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2.8</w:t>
            </w:r>
          </w:p>
        </w:tc>
        <w:tc>
          <w:tcPr>
            <w:tcW w:w="0" w:type="auto"/>
            <w:tcBorders>
              <w:top w:val="nil"/>
              <w:left w:val="nil"/>
              <w:bottom w:val="single" w:sz="4" w:space="0" w:color="auto"/>
              <w:right w:val="single" w:sz="4" w:space="0" w:color="auto"/>
            </w:tcBorders>
            <w:shd w:val="clear" w:color="auto" w:fill="auto"/>
            <w:vAlign w:val="center"/>
            <w:hideMark/>
          </w:tcPr>
          <w:p w14:paraId="40D14F0F"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BASE DE BINDER DENSO (SEM TRANSPORTE)</w:t>
            </w:r>
          </w:p>
        </w:tc>
        <w:tc>
          <w:tcPr>
            <w:tcW w:w="0" w:type="auto"/>
            <w:tcBorders>
              <w:top w:val="nil"/>
              <w:left w:val="nil"/>
              <w:bottom w:val="single" w:sz="4" w:space="0" w:color="auto"/>
              <w:right w:val="single" w:sz="4" w:space="0" w:color="auto"/>
            </w:tcBorders>
            <w:shd w:val="clear" w:color="auto" w:fill="auto"/>
            <w:vAlign w:val="center"/>
            <w:hideMark/>
          </w:tcPr>
          <w:p w14:paraId="38D2C2B3"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0884151D"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227,95</w:t>
            </w:r>
          </w:p>
        </w:tc>
        <w:tc>
          <w:tcPr>
            <w:tcW w:w="0" w:type="auto"/>
            <w:tcBorders>
              <w:top w:val="nil"/>
              <w:left w:val="nil"/>
              <w:bottom w:val="single" w:sz="4" w:space="0" w:color="auto"/>
              <w:right w:val="single" w:sz="4" w:space="0" w:color="auto"/>
            </w:tcBorders>
            <w:shd w:val="clear" w:color="auto" w:fill="auto"/>
            <w:vAlign w:val="center"/>
            <w:hideMark/>
          </w:tcPr>
          <w:p w14:paraId="4E2AA2F8"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FFFFFF"/>
            <w:vAlign w:val="center"/>
            <w:hideMark/>
          </w:tcPr>
          <w:p w14:paraId="54BAEF17"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FFFFFF"/>
            <w:hideMark/>
          </w:tcPr>
          <w:p w14:paraId="22732DE2" w14:textId="730ABC30"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AD4E71" w:rsidRPr="009632D7" w14:paraId="09E32DC4" w14:textId="77777777" w:rsidTr="009632D7">
        <w:trPr>
          <w:trHeight w:val="255"/>
        </w:trPr>
        <w:tc>
          <w:tcPr>
            <w:tcW w:w="1009" w:type="dxa"/>
            <w:tcBorders>
              <w:top w:val="nil"/>
              <w:left w:val="single" w:sz="4" w:space="0" w:color="auto"/>
              <w:bottom w:val="single" w:sz="4" w:space="0" w:color="auto"/>
              <w:right w:val="single" w:sz="4" w:space="0" w:color="auto"/>
            </w:tcBorders>
            <w:shd w:val="clear" w:color="000000" w:fill="D9D9D9"/>
            <w:hideMark/>
          </w:tcPr>
          <w:p w14:paraId="0E7707B4" w14:textId="77777777" w:rsidR="00AD4E71" w:rsidRPr="00AD4E71" w:rsidRDefault="00AD4E71" w:rsidP="00AD4E71">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076F4F53" w14:textId="77777777" w:rsidR="00AD4E71" w:rsidRPr="00AD4E71" w:rsidRDefault="00AD4E71" w:rsidP="00AD4E71">
            <w:pPr>
              <w:spacing w:before="0" w:after="0" w:line="240" w:lineRule="auto"/>
              <w:jc w:val="center"/>
              <w:rPr>
                <w:rFonts w:ascii="Calibri" w:hAnsi="Calibri" w:cs="Calibri"/>
                <w:i/>
                <w:iCs/>
                <w:sz w:val="20"/>
                <w:szCs w:val="20"/>
              </w:rPr>
            </w:pPr>
            <w:r w:rsidRPr="00AD4E71">
              <w:rPr>
                <w:rFonts w:ascii="Calibri" w:hAnsi="Calibri" w:cs="Calibri"/>
                <w:i/>
                <w:i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5442C8D7"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3.</w:t>
            </w:r>
          </w:p>
        </w:tc>
        <w:tc>
          <w:tcPr>
            <w:tcW w:w="0" w:type="auto"/>
            <w:tcBorders>
              <w:top w:val="nil"/>
              <w:left w:val="nil"/>
              <w:bottom w:val="single" w:sz="4" w:space="0" w:color="auto"/>
              <w:right w:val="single" w:sz="4" w:space="0" w:color="auto"/>
            </w:tcBorders>
            <w:shd w:val="clear" w:color="000000" w:fill="D9D9D9"/>
            <w:vAlign w:val="center"/>
            <w:hideMark/>
          </w:tcPr>
          <w:p w14:paraId="211FC7F5"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DRENAGEM</w:t>
            </w:r>
          </w:p>
        </w:tc>
        <w:tc>
          <w:tcPr>
            <w:tcW w:w="0" w:type="auto"/>
            <w:tcBorders>
              <w:top w:val="nil"/>
              <w:left w:val="nil"/>
              <w:bottom w:val="single" w:sz="4" w:space="0" w:color="auto"/>
              <w:right w:val="single" w:sz="4" w:space="0" w:color="auto"/>
            </w:tcBorders>
            <w:shd w:val="clear" w:color="000000" w:fill="D9D9D9"/>
            <w:vAlign w:val="center"/>
            <w:hideMark/>
          </w:tcPr>
          <w:p w14:paraId="5B46D267"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47028F6F"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4845833E"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2DC8CD46"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0B77B18D" w14:textId="77777777" w:rsidR="00AD4E71" w:rsidRPr="009632D7" w:rsidRDefault="00AD4E71" w:rsidP="009632D7">
            <w:pPr>
              <w:spacing w:before="0" w:after="0" w:line="240" w:lineRule="auto"/>
              <w:jc w:val="left"/>
              <w:rPr>
                <w:rFonts w:ascii="Calibri" w:hAnsi="Calibri" w:cs="Calibri"/>
                <w:bCs/>
                <w:sz w:val="20"/>
                <w:szCs w:val="20"/>
              </w:rPr>
            </w:pPr>
            <w:r w:rsidRPr="009632D7">
              <w:rPr>
                <w:rFonts w:ascii="Calibri" w:hAnsi="Calibri" w:cs="Calibri"/>
                <w:bCs/>
                <w:sz w:val="20"/>
                <w:szCs w:val="20"/>
              </w:rPr>
              <w:t> </w:t>
            </w:r>
          </w:p>
        </w:tc>
      </w:tr>
      <w:tr w:rsidR="009632D7" w:rsidRPr="009632D7" w14:paraId="387B5A17"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6B5F6CE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05-14-02</w:t>
            </w:r>
          </w:p>
        </w:tc>
        <w:tc>
          <w:tcPr>
            <w:tcW w:w="0" w:type="auto"/>
            <w:tcBorders>
              <w:top w:val="nil"/>
              <w:left w:val="nil"/>
              <w:bottom w:val="single" w:sz="4" w:space="0" w:color="auto"/>
              <w:right w:val="single" w:sz="4" w:space="0" w:color="auto"/>
            </w:tcBorders>
            <w:shd w:val="clear" w:color="000000" w:fill="FFFFFF"/>
            <w:vAlign w:val="center"/>
            <w:hideMark/>
          </w:tcPr>
          <w:p w14:paraId="46E0C1D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37782CE4"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3.1</w:t>
            </w:r>
          </w:p>
        </w:tc>
        <w:tc>
          <w:tcPr>
            <w:tcW w:w="0" w:type="auto"/>
            <w:tcBorders>
              <w:top w:val="nil"/>
              <w:left w:val="nil"/>
              <w:bottom w:val="single" w:sz="4" w:space="0" w:color="auto"/>
              <w:right w:val="single" w:sz="4" w:space="0" w:color="auto"/>
            </w:tcBorders>
            <w:shd w:val="clear" w:color="auto" w:fill="auto"/>
            <w:vAlign w:val="center"/>
            <w:hideMark/>
          </w:tcPr>
          <w:p w14:paraId="185F08FD"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FORNECIMENTO E ASSENTAMENTO DE GUIAS TIPO PMSP 100, INCLUSIVE ENCOSTAMENTO DE TERRA - FCK=25,0MPA</w:t>
            </w:r>
          </w:p>
        </w:tc>
        <w:tc>
          <w:tcPr>
            <w:tcW w:w="0" w:type="auto"/>
            <w:tcBorders>
              <w:top w:val="nil"/>
              <w:left w:val="nil"/>
              <w:bottom w:val="single" w:sz="4" w:space="0" w:color="auto"/>
              <w:right w:val="single" w:sz="4" w:space="0" w:color="auto"/>
            </w:tcBorders>
            <w:shd w:val="clear" w:color="auto" w:fill="auto"/>
            <w:vAlign w:val="center"/>
            <w:hideMark/>
          </w:tcPr>
          <w:p w14:paraId="10E88371"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14:paraId="43073C0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1.509,02</w:t>
            </w:r>
          </w:p>
        </w:tc>
        <w:tc>
          <w:tcPr>
            <w:tcW w:w="0" w:type="auto"/>
            <w:tcBorders>
              <w:top w:val="nil"/>
              <w:left w:val="nil"/>
              <w:bottom w:val="single" w:sz="4" w:space="0" w:color="auto"/>
              <w:right w:val="single" w:sz="4" w:space="0" w:color="auto"/>
            </w:tcBorders>
            <w:shd w:val="clear" w:color="auto" w:fill="auto"/>
            <w:vAlign w:val="center"/>
            <w:hideMark/>
          </w:tcPr>
          <w:p w14:paraId="07959D73"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11C60944"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755E29ED" w14:textId="4DA75A65"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386A182C"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6F3BFAE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05-19-01</w:t>
            </w:r>
          </w:p>
        </w:tc>
        <w:tc>
          <w:tcPr>
            <w:tcW w:w="0" w:type="auto"/>
            <w:tcBorders>
              <w:top w:val="nil"/>
              <w:left w:val="nil"/>
              <w:bottom w:val="single" w:sz="4" w:space="0" w:color="auto"/>
              <w:right w:val="single" w:sz="4" w:space="0" w:color="auto"/>
            </w:tcBorders>
            <w:shd w:val="clear" w:color="000000" w:fill="FFFFFF"/>
            <w:vAlign w:val="center"/>
            <w:hideMark/>
          </w:tcPr>
          <w:p w14:paraId="6B151B8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3CDD918"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3.2</w:t>
            </w:r>
          </w:p>
        </w:tc>
        <w:tc>
          <w:tcPr>
            <w:tcW w:w="0" w:type="auto"/>
            <w:tcBorders>
              <w:top w:val="nil"/>
              <w:left w:val="nil"/>
              <w:bottom w:val="single" w:sz="4" w:space="0" w:color="auto"/>
              <w:right w:val="single" w:sz="4" w:space="0" w:color="auto"/>
            </w:tcBorders>
            <w:shd w:val="clear" w:color="auto" w:fill="auto"/>
            <w:vAlign w:val="center"/>
            <w:hideMark/>
          </w:tcPr>
          <w:p w14:paraId="2B0E3979"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CONSTRUÇÃO DE SARJETA OU SARJETÃO DE CONCRETO - FCK=25,0MPA</w:t>
            </w:r>
          </w:p>
        </w:tc>
        <w:tc>
          <w:tcPr>
            <w:tcW w:w="0" w:type="auto"/>
            <w:tcBorders>
              <w:top w:val="nil"/>
              <w:left w:val="nil"/>
              <w:bottom w:val="single" w:sz="4" w:space="0" w:color="auto"/>
              <w:right w:val="single" w:sz="4" w:space="0" w:color="auto"/>
            </w:tcBorders>
            <w:shd w:val="clear" w:color="auto" w:fill="auto"/>
            <w:vAlign w:val="center"/>
            <w:hideMark/>
          </w:tcPr>
          <w:p w14:paraId="5BBFA2EF"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61DA8BB4"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135,81</w:t>
            </w:r>
          </w:p>
        </w:tc>
        <w:tc>
          <w:tcPr>
            <w:tcW w:w="0" w:type="auto"/>
            <w:tcBorders>
              <w:top w:val="nil"/>
              <w:left w:val="nil"/>
              <w:bottom w:val="single" w:sz="4" w:space="0" w:color="auto"/>
              <w:right w:val="single" w:sz="4" w:space="0" w:color="auto"/>
            </w:tcBorders>
            <w:shd w:val="clear" w:color="auto" w:fill="auto"/>
            <w:vAlign w:val="center"/>
            <w:hideMark/>
          </w:tcPr>
          <w:p w14:paraId="182E7347"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49091A13"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7D3A15FA" w14:textId="45A59EEF"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2C97D43D"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592E2FAB"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05-13-00</w:t>
            </w:r>
          </w:p>
        </w:tc>
        <w:tc>
          <w:tcPr>
            <w:tcW w:w="0" w:type="auto"/>
            <w:tcBorders>
              <w:top w:val="nil"/>
              <w:left w:val="nil"/>
              <w:bottom w:val="single" w:sz="4" w:space="0" w:color="auto"/>
              <w:right w:val="single" w:sz="4" w:space="0" w:color="auto"/>
            </w:tcBorders>
            <w:shd w:val="clear" w:color="000000" w:fill="FFFFFF"/>
            <w:vAlign w:val="center"/>
            <w:hideMark/>
          </w:tcPr>
          <w:p w14:paraId="5BE78B3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CD56E0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3.3</w:t>
            </w:r>
          </w:p>
        </w:tc>
        <w:tc>
          <w:tcPr>
            <w:tcW w:w="0" w:type="auto"/>
            <w:tcBorders>
              <w:top w:val="nil"/>
              <w:left w:val="nil"/>
              <w:bottom w:val="single" w:sz="4" w:space="0" w:color="auto"/>
              <w:right w:val="single" w:sz="4" w:space="0" w:color="auto"/>
            </w:tcBorders>
            <w:shd w:val="clear" w:color="auto" w:fill="auto"/>
            <w:vAlign w:val="center"/>
            <w:hideMark/>
          </w:tcPr>
          <w:p w14:paraId="02EA548B"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BASE DE CONCRETO FCK=15,00MPA PARA GUIAS, SARJETAS OU SARJETÕES</w:t>
            </w:r>
          </w:p>
        </w:tc>
        <w:tc>
          <w:tcPr>
            <w:tcW w:w="0" w:type="auto"/>
            <w:tcBorders>
              <w:top w:val="nil"/>
              <w:left w:val="nil"/>
              <w:bottom w:val="single" w:sz="4" w:space="0" w:color="auto"/>
              <w:right w:val="single" w:sz="4" w:space="0" w:color="auto"/>
            </w:tcBorders>
            <w:shd w:val="clear" w:color="auto" w:fill="auto"/>
            <w:vAlign w:val="center"/>
            <w:hideMark/>
          </w:tcPr>
          <w:p w14:paraId="72B9F7BD"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6362040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47,53</w:t>
            </w:r>
          </w:p>
        </w:tc>
        <w:tc>
          <w:tcPr>
            <w:tcW w:w="0" w:type="auto"/>
            <w:tcBorders>
              <w:top w:val="nil"/>
              <w:left w:val="nil"/>
              <w:bottom w:val="single" w:sz="4" w:space="0" w:color="auto"/>
              <w:right w:val="single" w:sz="4" w:space="0" w:color="auto"/>
            </w:tcBorders>
            <w:shd w:val="clear" w:color="auto" w:fill="auto"/>
            <w:vAlign w:val="center"/>
            <w:hideMark/>
          </w:tcPr>
          <w:p w14:paraId="424230FA"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005DC0E3"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27BD84AE" w14:textId="0C90F1FE"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354DDA89"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57B605E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05-47-00</w:t>
            </w:r>
          </w:p>
        </w:tc>
        <w:tc>
          <w:tcPr>
            <w:tcW w:w="0" w:type="auto"/>
            <w:tcBorders>
              <w:top w:val="nil"/>
              <w:left w:val="nil"/>
              <w:bottom w:val="single" w:sz="4" w:space="0" w:color="auto"/>
              <w:right w:val="single" w:sz="4" w:space="0" w:color="auto"/>
            </w:tcBorders>
            <w:shd w:val="clear" w:color="000000" w:fill="FFFFFF"/>
            <w:vAlign w:val="center"/>
            <w:hideMark/>
          </w:tcPr>
          <w:p w14:paraId="7D0D04F2"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7783A12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3.4</w:t>
            </w:r>
          </w:p>
        </w:tc>
        <w:tc>
          <w:tcPr>
            <w:tcW w:w="0" w:type="auto"/>
            <w:tcBorders>
              <w:top w:val="nil"/>
              <w:left w:val="nil"/>
              <w:bottom w:val="single" w:sz="4" w:space="0" w:color="auto"/>
              <w:right w:val="single" w:sz="4" w:space="0" w:color="auto"/>
            </w:tcBorders>
            <w:shd w:val="clear" w:color="auto" w:fill="auto"/>
            <w:vAlign w:val="center"/>
            <w:hideMark/>
          </w:tcPr>
          <w:p w14:paraId="0FCB9039"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BASE DE BICA CORRIDA</w:t>
            </w:r>
          </w:p>
        </w:tc>
        <w:tc>
          <w:tcPr>
            <w:tcW w:w="0" w:type="auto"/>
            <w:tcBorders>
              <w:top w:val="nil"/>
              <w:left w:val="nil"/>
              <w:bottom w:val="single" w:sz="4" w:space="0" w:color="auto"/>
              <w:right w:val="single" w:sz="4" w:space="0" w:color="auto"/>
            </w:tcBorders>
            <w:shd w:val="clear" w:color="auto" w:fill="auto"/>
            <w:vAlign w:val="center"/>
            <w:hideMark/>
          </w:tcPr>
          <w:p w14:paraId="0F688FD6"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3962AFE7"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52,82</w:t>
            </w:r>
          </w:p>
        </w:tc>
        <w:tc>
          <w:tcPr>
            <w:tcW w:w="0" w:type="auto"/>
            <w:tcBorders>
              <w:top w:val="nil"/>
              <w:left w:val="nil"/>
              <w:bottom w:val="single" w:sz="4" w:space="0" w:color="auto"/>
              <w:right w:val="single" w:sz="4" w:space="0" w:color="auto"/>
            </w:tcBorders>
            <w:shd w:val="clear" w:color="auto" w:fill="auto"/>
            <w:vAlign w:val="center"/>
            <w:hideMark/>
          </w:tcPr>
          <w:p w14:paraId="1A02FC60"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7F989EFA"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1D17CE30" w14:textId="35211D98"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6390F3DE"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06C57E1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06-22-04</w:t>
            </w:r>
          </w:p>
        </w:tc>
        <w:tc>
          <w:tcPr>
            <w:tcW w:w="0" w:type="auto"/>
            <w:tcBorders>
              <w:top w:val="nil"/>
              <w:left w:val="nil"/>
              <w:bottom w:val="single" w:sz="4" w:space="0" w:color="auto"/>
              <w:right w:val="single" w:sz="4" w:space="0" w:color="auto"/>
            </w:tcBorders>
            <w:shd w:val="clear" w:color="000000" w:fill="FFFFFF"/>
            <w:vAlign w:val="center"/>
            <w:hideMark/>
          </w:tcPr>
          <w:p w14:paraId="61839E7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162E7B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3.5</w:t>
            </w:r>
          </w:p>
        </w:tc>
        <w:tc>
          <w:tcPr>
            <w:tcW w:w="0" w:type="auto"/>
            <w:tcBorders>
              <w:top w:val="nil"/>
              <w:left w:val="nil"/>
              <w:bottom w:val="single" w:sz="4" w:space="0" w:color="auto"/>
              <w:right w:val="single" w:sz="4" w:space="0" w:color="auto"/>
            </w:tcBorders>
            <w:shd w:val="clear" w:color="auto" w:fill="auto"/>
            <w:vAlign w:val="center"/>
            <w:hideMark/>
          </w:tcPr>
          <w:p w14:paraId="1A611375"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BOCA DE LOBO DUPLA</w:t>
            </w:r>
          </w:p>
        </w:tc>
        <w:tc>
          <w:tcPr>
            <w:tcW w:w="0" w:type="auto"/>
            <w:tcBorders>
              <w:top w:val="nil"/>
              <w:left w:val="nil"/>
              <w:bottom w:val="single" w:sz="4" w:space="0" w:color="auto"/>
              <w:right w:val="single" w:sz="4" w:space="0" w:color="auto"/>
            </w:tcBorders>
            <w:shd w:val="clear" w:color="auto" w:fill="auto"/>
            <w:vAlign w:val="center"/>
            <w:hideMark/>
          </w:tcPr>
          <w:p w14:paraId="19342228"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UN</w:t>
            </w:r>
          </w:p>
        </w:tc>
        <w:tc>
          <w:tcPr>
            <w:tcW w:w="0" w:type="auto"/>
            <w:tcBorders>
              <w:top w:val="nil"/>
              <w:left w:val="nil"/>
              <w:bottom w:val="single" w:sz="4" w:space="0" w:color="auto"/>
              <w:right w:val="single" w:sz="4" w:space="0" w:color="auto"/>
            </w:tcBorders>
            <w:shd w:val="clear" w:color="auto" w:fill="auto"/>
            <w:vAlign w:val="center"/>
            <w:hideMark/>
          </w:tcPr>
          <w:p w14:paraId="000F2A48"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14,00</w:t>
            </w:r>
          </w:p>
        </w:tc>
        <w:tc>
          <w:tcPr>
            <w:tcW w:w="0" w:type="auto"/>
            <w:tcBorders>
              <w:top w:val="nil"/>
              <w:left w:val="nil"/>
              <w:bottom w:val="single" w:sz="4" w:space="0" w:color="auto"/>
              <w:right w:val="single" w:sz="4" w:space="0" w:color="auto"/>
            </w:tcBorders>
            <w:shd w:val="clear" w:color="auto" w:fill="auto"/>
            <w:vAlign w:val="center"/>
            <w:hideMark/>
          </w:tcPr>
          <w:p w14:paraId="60D5C626"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041F9047"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49EEA732" w14:textId="0C4C9EC4"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39125848"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4AE86929"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04-04-00</w:t>
            </w:r>
          </w:p>
        </w:tc>
        <w:tc>
          <w:tcPr>
            <w:tcW w:w="0" w:type="auto"/>
            <w:tcBorders>
              <w:top w:val="nil"/>
              <w:left w:val="nil"/>
              <w:bottom w:val="single" w:sz="4" w:space="0" w:color="auto"/>
              <w:right w:val="single" w:sz="4" w:space="0" w:color="auto"/>
            </w:tcBorders>
            <w:shd w:val="clear" w:color="000000" w:fill="FFFFFF"/>
            <w:vAlign w:val="center"/>
            <w:hideMark/>
          </w:tcPr>
          <w:p w14:paraId="511717B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7DF6C9A8"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3.6</w:t>
            </w:r>
          </w:p>
        </w:tc>
        <w:tc>
          <w:tcPr>
            <w:tcW w:w="0" w:type="auto"/>
            <w:tcBorders>
              <w:top w:val="nil"/>
              <w:left w:val="nil"/>
              <w:bottom w:val="single" w:sz="4" w:space="0" w:color="auto"/>
              <w:right w:val="single" w:sz="4" w:space="0" w:color="auto"/>
            </w:tcBorders>
            <w:shd w:val="clear" w:color="auto" w:fill="auto"/>
            <w:vAlign w:val="center"/>
            <w:hideMark/>
          </w:tcPr>
          <w:p w14:paraId="7FA338F9"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ESCAVAÇÃO MECÂNICA PARA FUNDAÇÕES E VALAS COM PROFUNDIDADE MENOR OU IGUAL À 4,0M</w:t>
            </w:r>
          </w:p>
        </w:tc>
        <w:tc>
          <w:tcPr>
            <w:tcW w:w="0" w:type="auto"/>
            <w:tcBorders>
              <w:top w:val="nil"/>
              <w:left w:val="nil"/>
              <w:bottom w:val="single" w:sz="4" w:space="0" w:color="auto"/>
              <w:right w:val="single" w:sz="4" w:space="0" w:color="auto"/>
            </w:tcBorders>
            <w:shd w:val="clear" w:color="auto" w:fill="auto"/>
            <w:vAlign w:val="center"/>
            <w:hideMark/>
          </w:tcPr>
          <w:p w14:paraId="33CDADE8"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7495641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1.746,43</w:t>
            </w:r>
          </w:p>
        </w:tc>
        <w:tc>
          <w:tcPr>
            <w:tcW w:w="0" w:type="auto"/>
            <w:tcBorders>
              <w:top w:val="nil"/>
              <w:left w:val="nil"/>
              <w:bottom w:val="single" w:sz="4" w:space="0" w:color="auto"/>
              <w:right w:val="single" w:sz="4" w:space="0" w:color="auto"/>
            </w:tcBorders>
            <w:shd w:val="clear" w:color="auto" w:fill="auto"/>
            <w:vAlign w:val="center"/>
            <w:hideMark/>
          </w:tcPr>
          <w:p w14:paraId="222D92C9"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4964E6FC"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3EFE33B4" w14:textId="50EF93A5"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6BCAC42F"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0FD19E79"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04-08-00</w:t>
            </w:r>
          </w:p>
        </w:tc>
        <w:tc>
          <w:tcPr>
            <w:tcW w:w="0" w:type="auto"/>
            <w:tcBorders>
              <w:top w:val="nil"/>
              <w:left w:val="nil"/>
              <w:bottom w:val="single" w:sz="4" w:space="0" w:color="auto"/>
              <w:right w:val="single" w:sz="4" w:space="0" w:color="auto"/>
            </w:tcBorders>
            <w:shd w:val="clear" w:color="000000" w:fill="FFFFFF"/>
            <w:vAlign w:val="center"/>
            <w:hideMark/>
          </w:tcPr>
          <w:p w14:paraId="77B9330A"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6E7F17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3.7</w:t>
            </w:r>
          </w:p>
        </w:tc>
        <w:tc>
          <w:tcPr>
            <w:tcW w:w="0" w:type="auto"/>
            <w:tcBorders>
              <w:top w:val="nil"/>
              <w:left w:val="nil"/>
              <w:bottom w:val="single" w:sz="4" w:space="0" w:color="auto"/>
              <w:right w:val="single" w:sz="4" w:space="0" w:color="auto"/>
            </w:tcBorders>
            <w:shd w:val="clear" w:color="auto" w:fill="auto"/>
            <w:vAlign w:val="center"/>
            <w:hideMark/>
          </w:tcPr>
          <w:p w14:paraId="5B27D66C"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REATERRO COMPACTADO DE FUNDAÇÃO</w:t>
            </w:r>
          </w:p>
        </w:tc>
        <w:tc>
          <w:tcPr>
            <w:tcW w:w="0" w:type="auto"/>
            <w:tcBorders>
              <w:top w:val="nil"/>
              <w:left w:val="nil"/>
              <w:bottom w:val="single" w:sz="4" w:space="0" w:color="auto"/>
              <w:right w:val="single" w:sz="4" w:space="0" w:color="auto"/>
            </w:tcBorders>
            <w:shd w:val="clear" w:color="auto" w:fill="auto"/>
            <w:vAlign w:val="center"/>
            <w:hideMark/>
          </w:tcPr>
          <w:p w14:paraId="2259C5CD"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690617C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1.457,87</w:t>
            </w:r>
          </w:p>
        </w:tc>
        <w:tc>
          <w:tcPr>
            <w:tcW w:w="0" w:type="auto"/>
            <w:tcBorders>
              <w:top w:val="nil"/>
              <w:left w:val="nil"/>
              <w:bottom w:val="single" w:sz="4" w:space="0" w:color="auto"/>
              <w:right w:val="single" w:sz="4" w:space="0" w:color="auto"/>
            </w:tcBorders>
            <w:shd w:val="clear" w:color="auto" w:fill="auto"/>
            <w:vAlign w:val="center"/>
            <w:hideMark/>
          </w:tcPr>
          <w:p w14:paraId="29CAD9A7"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660CA386"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0DEA2CF1" w14:textId="23AF230E"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42573008"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5CD52679"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06-12-01</w:t>
            </w:r>
          </w:p>
        </w:tc>
        <w:tc>
          <w:tcPr>
            <w:tcW w:w="0" w:type="auto"/>
            <w:tcBorders>
              <w:top w:val="nil"/>
              <w:left w:val="nil"/>
              <w:bottom w:val="single" w:sz="4" w:space="0" w:color="auto"/>
              <w:right w:val="single" w:sz="4" w:space="0" w:color="auto"/>
            </w:tcBorders>
            <w:shd w:val="clear" w:color="000000" w:fill="FFFFFF"/>
            <w:vAlign w:val="center"/>
            <w:hideMark/>
          </w:tcPr>
          <w:p w14:paraId="7831E34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CE8BCD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3.8</w:t>
            </w:r>
          </w:p>
        </w:tc>
        <w:tc>
          <w:tcPr>
            <w:tcW w:w="0" w:type="auto"/>
            <w:tcBorders>
              <w:top w:val="nil"/>
              <w:left w:val="nil"/>
              <w:bottom w:val="single" w:sz="4" w:space="0" w:color="auto"/>
              <w:right w:val="single" w:sz="4" w:space="0" w:color="auto"/>
            </w:tcBorders>
            <w:shd w:val="clear" w:color="auto" w:fill="auto"/>
            <w:vAlign w:val="center"/>
            <w:hideMark/>
          </w:tcPr>
          <w:p w14:paraId="77A03D05"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FORNECIMENTO E ASSENTAMENTO DE TUBOS DE CONCRETO ARMADO, DIÂMETRO 80CM - TIPO PA-2</w:t>
            </w:r>
          </w:p>
        </w:tc>
        <w:tc>
          <w:tcPr>
            <w:tcW w:w="0" w:type="auto"/>
            <w:tcBorders>
              <w:top w:val="nil"/>
              <w:left w:val="nil"/>
              <w:bottom w:val="single" w:sz="4" w:space="0" w:color="auto"/>
              <w:right w:val="single" w:sz="4" w:space="0" w:color="auto"/>
            </w:tcBorders>
            <w:shd w:val="clear" w:color="auto" w:fill="auto"/>
            <w:vAlign w:val="center"/>
            <w:hideMark/>
          </w:tcPr>
          <w:p w14:paraId="5951D144"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14:paraId="32D5FFA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376,00</w:t>
            </w:r>
          </w:p>
        </w:tc>
        <w:tc>
          <w:tcPr>
            <w:tcW w:w="0" w:type="auto"/>
            <w:tcBorders>
              <w:top w:val="nil"/>
              <w:left w:val="nil"/>
              <w:bottom w:val="single" w:sz="4" w:space="0" w:color="auto"/>
              <w:right w:val="single" w:sz="4" w:space="0" w:color="auto"/>
            </w:tcBorders>
            <w:shd w:val="clear" w:color="auto" w:fill="auto"/>
            <w:vAlign w:val="center"/>
            <w:hideMark/>
          </w:tcPr>
          <w:p w14:paraId="56BCD333"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24FF3434"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6D827F36" w14:textId="137116F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75C886DB"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25DA6EA9"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06-17-01</w:t>
            </w:r>
          </w:p>
        </w:tc>
        <w:tc>
          <w:tcPr>
            <w:tcW w:w="0" w:type="auto"/>
            <w:tcBorders>
              <w:top w:val="nil"/>
              <w:left w:val="nil"/>
              <w:bottom w:val="single" w:sz="4" w:space="0" w:color="auto"/>
              <w:right w:val="single" w:sz="4" w:space="0" w:color="auto"/>
            </w:tcBorders>
            <w:shd w:val="clear" w:color="000000" w:fill="FFFFFF"/>
            <w:vAlign w:val="center"/>
            <w:hideMark/>
          </w:tcPr>
          <w:p w14:paraId="47D4155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E44BE6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3.9</w:t>
            </w:r>
          </w:p>
        </w:tc>
        <w:tc>
          <w:tcPr>
            <w:tcW w:w="0" w:type="auto"/>
            <w:tcBorders>
              <w:top w:val="nil"/>
              <w:left w:val="nil"/>
              <w:bottom w:val="single" w:sz="4" w:space="0" w:color="auto"/>
              <w:right w:val="single" w:sz="4" w:space="0" w:color="auto"/>
            </w:tcBorders>
            <w:shd w:val="clear" w:color="auto" w:fill="auto"/>
            <w:vAlign w:val="center"/>
            <w:hideMark/>
          </w:tcPr>
          <w:p w14:paraId="1E48FD37"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FORNECIMENTO E ASSENTAMENTO DE TUBOS DE CONCRETO ARMADO, DIÂMETRO 150CM - TIPO PA-2</w:t>
            </w:r>
          </w:p>
        </w:tc>
        <w:tc>
          <w:tcPr>
            <w:tcW w:w="0" w:type="auto"/>
            <w:tcBorders>
              <w:top w:val="nil"/>
              <w:left w:val="nil"/>
              <w:bottom w:val="single" w:sz="4" w:space="0" w:color="auto"/>
              <w:right w:val="single" w:sz="4" w:space="0" w:color="auto"/>
            </w:tcBorders>
            <w:shd w:val="clear" w:color="auto" w:fill="auto"/>
            <w:vAlign w:val="center"/>
            <w:hideMark/>
          </w:tcPr>
          <w:p w14:paraId="7126D642"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14:paraId="79F6936A"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40,00</w:t>
            </w:r>
          </w:p>
        </w:tc>
        <w:tc>
          <w:tcPr>
            <w:tcW w:w="0" w:type="auto"/>
            <w:tcBorders>
              <w:top w:val="nil"/>
              <w:left w:val="nil"/>
              <w:bottom w:val="single" w:sz="4" w:space="0" w:color="auto"/>
              <w:right w:val="single" w:sz="4" w:space="0" w:color="auto"/>
            </w:tcBorders>
            <w:shd w:val="clear" w:color="auto" w:fill="auto"/>
            <w:vAlign w:val="center"/>
            <w:hideMark/>
          </w:tcPr>
          <w:p w14:paraId="03824A04"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385E1C59"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0D725236" w14:textId="0AAC6908"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202E198A"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28EA63F7"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06-08-00</w:t>
            </w:r>
          </w:p>
        </w:tc>
        <w:tc>
          <w:tcPr>
            <w:tcW w:w="0" w:type="auto"/>
            <w:tcBorders>
              <w:top w:val="nil"/>
              <w:left w:val="nil"/>
              <w:bottom w:val="single" w:sz="4" w:space="0" w:color="auto"/>
              <w:right w:val="single" w:sz="4" w:space="0" w:color="auto"/>
            </w:tcBorders>
            <w:shd w:val="clear" w:color="000000" w:fill="FFFFFF"/>
            <w:vAlign w:val="center"/>
            <w:hideMark/>
          </w:tcPr>
          <w:p w14:paraId="4309BD7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67B75E8B"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3.10</w:t>
            </w:r>
          </w:p>
        </w:tc>
        <w:tc>
          <w:tcPr>
            <w:tcW w:w="0" w:type="auto"/>
            <w:tcBorders>
              <w:top w:val="nil"/>
              <w:left w:val="nil"/>
              <w:bottom w:val="single" w:sz="4" w:space="0" w:color="auto"/>
              <w:right w:val="single" w:sz="4" w:space="0" w:color="auto"/>
            </w:tcBorders>
            <w:shd w:val="clear" w:color="auto" w:fill="auto"/>
            <w:vAlign w:val="center"/>
            <w:hideMark/>
          </w:tcPr>
          <w:p w14:paraId="00B2D730"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FORNECIMENTO E ASSENTAMENTO DE TUBOS DE CONCRETO SIMPLES - DIÂMETRO 40CM</w:t>
            </w:r>
          </w:p>
        </w:tc>
        <w:tc>
          <w:tcPr>
            <w:tcW w:w="0" w:type="auto"/>
            <w:tcBorders>
              <w:top w:val="nil"/>
              <w:left w:val="nil"/>
              <w:bottom w:val="single" w:sz="4" w:space="0" w:color="auto"/>
              <w:right w:val="single" w:sz="4" w:space="0" w:color="auto"/>
            </w:tcBorders>
            <w:shd w:val="clear" w:color="auto" w:fill="auto"/>
            <w:vAlign w:val="center"/>
            <w:hideMark/>
          </w:tcPr>
          <w:p w14:paraId="67F5F3FF"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14:paraId="619E7A3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72,00</w:t>
            </w:r>
          </w:p>
        </w:tc>
        <w:tc>
          <w:tcPr>
            <w:tcW w:w="0" w:type="auto"/>
            <w:tcBorders>
              <w:top w:val="nil"/>
              <w:left w:val="nil"/>
              <w:bottom w:val="single" w:sz="4" w:space="0" w:color="auto"/>
              <w:right w:val="single" w:sz="4" w:space="0" w:color="auto"/>
            </w:tcBorders>
            <w:shd w:val="clear" w:color="auto" w:fill="auto"/>
            <w:vAlign w:val="center"/>
            <w:hideMark/>
          </w:tcPr>
          <w:p w14:paraId="17C48474"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691A0724"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2690E857" w14:textId="7F2A178C"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1A28DA89" w14:textId="77777777" w:rsidTr="009632D7">
        <w:trPr>
          <w:trHeight w:val="76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239684F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06-20-22</w:t>
            </w:r>
          </w:p>
        </w:tc>
        <w:tc>
          <w:tcPr>
            <w:tcW w:w="0" w:type="auto"/>
            <w:tcBorders>
              <w:top w:val="nil"/>
              <w:left w:val="nil"/>
              <w:bottom w:val="single" w:sz="4" w:space="0" w:color="auto"/>
              <w:right w:val="single" w:sz="4" w:space="0" w:color="auto"/>
            </w:tcBorders>
            <w:shd w:val="clear" w:color="000000" w:fill="FFFFFF"/>
            <w:vAlign w:val="center"/>
            <w:hideMark/>
          </w:tcPr>
          <w:p w14:paraId="6078F78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BBC445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3.11</w:t>
            </w:r>
          </w:p>
        </w:tc>
        <w:tc>
          <w:tcPr>
            <w:tcW w:w="0" w:type="auto"/>
            <w:tcBorders>
              <w:top w:val="nil"/>
              <w:left w:val="nil"/>
              <w:bottom w:val="single" w:sz="4" w:space="0" w:color="auto"/>
              <w:right w:val="single" w:sz="4" w:space="0" w:color="auto"/>
            </w:tcBorders>
            <w:shd w:val="clear" w:color="auto" w:fill="auto"/>
            <w:vAlign w:val="center"/>
            <w:hideMark/>
          </w:tcPr>
          <w:p w14:paraId="20979395"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FORNECIMENTO DE TAMPÃO DE FERRO FUNDIDO DÚCTIL CLASSE MÍNIMA 400 (40T) D=600MM - NBR 10160 NÃO ARTICULADO - P/ GAL. ÁGUAS PLUV.</w:t>
            </w:r>
          </w:p>
        </w:tc>
        <w:tc>
          <w:tcPr>
            <w:tcW w:w="0" w:type="auto"/>
            <w:tcBorders>
              <w:top w:val="nil"/>
              <w:left w:val="nil"/>
              <w:bottom w:val="single" w:sz="4" w:space="0" w:color="auto"/>
              <w:right w:val="single" w:sz="4" w:space="0" w:color="auto"/>
            </w:tcBorders>
            <w:shd w:val="clear" w:color="auto" w:fill="auto"/>
            <w:vAlign w:val="center"/>
            <w:hideMark/>
          </w:tcPr>
          <w:p w14:paraId="72056EE7"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UN</w:t>
            </w:r>
          </w:p>
        </w:tc>
        <w:tc>
          <w:tcPr>
            <w:tcW w:w="0" w:type="auto"/>
            <w:tcBorders>
              <w:top w:val="nil"/>
              <w:left w:val="nil"/>
              <w:bottom w:val="single" w:sz="4" w:space="0" w:color="auto"/>
              <w:right w:val="single" w:sz="4" w:space="0" w:color="auto"/>
            </w:tcBorders>
            <w:shd w:val="clear" w:color="auto" w:fill="auto"/>
            <w:vAlign w:val="center"/>
            <w:hideMark/>
          </w:tcPr>
          <w:p w14:paraId="557C817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9,00</w:t>
            </w:r>
          </w:p>
        </w:tc>
        <w:tc>
          <w:tcPr>
            <w:tcW w:w="0" w:type="auto"/>
            <w:tcBorders>
              <w:top w:val="nil"/>
              <w:left w:val="nil"/>
              <w:bottom w:val="single" w:sz="4" w:space="0" w:color="auto"/>
              <w:right w:val="single" w:sz="4" w:space="0" w:color="auto"/>
            </w:tcBorders>
            <w:shd w:val="clear" w:color="auto" w:fill="auto"/>
            <w:vAlign w:val="center"/>
            <w:hideMark/>
          </w:tcPr>
          <w:p w14:paraId="247F7B4A"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49A97D2E"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06342980" w14:textId="178DA018"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01339F22"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2C5474BD"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06-20-03</w:t>
            </w:r>
          </w:p>
        </w:tc>
        <w:tc>
          <w:tcPr>
            <w:tcW w:w="0" w:type="auto"/>
            <w:tcBorders>
              <w:top w:val="nil"/>
              <w:left w:val="nil"/>
              <w:bottom w:val="single" w:sz="4" w:space="0" w:color="auto"/>
              <w:right w:val="single" w:sz="4" w:space="0" w:color="auto"/>
            </w:tcBorders>
            <w:shd w:val="clear" w:color="000000" w:fill="FFFFFF"/>
            <w:vAlign w:val="center"/>
            <w:hideMark/>
          </w:tcPr>
          <w:p w14:paraId="3F0F4EA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49483368"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3.12</w:t>
            </w:r>
          </w:p>
        </w:tc>
        <w:tc>
          <w:tcPr>
            <w:tcW w:w="0" w:type="auto"/>
            <w:tcBorders>
              <w:top w:val="nil"/>
              <w:left w:val="nil"/>
              <w:bottom w:val="single" w:sz="4" w:space="0" w:color="auto"/>
              <w:right w:val="single" w:sz="4" w:space="0" w:color="auto"/>
            </w:tcBorders>
            <w:shd w:val="clear" w:color="auto" w:fill="auto"/>
            <w:vAlign w:val="center"/>
            <w:hideMark/>
          </w:tcPr>
          <w:p w14:paraId="71E8EA1B"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INSTALAÇÃO DE TAMPÃO PARA GALERIA DE ÁGUAS PLUVIAIS - ARTICULADO, EXCETO FORNECIMENTO DE TAMPÃO</w:t>
            </w:r>
          </w:p>
        </w:tc>
        <w:tc>
          <w:tcPr>
            <w:tcW w:w="0" w:type="auto"/>
            <w:tcBorders>
              <w:top w:val="nil"/>
              <w:left w:val="nil"/>
              <w:bottom w:val="single" w:sz="4" w:space="0" w:color="auto"/>
              <w:right w:val="single" w:sz="4" w:space="0" w:color="auto"/>
            </w:tcBorders>
            <w:shd w:val="clear" w:color="auto" w:fill="auto"/>
            <w:vAlign w:val="center"/>
            <w:hideMark/>
          </w:tcPr>
          <w:p w14:paraId="0F69F909"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UN</w:t>
            </w:r>
          </w:p>
        </w:tc>
        <w:tc>
          <w:tcPr>
            <w:tcW w:w="0" w:type="auto"/>
            <w:tcBorders>
              <w:top w:val="nil"/>
              <w:left w:val="nil"/>
              <w:bottom w:val="single" w:sz="4" w:space="0" w:color="auto"/>
              <w:right w:val="single" w:sz="4" w:space="0" w:color="auto"/>
            </w:tcBorders>
            <w:shd w:val="clear" w:color="auto" w:fill="auto"/>
            <w:vAlign w:val="center"/>
            <w:hideMark/>
          </w:tcPr>
          <w:p w14:paraId="6F837F0C"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9,00</w:t>
            </w:r>
          </w:p>
        </w:tc>
        <w:tc>
          <w:tcPr>
            <w:tcW w:w="0" w:type="auto"/>
            <w:tcBorders>
              <w:top w:val="nil"/>
              <w:left w:val="nil"/>
              <w:bottom w:val="single" w:sz="4" w:space="0" w:color="auto"/>
              <w:right w:val="single" w:sz="4" w:space="0" w:color="auto"/>
            </w:tcBorders>
            <w:shd w:val="clear" w:color="auto" w:fill="auto"/>
            <w:vAlign w:val="center"/>
            <w:hideMark/>
          </w:tcPr>
          <w:p w14:paraId="22ADD2B7"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01798AEE"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2ED374C6" w14:textId="4A8BD576"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48A7D770"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346C9A1B"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06-18-02</w:t>
            </w:r>
          </w:p>
        </w:tc>
        <w:tc>
          <w:tcPr>
            <w:tcW w:w="0" w:type="auto"/>
            <w:tcBorders>
              <w:top w:val="nil"/>
              <w:left w:val="nil"/>
              <w:bottom w:val="single" w:sz="4" w:space="0" w:color="auto"/>
              <w:right w:val="single" w:sz="4" w:space="0" w:color="auto"/>
            </w:tcBorders>
            <w:shd w:val="clear" w:color="000000" w:fill="FFFFFF"/>
            <w:vAlign w:val="center"/>
            <w:hideMark/>
          </w:tcPr>
          <w:p w14:paraId="4560C93A"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D14816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3.13</w:t>
            </w:r>
          </w:p>
        </w:tc>
        <w:tc>
          <w:tcPr>
            <w:tcW w:w="0" w:type="auto"/>
            <w:tcBorders>
              <w:top w:val="nil"/>
              <w:left w:val="nil"/>
              <w:bottom w:val="single" w:sz="4" w:space="0" w:color="auto"/>
              <w:right w:val="single" w:sz="4" w:space="0" w:color="auto"/>
            </w:tcBorders>
            <w:shd w:val="clear" w:color="auto" w:fill="auto"/>
            <w:vAlign w:val="center"/>
            <w:hideMark/>
          </w:tcPr>
          <w:p w14:paraId="06B40869"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POÇO DE VISITA TIPO 2 - 1,60 X 1,60 X 1,60M</w:t>
            </w:r>
          </w:p>
        </w:tc>
        <w:tc>
          <w:tcPr>
            <w:tcW w:w="0" w:type="auto"/>
            <w:tcBorders>
              <w:top w:val="nil"/>
              <w:left w:val="nil"/>
              <w:bottom w:val="single" w:sz="4" w:space="0" w:color="auto"/>
              <w:right w:val="single" w:sz="4" w:space="0" w:color="auto"/>
            </w:tcBorders>
            <w:shd w:val="clear" w:color="auto" w:fill="auto"/>
            <w:vAlign w:val="center"/>
            <w:hideMark/>
          </w:tcPr>
          <w:p w14:paraId="43B35107"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UN</w:t>
            </w:r>
          </w:p>
        </w:tc>
        <w:tc>
          <w:tcPr>
            <w:tcW w:w="0" w:type="auto"/>
            <w:tcBorders>
              <w:top w:val="nil"/>
              <w:left w:val="nil"/>
              <w:bottom w:val="single" w:sz="4" w:space="0" w:color="auto"/>
              <w:right w:val="single" w:sz="4" w:space="0" w:color="auto"/>
            </w:tcBorders>
            <w:shd w:val="clear" w:color="auto" w:fill="auto"/>
            <w:vAlign w:val="center"/>
            <w:hideMark/>
          </w:tcPr>
          <w:p w14:paraId="51384BD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9,00</w:t>
            </w:r>
          </w:p>
        </w:tc>
        <w:tc>
          <w:tcPr>
            <w:tcW w:w="0" w:type="auto"/>
            <w:tcBorders>
              <w:top w:val="nil"/>
              <w:left w:val="nil"/>
              <w:bottom w:val="single" w:sz="4" w:space="0" w:color="auto"/>
              <w:right w:val="single" w:sz="4" w:space="0" w:color="auto"/>
            </w:tcBorders>
            <w:shd w:val="clear" w:color="auto" w:fill="auto"/>
            <w:vAlign w:val="center"/>
            <w:hideMark/>
          </w:tcPr>
          <w:p w14:paraId="77C15555"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4EF397DD"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7215C808" w14:textId="3A094FDE"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61FB4CF8"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6A00B954"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06-19-00</w:t>
            </w:r>
          </w:p>
        </w:tc>
        <w:tc>
          <w:tcPr>
            <w:tcW w:w="0" w:type="auto"/>
            <w:tcBorders>
              <w:top w:val="nil"/>
              <w:left w:val="nil"/>
              <w:bottom w:val="single" w:sz="4" w:space="0" w:color="auto"/>
              <w:right w:val="single" w:sz="4" w:space="0" w:color="auto"/>
            </w:tcBorders>
            <w:shd w:val="clear" w:color="000000" w:fill="FFFFFF"/>
            <w:vAlign w:val="center"/>
            <w:hideMark/>
          </w:tcPr>
          <w:p w14:paraId="38D2BCF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07A7DCF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3.14</w:t>
            </w:r>
          </w:p>
        </w:tc>
        <w:tc>
          <w:tcPr>
            <w:tcW w:w="0" w:type="auto"/>
            <w:tcBorders>
              <w:top w:val="nil"/>
              <w:left w:val="nil"/>
              <w:bottom w:val="single" w:sz="4" w:space="0" w:color="auto"/>
              <w:right w:val="single" w:sz="4" w:space="0" w:color="auto"/>
            </w:tcBorders>
            <w:shd w:val="clear" w:color="auto" w:fill="auto"/>
            <w:vAlign w:val="center"/>
            <w:hideMark/>
          </w:tcPr>
          <w:p w14:paraId="4DD5DBE2"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CHAMINÉ DE POÇO DE VISITA COM ALVENARIA DE UM TIJOLO COMUM</w:t>
            </w:r>
          </w:p>
        </w:tc>
        <w:tc>
          <w:tcPr>
            <w:tcW w:w="0" w:type="auto"/>
            <w:tcBorders>
              <w:top w:val="nil"/>
              <w:left w:val="nil"/>
              <w:bottom w:val="single" w:sz="4" w:space="0" w:color="auto"/>
              <w:right w:val="single" w:sz="4" w:space="0" w:color="auto"/>
            </w:tcBorders>
            <w:shd w:val="clear" w:color="auto" w:fill="auto"/>
            <w:vAlign w:val="center"/>
            <w:hideMark/>
          </w:tcPr>
          <w:p w14:paraId="20613E40"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14:paraId="4D9DEC39"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14,00</w:t>
            </w:r>
          </w:p>
        </w:tc>
        <w:tc>
          <w:tcPr>
            <w:tcW w:w="0" w:type="auto"/>
            <w:tcBorders>
              <w:top w:val="nil"/>
              <w:left w:val="nil"/>
              <w:bottom w:val="single" w:sz="4" w:space="0" w:color="auto"/>
              <w:right w:val="single" w:sz="4" w:space="0" w:color="auto"/>
            </w:tcBorders>
            <w:shd w:val="clear" w:color="auto" w:fill="auto"/>
            <w:vAlign w:val="center"/>
            <w:hideMark/>
          </w:tcPr>
          <w:p w14:paraId="3E7C31C8"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3D8E8EC9"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210899A7" w14:textId="329DB51D"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693F6E3A"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00C4B3D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04-11-00</w:t>
            </w:r>
          </w:p>
        </w:tc>
        <w:tc>
          <w:tcPr>
            <w:tcW w:w="0" w:type="auto"/>
            <w:tcBorders>
              <w:top w:val="nil"/>
              <w:left w:val="nil"/>
              <w:bottom w:val="single" w:sz="4" w:space="0" w:color="auto"/>
              <w:right w:val="single" w:sz="4" w:space="0" w:color="auto"/>
            </w:tcBorders>
            <w:shd w:val="clear" w:color="000000" w:fill="FFFFFF"/>
            <w:vAlign w:val="center"/>
            <w:hideMark/>
          </w:tcPr>
          <w:p w14:paraId="15350319"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DC49972"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3.15</w:t>
            </w:r>
          </w:p>
        </w:tc>
        <w:tc>
          <w:tcPr>
            <w:tcW w:w="0" w:type="auto"/>
            <w:tcBorders>
              <w:top w:val="nil"/>
              <w:left w:val="nil"/>
              <w:bottom w:val="single" w:sz="4" w:space="0" w:color="auto"/>
              <w:right w:val="single" w:sz="4" w:space="0" w:color="auto"/>
            </w:tcBorders>
            <w:shd w:val="clear" w:color="auto" w:fill="auto"/>
            <w:vAlign w:val="center"/>
            <w:hideMark/>
          </w:tcPr>
          <w:p w14:paraId="6A3F74B4"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ESCAVAÇÃO MECÂNICA, CARGA E REMOÇÃO DE TERRA ATÉ A DISTÂNCIA MÉDIA DE 1,0KM</w:t>
            </w:r>
          </w:p>
        </w:tc>
        <w:tc>
          <w:tcPr>
            <w:tcW w:w="0" w:type="auto"/>
            <w:tcBorders>
              <w:top w:val="nil"/>
              <w:left w:val="nil"/>
              <w:bottom w:val="single" w:sz="4" w:space="0" w:color="auto"/>
              <w:right w:val="single" w:sz="4" w:space="0" w:color="auto"/>
            </w:tcBorders>
            <w:shd w:val="clear" w:color="auto" w:fill="auto"/>
            <w:vAlign w:val="center"/>
            <w:hideMark/>
          </w:tcPr>
          <w:p w14:paraId="1F6D0E1F"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35C38CA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1.850,00</w:t>
            </w:r>
          </w:p>
        </w:tc>
        <w:tc>
          <w:tcPr>
            <w:tcW w:w="0" w:type="auto"/>
            <w:tcBorders>
              <w:top w:val="nil"/>
              <w:left w:val="nil"/>
              <w:bottom w:val="single" w:sz="4" w:space="0" w:color="auto"/>
              <w:right w:val="single" w:sz="4" w:space="0" w:color="auto"/>
            </w:tcBorders>
            <w:shd w:val="clear" w:color="auto" w:fill="auto"/>
            <w:vAlign w:val="center"/>
            <w:hideMark/>
          </w:tcPr>
          <w:p w14:paraId="29F706BC"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04CA12A6"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573A0E32" w14:textId="320180AA"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40E53EA2"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41748DA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04-32-00</w:t>
            </w:r>
          </w:p>
        </w:tc>
        <w:tc>
          <w:tcPr>
            <w:tcW w:w="0" w:type="auto"/>
            <w:tcBorders>
              <w:top w:val="nil"/>
              <w:left w:val="nil"/>
              <w:bottom w:val="single" w:sz="4" w:space="0" w:color="auto"/>
              <w:right w:val="single" w:sz="4" w:space="0" w:color="auto"/>
            </w:tcBorders>
            <w:shd w:val="clear" w:color="000000" w:fill="FFFFFF"/>
            <w:vAlign w:val="center"/>
            <w:hideMark/>
          </w:tcPr>
          <w:p w14:paraId="2F6AE65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33131A3B"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3.16</w:t>
            </w:r>
          </w:p>
        </w:tc>
        <w:tc>
          <w:tcPr>
            <w:tcW w:w="0" w:type="auto"/>
            <w:tcBorders>
              <w:top w:val="nil"/>
              <w:left w:val="nil"/>
              <w:bottom w:val="single" w:sz="4" w:space="0" w:color="auto"/>
              <w:right w:val="single" w:sz="4" w:space="0" w:color="auto"/>
            </w:tcBorders>
            <w:shd w:val="clear" w:color="auto" w:fill="auto"/>
            <w:vAlign w:val="center"/>
            <w:hideMark/>
          </w:tcPr>
          <w:p w14:paraId="7EE20A9E"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COMPACTAÇÃO DE TERRA, MEDIDA NO ATERRO</w:t>
            </w:r>
          </w:p>
        </w:tc>
        <w:tc>
          <w:tcPr>
            <w:tcW w:w="0" w:type="auto"/>
            <w:tcBorders>
              <w:top w:val="nil"/>
              <w:left w:val="nil"/>
              <w:bottom w:val="single" w:sz="4" w:space="0" w:color="auto"/>
              <w:right w:val="single" w:sz="4" w:space="0" w:color="auto"/>
            </w:tcBorders>
            <w:shd w:val="clear" w:color="auto" w:fill="auto"/>
            <w:vAlign w:val="center"/>
            <w:hideMark/>
          </w:tcPr>
          <w:p w14:paraId="40BE50A6"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6028D6E1"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1.100,00</w:t>
            </w:r>
          </w:p>
        </w:tc>
        <w:tc>
          <w:tcPr>
            <w:tcW w:w="0" w:type="auto"/>
            <w:tcBorders>
              <w:top w:val="nil"/>
              <w:left w:val="nil"/>
              <w:bottom w:val="single" w:sz="4" w:space="0" w:color="auto"/>
              <w:right w:val="single" w:sz="4" w:space="0" w:color="auto"/>
            </w:tcBorders>
            <w:shd w:val="clear" w:color="auto" w:fill="auto"/>
            <w:vAlign w:val="center"/>
            <w:hideMark/>
          </w:tcPr>
          <w:p w14:paraId="19C86921"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3875E657"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1E1258CC" w14:textId="06041249"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7A274DC0"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35A0B35B"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07-20-00</w:t>
            </w:r>
          </w:p>
        </w:tc>
        <w:tc>
          <w:tcPr>
            <w:tcW w:w="0" w:type="auto"/>
            <w:tcBorders>
              <w:top w:val="nil"/>
              <w:left w:val="nil"/>
              <w:bottom w:val="single" w:sz="4" w:space="0" w:color="auto"/>
              <w:right w:val="single" w:sz="4" w:space="0" w:color="auto"/>
            </w:tcBorders>
            <w:shd w:val="clear" w:color="000000" w:fill="FFFFFF"/>
            <w:vAlign w:val="center"/>
            <w:hideMark/>
          </w:tcPr>
          <w:p w14:paraId="710D701D"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B93025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41CEB77A"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MURO DE ARRIMO DE RACHÃO COM ARGAMASSA DE CIMENTO E AREIA 1:3</w:t>
            </w:r>
          </w:p>
        </w:tc>
        <w:tc>
          <w:tcPr>
            <w:tcW w:w="0" w:type="auto"/>
            <w:tcBorders>
              <w:top w:val="nil"/>
              <w:left w:val="nil"/>
              <w:bottom w:val="single" w:sz="4" w:space="0" w:color="auto"/>
              <w:right w:val="single" w:sz="4" w:space="0" w:color="auto"/>
            </w:tcBorders>
            <w:shd w:val="clear" w:color="auto" w:fill="auto"/>
            <w:vAlign w:val="center"/>
            <w:hideMark/>
          </w:tcPr>
          <w:p w14:paraId="3261894E"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62DD41D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61,85</w:t>
            </w:r>
          </w:p>
        </w:tc>
        <w:tc>
          <w:tcPr>
            <w:tcW w:w="0" w:type="auto"/>
            <w:tcBorders>
              <w:top w:val="nil"/>
              <w:left w:val="nil"/>
              <w:bottom w:val="single" w:sz="4" w:space="0" w:color="auto"/>
              <w:right w:val="single" w:sz="4" w:space="0" w:color="auto"/>
            </w:tcBorders>
            <w:shd w:val="clear" w:color="auto" w:fill="auto"/>
            <w:vAlign w:val="center"/>
            <w:hideMark/>
          </w:tcPr>
          <w:p w14:paraId="5D339A0A"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1FA94FAC"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3D622B63" w14:textId="1D5AA29B"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AD4E71" w:rsidRPr="009632D7" w14:paraId="2E11493F" w14:textId="77777777" w:rsidTr="009632D7">
        <w:trPr>
          <w:trHeight w:val="255"/>
        </w:trPr>
        <w:tc>
          <w:tcPr>
            <w:tcW w:w="1009" w:type="dxa"/>
            <w:tcBorders>
              <w:top w:val="nil"/>
              <w:left w:val="single" w:sz="4" w:space="0" w:color="auto"/>
              <w:bottom w:val="single" w:sz="4" w:space="0" w:color="auto"/>
              <w:right w:val="single" w:sz="4" w:space="0" w:color="auto"/>
            </w:tcBorders>
            <w:shd w:val="clear" w:color="000000" w:fill="D9D9D9"/>
            <w:hideMark/>
          </w:tcPr>
          <w:p w14:paraId="50DEC851" w14:textId="77777777" w:rsidR="00AD4E71" w:rsidRPr="00AD4E71" w:rsidRDefault="00AD4E71" w:rsidP="00AD4E71">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0DB7B826" w14:textId="77777777" w:rsidR="00AD4E71" w:rsidRPr="00AD4E71" w:rsidRDefault="00AD4E71" w:rsidP="00AD4E71">
            <w:pPr>
              <w:spacing w:before="0" w:after="0" w:line="240" w:lineRule="auto"/>
              <w:jc w:val="center"/>
              <w:rPr>
                <w:rFonts w:ascii="Calibri" w:hAnsi="Calibri" w:cs="Calibri"/>
                <w:i/>
                <w:iCs/>
                <w:sz w:val="20"/>
                <w:szCs w:val="20"/>
              </w:rPr>
            </w:pPr>
            <w:r w:rsidRPr="00AD4E71">
              <w:rPr>
                <w:rFonts w:ascii="Calibri" w:hAnsi="Calibri" w:cs="Calibri"/>
                <w:i/>
                <w:i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5C2052C9"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4.</w:t>
            </w:r>
          </w:p>
        </w:tc>
        <w:tc>
          <w:tcPr>
            <w:tcW w:w="0" w:type="auto"/>
            <w:tcBorders>
              <w:top w:val="nil"/>
              <w:left w:val="nil"/>
              <w:bottom w:val="single" w:sz="4" w:space="0" w:color="auto"/>
              <w:right w:val="single" w:sz="4" w:space="0" w:color="auto"/>
            </w:tcBorders>
            <w:shd w:val="clear" w:color="000000" w:fill="D9D9D9"/>
            <w:vAlign w:val="center"/>
            <w:hideMark/>
          </w:tcPr>
          <w:p w14:paraId="5F14BFB6"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DRENAGEM</w:t>
            </w:r>
          </w:p>
        </w:tc>
        <w:tc>
          <w:tcPr>
            <w:tcW w:w="0" w:type="auto"/>
            <w:tcBorders>
              <w:top w:val="nil"/>
              <w:left w:val="nil"/>
              <w:bottom w:val="single" w:sz="4" w:space="0" w:color="auto"/>
              <w:right w:val="single" w:sz="4" w:space="0" w:color="auto"/>
            </w:tcBorders>
            <w:shd w:val="clear" w:color="000000" w:fill="D9D9D9"/>
            <w:vAlign w:val="center"/>
            <w:hideMark/>
          </w:tcPr>
          <w:p w14:paraId="3A0B8907"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67949833"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4A9FC161"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6DCA92CF" w14:textId="77777777" w:rsidR="00AD4E71" w:rsidRPr="00AD4E71" w:rsidRDefault="00AD4E71" w:rsidP="00AD4E71">
            <w:pPr>
              <w:spacing w:before="0" w:after="0" w:line="240" w:lineRule="auto"/>
              <w:jc w:val="left"/>
              <w:rPr>
                <w:rFonts w:ascii="Calibri" w:hAnsi="Calibri" w:cs="Calibri"/>
                <w:b/>
                <w:bCs/>
                <w:sz w:val="20"/>
                <w:szCs w:val="20"/>
              </w:rPr>
            </w:pPr>
            <w:r w:rsidRPr="00AD4E71">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0F6EF09C" w14:textId="77777777" w:rsidR="00AD4E71" w:rsidRPr="009632D7" w:rsidRDefault="00AD4E71" w:rsidP="009632D7">
            <w:pPr>
              <w:spacing w:before="0" w:after="0" w:line="240" w:lineRule="auto"/>
              <w:jc w:val="left"/>
              <w:rPr>
                <w:rFonts w:ascii="Calibri" w:hAnsi="Calibri" w:cs="Calibri"/>
                <w:bCs/>
                <w:sz w:val="20"/>
                <w:szCs w:val="20"/>
              </w:rPr>
            </w:pPr>
            <w:r w:rsidRPr="009632D7">
              <w:rPr>
                <w:rFonts w:ascii="Calibri" w:hAnsi="Calibri" w:cs="Calibri"/>
                <w:bCs/>
                <w:sz w:val="20"/>
                <w:szCs w:val="20"/>
              </w:rPr>
              <w:t> </w:t>
            </w:r>
          </w:p>
        </w:tc>
      </w:tr>
      <w:tr w:rsidR="009632D7" w:rsidRPr="009632D7" w14:paraId="2F9BF4D7"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6833AEA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05-78-01</w:t>
            </w:r>
          </w:p>
        </w:tc>
        <w:tc>
          <w:tcPr>
            <w:tcW w:w="0" w:type="auto"/>
            <w:tcBorders>
              <w:top w:val="nil"/>
              <w:left w:val="nil"/>
              <w:bottom w:val="single" w:sz="4" w:space="0" w:color="auto"/>
              <w:right w:val="single" w:sz="4" w:space="0" w:color="auto"/>
            </w:tcBorders>
            <w:shd w:val="clear" w:color="000000" w:fill="FFFFFF"/>
            <w:vAlign w:val="center"/>
            <w:hideMark/>
          </w:tcPr>
          <w:p w14:paraId="21C13D47"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0D588E22"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4.1</w:t>
            </w:r>
          </w:p>
        </w:tc>
        <w:tc>
          <w:tcPr>
            <w:tcW w:w="0" w:type="auto"/>
            <w:tcBorders>
              <w:top w:val="nil"/>
              <w:left w:val="nil"/>
              <w:bottom w:val="single" w:sz="4" w:space="0" w:color="auto"/>
              <w:right w:val="single" w:sz="4" w:space="0" w:color="auto"/>
            </w:tcBorders>
            <w:shd w:val="clear" w:color="auto" w:fill="auto"/>
            <w:vAlign w:val="center"/>
            <w:hideMark/>
          </w:tcPr>
          <w:p w14:paraId="195170D1"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CARGA, DESCARGA E TRANSPORTE DE CONCRETO ASFÁLTICO ATÉ A DISTÂNCIA MÉDIA DE IDA E VOLTA DE 1KM</w:t>
            </w:r>
          </w:p>
        </w:tc>
        <w:tc>
          <w:tcPr>
            <w:tcW w:w="0" w:type="auto"/>
            <w:tcBorders>
              <w:top w:val="nil"/>
              <w:left w:val="nil"/>
              <w:bottom w:val="single" w:sz="4" w:space="0" w:color="auto"/>
              <w:right w:val="single" w:sz="4" w:space="0" w:color="auto"/>
            </w:tcBorders>
            <w:shd w:val="clear" w:color="auto" w:fill="auto"/>
            <w:vAlign w:val="center"/>
            <w:hideMark/>
          </w:tcPr>
          <w:p w14:paraId="6461B9D2"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14229A7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182,36</w:t>
            </w:r>
          </w:p>
        </w:tc>
        <w:tc>
          <w:tcPr>
            <w:tcW w:w="0" w:type="auto"/>
            <w:tcBorders>
              <w:top w:val="nil"/>
              <w:left w:val="nil"/>
              <w:bottom w:val="single" w:sz="4" w:space="0" w:color="auto"/>
              <w:right w:val="single" w:sz="4" w:space="0" w:color="auto"/>
            </w:tcBorders>
            <w:shd w:val="clear" w:color="auto" w:fill="auto"/>
            <w:vAlign w:val="center"/>
            <w:hideMark/>
          </w:tcPr>
          <w:p w14:paraId="0E8C6D4C"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3C49BA93"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73877B8E" w14:textId="29B3CFE8"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08E75C2D"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0D0CB87F"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05-78-07</w:t>
            </w:r>
          </w:p>
        </w:tc>
        <w:tc>
          <w:tcPr>
            <w:tcW w:w="0" w:type="auto"/>
            <w:tcBorders>
              <w:top w:val="nil"/>
              <w:left w:val="nil"/>
              <w:bottom w:val="single" w:sz="4" w:space="0" w:color="auto"/>
              <w:right w:val="single" w:sz="4" w:space="0" w:color="auto"/>
            </w:tcBorders>
            <w:shd w:val="clear" w:color="000000" w:fill="FFFFFF"/>
            <w:vAlign w:val="center"/>
            <w:hideMark/>
          </w:tcPr>
          <w:p w14:paraId="3C0E9230"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60B222B"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4.2</w:t>
            </w:r>
          </w:p>
        </w:tc>
        <w:tc>
          <w:tcPr>
            <w:tcW w:w="0" w:type="auto"/>
            <w:tcBorders>
              <w:top w:val="nil"/>
              <w:left w:val="nil"/>
              <w:bottom w:val="single" w:sz="4" w:space="0" w:color="auto"/>
              <w:right w:val="single" w:sz="4" w:space="0" w:color="auto"/>
            </w:tcBorders>
            <w:shd w:val="clear" w:color="auto" w:fill="auto"/>
            <w:vAlign w:val="center"/>
            <w:hideMark/>
          </w:tcPr>
          <w:p w14:paraId="442A8039"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TRANSPORTE DE CONCRETO ASFÁLTICO ALÉM DO PRIMEIRO KM</w:t>
            </w:r>
          </w:p>
        </w:tc>
        <w:tc>
          <w:tcPr>
            <w:tcW w:w="0" w:type="auto"/>
            <w:tcBorders>
              <w:top w:val="nil"/>
              <w:left w:val="nil"/>
              <w:bottom w:val="single" w:sz="4" w:space="0" w:color="auto"/>
              <w:right w:val="single" w:sz="4" w:space="0" w:color="auto"/>
            </w:tcBorders>
            <w:shd w:val="clear" w:color="auto" w:fill="auto"/>
            <w:vAlign w:val="center"/>
            <w:hideMark/>
          </w:tcPr>
          <w:p w14:paraId="2D85D1D1"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M3XKM</w:t>
            </w:r>
          </w:p>
        </w:tc>
        <w:tc>
          <w:tcPr>
            <w:tcW w:w="0" w:type="auto"/>
            <w:tcBorders>
              <w:top w:val="nil"/>
              <w:left w:val="nil"/>
              <w:bottom w:val="single" w:sz="4" w:space="0" w:color="auto"/>
              <w:right w:val="single" w:sz="4" w:space="0" w:color="auto"/>
            </w:tcBorders>
            <w:shd w:val="clear" w:color="auto" w:fill="auto"/>
            <w:vAlign w:val="center"/>
            <w:hideMark/>
          </w:tcPr>
          <w:p w14:paraId="01CF00DE"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3.464,90</w:t>
            </w:r>
          </w:p>
        </w:tc>
        <w:tc>
          <w:tcPr>
            <w:tcW w:w="0" w:type="auto"/>
            <w:tcBorders>
              <w:top w:val="nil"/>
              <w:left w:val="nil"/>
              <w:bottom w:val="single" w:sz="4" w:space="0" w:color="auto"/>
              <w:right w:val="single" w:sz="4" w:space="0" w:color="auto"/>
            </w:tcBorders>
            <w:shd w:val="clear" w:color="auto" w:fill="auto"/>
            <w:vAlign w:val="center"/>
            <w:hideMark/>
          </w:tcPr>
          <w:p w14:paraId="7D60F220"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0B35BFA6"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2805FDD3" w14:textId="78EFA52B"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28ED9BF9" w14:textId="77777777" w:rsidTr="009632D7">
        <w:trPr>
          <w:trHeight w:val="510"/>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2EC7D9A1"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05-79-01</w:t>
            </w:r>
          </w:p>
        </w:tc>
        <w:tc>
          <w:tcPr>
            <w:tcW w:w="0" w:type="auto"/>
            <w:tcBorders>
              <w:top w:val="nil"/>
              <w:left w:val="nil"/>
              <w:bottom w:val="single" w:sz="4" w:space="0" w:color="auto"/>
              <w:right w:val="single" w:sz="4" w:space="0" w:color="auto"/>
            </w:tcBorders>
            <w:shd w:val="clear" w:color="000000" w:fill="FFFFFF"/>
            <w:vAlign w:val="center"/>
            <w:hideMark/>
          </w:tcPr>
          <w:p w14:paraId="43F4C091"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F8C54AB"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4.3</w:t>
            </w:r>
          </w:p>
        </w:tc>
        <w:tc>
          <w:tcPr>
            <w:tcW w:w="0" w:type="auto"/>
            <w:tcBorders>
              <w:top w:val="nil"/>
              <w:left w:val="nil"/>
              <w:bottom w:val="single" w:sz="4" w:space="0" w:color="auto"/>
              <w:right w:val="single" w:sz="4" w:space="0" w:color="auto"/>
            </w:tcBorders>
            <w:shd w:val="clear" w:color="auto" w:fill="auto"/>
            <w:vAlign w:val="center"/>
            <w:hideMark/>
          </w:tcPr>
          <w:p w14:paraId="6598DD5D"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CARGA, DESCARGA E TRANSPORTE DE BINDER ATÉ A DISTÂNCIA MÉDIA DE IDA E VOLTA DE 1KM</w:t>
            </w:r>
          </w:p>
        </w:tc>
        <w:tc>
          <w:tcPr>
            <w:tcW w:w="0" w:type="auto"/>
            <w:tcBorders>
              <w:top w:val="nil"/>
              <w:left w:val="nil"/>
              <w:bottom w:val="single" w:sz="4" w:space="0" w:color="auto"/>
              <w:right w:val="single" w:sz="4" w:space="0" w:color="auto"/>
            </w:tcBorders>
            <w:shd w:val="clear" w:color="auto" w:fill="auto"/>
            <w:vAlign w:val="center"/>
            <w:hideMark/>
          </w:tcPr>
          <w:p w14:paraId="3471304C"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7556A295"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227,95</w:t>
            </w:r>
          </w:p>
        </w:tc>
        <w:tc>
          <w:tcPr>
            <w:tcW w:w="0" w:type="auto"/>
            <w:tcBorders>
              <w:top w:val="nil"/>
              <w:left w:val="nil"/>
              <w:bottom w:val="single" w:sz="4" w:space="0" w:color="auto"/>
              <w:right w:val="single" w:sz="4" w:space="0" w:color="auto"/>
            </w:tcBorders>
            <w:shd w:val="clear" w:color="auto" w:fill="auto"/>
            <w:vAlign w:val="center"/>
            <w:hideMark/>
          </w:tcPr>
          <w:p w14:paraId="17A81934"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26DBA919"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53F2E951" w14:textId="4DABE50A"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9632D7" w:rsidRPr="009632D7" w14:paraId="4EAB1015" w14:textId="77777777" w:rsidTr="009632D7">
        <w:trPr>
          <w:trHeight w:val="255"/>
        </w:trPr>
        <w:tc>
          <w:tcPr>
            <w:tcW w:w="1009" w:type="dxa"/>
            <w:tcBorders>
              <w:top w:val="nil"/>
              <w:left w:val="single" w:sz="4" w:space="0" w:color="auto"/>
              <w:bottom w:val="single" w:sz="4" w:space="0" w:color="auto"/>
              <w:right w:val="single" w:sz="4" w:space="0" w:color="auto"/>
            </w:tcBorders>
            <w:shd w:val="clear" w:color="auto" w:fill="auto"/>
            <w:vAlign w:val="center"/>
            <w:hideMark/>
          </w:tcPr>
          <w:p w14:paraId="3E85673D"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05-79-07</w:t>
            </w:r>
          </w:p>
        </w:tc>
        <w:tc>
          <w:tcPr>
            <w:tcW w:w="0" w:type="auto"/>
            <w:tcBorders>
              <w:top w:val="nil"/>
              <w:left w:val="nil"/>
              <w:bottom w:val="single" w:sz="4" w:space="0" w:color="auto"/>
              <w:right w:val="single" w:sz="4" w:space="0" w:color="auto"/>
            </w:tcBorders>
            <w:shd w:val="clear" w:color="000000" w:fill="FFFFFF"/>
            <w:vAlign w:val="center"/>
            <w:hideMark/>
          </w:tcPr>
          <w:p w14:paraId="1ED66973"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29835E6"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4.4</w:t>
            </w:r>
          </w:p>
        </w:tc>
        <w:tc>
          <w:tcPr>
            <w:tcW w:w="0" w:type="auto"/>
            <w:tcBorders>
              <w:top w:val="nil"/>
              <w:left w:val="nil"/>
              <w:bottom w:val="single" w:sz="4" w:space="0" w:color="auto"/>
              <w:right w:val="single" w:sz="4" w:space="0" w:color="auto"/>
            </w:tcBorders>
            <w:shd w:val="clear" w:color="auto" w:fill="auto"/>
            <w:vAlign w:val="center"/>
            <w:hideMark/>
          </w:tcPr>
          <w:p w14:paraId="44587938"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TRANSPORTE DE BINDER ALÉM DO PRIMEIRO KM</w:t>
            </w:r>
          </w:p>
        </w:tc>
        <w:tc>
          <w:tcPr>
            <w:tcW w:w="0" w:type="auto"/>
            <w:tcBorders>
              <w:top w:val="nil"/>
              <w:left w:val="nil"/>
              <w:bottom w:val="single" w:sz="4" w:space="0" w:color="auto"/>
              <w:right w:val="single" w:sz="4" w:space="0" w:color="auto"/>
            </w:tcBorders>
            <w:shd w:val="clear" w:color="auto" w:fill="auto"/>
            <w:vAlign w:val="center"/>
            <w:hideMark/>
          </w:tcPr>
          <w:p w14:paraId="112F29D2" w14:textId="77777777" w:rsidR="009632D7" w:rsidRPr="00AD4E71" w:rsidRDefault="009632D7" w:rsidP="009632D7">
            <w:pPr>
              <w:spacing w:before="0" w:after="0" w:line="240" w:lineRule="auto"/>
              <w:jc w:val="center"/>
              <w:rPr>
                <w:rFonts w:ascii="Calibri" w:hAnsi="Calibri" w:cs="Calibri"/>
                <w:color w:val="000000"/>
                <w:sz w:val="20"/>
                <w:szCs w:val="20"/>
              </w:rPr>
            </w:pPr>
            <w:r w:rsidRPr="00AD4E71">
              <w:rPr>
                <w:rFonts w:ascii="Calibri" w:hAnsi="Calibri" w:cs="Calibri"/>
                <w:color w:val="000000"/>
                <w:sz w:val="20"/>
                <w:szCs w:val="20"/>
              </w:rPr>
              <w:t>M3XKM</w:t>
            </w:r>
          </w:p>
        </w:tc>
        <w:tc>
          <w:tcPr>
            <w:tcW w:w="0" w:type="auto"/>
            <w:tcBorders>
              <w:top w:val="nil"/>
              <w:left w:val="nil"/>
              <w:bottom w:val="single" w:sz="4" w:space="0" w:color="auto"/>
              <w:right w:val="single" w:sz="4" w:space="0" w:color="auto"/>
            </w:tcBorders>
            <w:shd w:val="clear" w:color="auto" w:fill="auto"/>
            <w:vAlign w:val="center"/>
            <w:hideMark/>
          </w:tcPr>
          <w:p w14:paraId="596413E9" w14:textId="77777777" w:rsidR="009632D7" w:rsidRPr="00AD4E71" w:rsidRDefault="009632D7" w:rsidP="009632D7">
            <w:pPr>
              <w:spacing w:before="0" w:after="0" w:line="240" w:lineRule="auto"/>
              <w:jc w:val="center"/>
              <w:rPr>
                <w:rFonts w:ascii="Calibri" w:hAnsi="Calibri" w:cs="Calibri"/>
                <w:sz w:val="20"/>
                <w:szCs w:val="20"/>
              </w:rPr>
            </w:pPr>
            <w:r w:rsidRPr="00AD4E71">
              <w:rPr>
                <w:rFonts w:ascii="Calibri" w:hAnsi="Calibri" w:cs="Calibri"/>
                <w:sz w:val="20"/>
                <w:szCs w:val="20"/>
              </w:rPr>
              <w:t>4.331,13</w:t>
            </w:r>
          </w:p>
        </w:tc>
        <w:tc>
          <w:tcPr>
            <w:tcW w:w="0" w:type="auto"/>
            <w:tcBorders>
              <w:top w:val="nil"/>
              <w:left w:val="nil"/>
              <w:bottom w:val="single" w:sz="4" w:space="0" w:color="auto"/>
              <w:right w:val="single" w:sz="4" w:space="0" w:color="auto"/>
            </w:tcBorders>
            <w:shd w:val="clear" w:color="auto" w:fill="auto"/>
            <w:vAlign w:val="center"/>
            <w:hideMark/>
          </w:tcPr>
          <w:p w14:paraId="6F5CBB71"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vAlign w:val="center"/>
            <w:hideMark/>
          </w:tcPr>
          <w:p w14:paraId="538FCA2C" w14:textId="77777777" w:rsidR="009632D7" w:rsidRPr="00AD4E71" w:rsidRDefault="009632D7" w:rsidP="009632D7">
            <w:pPr>
              <w:spacing w:before="0" w:after="0" w:line="240" w:lineRule="auto"/>
              <w:jc w:val="left"/>
              <w:rPr>
                <w:rFonts w:ascii="Calibri" w:hAnsi="Calibri" w:cs="Calibri"/>
                <w:color w:val="000000"/>
                <w:sz w:val="20"/>
                <w:szCs w:val="20"/>
              </w:rPr>
            </w:pPr>
            <w:r w:rsidRPr="00AD4E71">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14:paraId="4E4BD805" w14:textId="514AE1D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bCs/>
                <w:sz w:val="20"/>
                <w:szCs w:val="20"/>
              </w:rPr>
              <w:t xml:space="preserve"> R$                         </w:t>
            </w:r>
          </w:p>
        </w:tc>
      </w:tr>
      <w:tr w:rsidR="00AD4E71" w:rsidRPr="009632D7" w14:paraId="2D853FA0" w14:textId="77777777" w:rsidTr="009632D7">
        <w:trPr>
          <w:trHeight w:val="255"/>
        </w:trPr>
        <w:tc>
          <w:tcPr>
            <w:tcW w:w="8922" w:type="dxa"/>
            <w:gridSpan w:val="8"/>
            <w:tcBorders>
              <w:top w:val="single" w:sz="4" w:space="0" w:color="auto"/>
              <w:left w:val="single" w:sz="4" w:space="0" w:color="auto"/>
              <w:bottom w:val="single" w:sz="4" w:space="0" w:color="auto"/>
              <w:right w:val="single" w:sz="4" w:space="0" w:color="000000"/>
            </w:tcBorders>
            <w:shd w:val="clear" w:color="000000" w:fill="D9D9D9"/>
            <w:vAlign w:val="center"/>
            <w:hideMark/>
          </w:tcPr>
          <w:p w14:paraId="1394CE6C" w14:textId="77777777" w:rsidR="00AD4E71" w:rsidRPr="00AD4E71" w:rsidRDefault="00AD4E71" w:rsidP="00AD4E71">
            <w:pPr>
              <w:spacing w:before="0" w:after="0" w:line="240" w:lineRule="auto"/>
              <w:jc w:val="center"/>
              <w:rPr>
                <w:rFonts w:ascii="Calibri" w:hAnsi="Calibri" w:cs="Calibri"/>
                <w:b/>
                <w:bCs/>
                <w:sz w:val="20"/>
                <w:szCs w:val="20"/>
              </w:rPr>
            </w:pPr>
            <w:r w:rsidRPr="00AD4E71">
              <w:rPr>
                <w:rFonts w:ascii="Calibri" w:hAnsi="Calibri" w:cs="Calibri"/>
                <w:b/>
                <w:bCs/>
                <w:sz w:val="20"/>
                <w:szCs w:val="20"/>
              </w:rPr>
              <w:t>VALOR TOTAL</w:t>
            </w:r>
          </w:p>
        </w:tc>
        <w:tc>
          <w:tcPr>
            <w:tcW w:w="0" w:type="auto"/>
            <w:tcBorders>
              <w:top w:val="nil"/>
              <w:left w:val="nil"/>
              <w:bottom w:val="single" w:sz="4" w:space="0" w:color="auto"/>
              <w:right w:val="single" w:sz="4" w:space="0" w:color="auto"/>
            </w:tcBorders>
            <w:shd w:val="clear" w:color="000000" w:fill="D9D9D9"/>
            <w:vAlign w:val="center"/>
            <w:hideMark/>
          </w:tcPr>
          <w:p w14:paraId="4EBFC213" w14:textId="77777777" w:rsidR="00AD4E71" w:rsidRPr="009632D7" w:rsidRDefault="00AD4E71" w:rsidP="009632D7">
            <w:pPr>
              <w:spacing w:before="0" w:after="0" w:line="240" w:lineRule="auto"/>
              <w:jc w:val="left"/>
              <w:rPr>
                <w:rFonts w:ascii="Calibri" w:hAnsi="Calibri" w:cs="Calibri"/>
                <w:bCs/>
                <w:sz w:val="20"/>
                <w:szCs w:val="20"/>
              </w:rPr>
            </w:pPr>
            <w:r w:rsidRPr="009632D7">
              <w:rPr>
                <w:rFonts w:ascii="Calibri" w:hAnsi="Calibri" w:cs="Calibri"/>
                <w:bCs/>
                <w:sz w:val="20"/>
                <w:szCs w:val="20"/>
              </w:rPr>
              <w:t xml:space="preserve"> R$                         -   </w:t>
            </w:r>
          </w:p>
        </w:tc>
      </w:tr>
    </w:tbl>
    <w:p w14:paraId="2D960BBD" w14:textId="77777777" w:rsidR="00E232D2" w:rsidRDefault="00E232D2" w:rsidP="00A2291C">
      <w:pPr>
        <w:spacing w:before="0" w:after="0"/>
        <w:rPr>
          <w:rFonts w:ascii="Times New Roman" w:hAnsi="Times New Roman"/>
          <w:sz w:val="20"/>
          <w:szCs w:val="20"/>
        </w:rPr>
      </w:pPr>
    </w:p>
    <w:p w14:paraId="051E41FF" w14:textId="77777777" w:rsidR="00E232D2" w:rsidRDefault="00E232D2" w:rsidP="00A2291C">
      <w:pPr>
        <w:spacing w:before="0" w:after="0"/>
        <w:rPr>
          <w:rFonts w:ascii="Times New Roman" w:hAnsi="Times New Roman"/>
          <w:sz w:val="20"/>
          <w:szCs w:val="20"/>
        </w:rPr>
      </w:pPr>
    </w:p>
    <w:p w14:paraId="27857B98" w14:textId="7963CF8D" w:rsidR="00DD4633" w:rsidRPr="00876F79" w:rsidRDefault="007D0ADC" w:rsidP="00A2291C">
      <w:pPr>
        <w:spacing w:before="0" w:after="0"/>
        <w:rPr>
          <w:rFonts w:ascii="Times New Roman" w:hAnsi="Times New Roman"/>
          <w:sz w:val="20"/>
          <w:szCs w:val="20"/>
        </w:rPr>
      </w:pPr>
      <w:r w:rsidRPr="00876F79">
        <w:rPr>
          <w:rFonts w:ascii="Times New Roman" w:hAnsi="Times New Roman"/>
          <w:sz w:val="20"/>
          <w:szCs w:val="20"/>
        </w:rPr>
        <w:t xml:space="preserve">VALOR GLOBAL DA PROPOSTA: R$ </w:t>
      </w:r>
      <w:r w:rsidRPr="00876F79">
        <w:rPr>
          <w:rFonts w:ascii="Times New Roman" w:hAnsi="Times New Roman"/>
          <w:sz w:val="20"/>
          <w:szCs w:val="20"/>
          <w:highlight w:val="cyan"/>
        </w:rPr>
        <w:t>___NUMÉRICO___</w:t>
      </w:r>
      <w:r w:rsidRPr="00876F79">
        <w:rPr>
          <w:rFonts w:ascii="Times New Roman" w:hAnsi="Times New Roman"/>
          <w:sz w:val="20"/>
          <w:szCs w:val="20"/>
        </w:rPr>
        <w:t xml:space="preserve"> </w:t>
      </w:r>
      <w:r w:rsidRPr="00876F79">
        <w:rPr>
          <w:rFonts w:ascii="Times New Roman" w:hAnsi="Times New Roman"/>
          <w:sz w:val="20"/>
          <w:szCs w:val="20"/>
          <w:highlight w:val="cyan"/>
        </w:rPr>
        <w:t>(___POR EXTENSO___)</w:t>
      </w:r>
    </w:p>
    <w:p w14:paraId="4941F535" w14:textId="77777777" w:rsidR="006A2C9C" w:rsidRPr="00876F79" w:rsidRDefault="006A2C9C" w:rsidP="00A2291C">
      <w:pPr>
        <w:pStyle w:val="NotadeRodap"/>
        <w:rPr>
          <w:rFonts w:ascii="Times New Roman" w:hAnsi="Times New Roman"/>
        </w:rPr>
      </w:pPr>
      <w:r w:rsidRPr="00876F79">
        <w:rPr>
          <w:rFonts w:ascii="Times New Roman" w:hAnsi="Times New Roman"/>
        </w:rPr>
        <w:t>A apresentação da Proposta será considerada como indicação bastante de que inexistem fatos que impeçam a participação da licitante neste certame. E não será admitida cotação inferior à quantidade prevista no Edital.</w:t>
      </w:r>
    </w:p>
    <w:p w14:paraId="0268C4FB" w14:textId="77777777" w:rsidR="006A2C9C" w:rsidRPr="00876F79" w:rsidRDefault="006A2C9C" w:rsidP="00A2291C">
      <w:pPr>
        <w:tabs>
          <w:tab w:val="center" w:pos="4961"/>
        </w:tabs>
        <w:spacing w:before="0" w:after="0"/>
        <w:rPr>
          <w:rFonts w:ascii="Times New Roman" w:eastAsia="Arial Unicode MS" w:hAnsi="Times New Roman"/>
          <w:b/>
          <w:sz w:val="20"/>
          <w:szCs w:val="20"/>
        </w:rPr>
      </w:pPr>
      <w:r w:rsidRPr="00876F79">
        <w:rPr>
          <w:rFonts w:ascii="Times New Roman" w:eastAsia="Arial Unicode MS" w:hAnsi="Times New Roman"/>
          <w:b/>
          <w:sz w:val="20"/>
          <w:szCs w:val="20"/>
        </w:rPr>
        <w:t xml:space="preserve">DADOS BANCÁRIOS PARA PAGAMENTO: </w:t>
      </w:r>
      <w:r w:rsidRPr="00876F79">
        <w:rPr>
          <w:rFonts w:ascii="Times New Roman" w:eastAsia="Arial Unicode MS" w:hAnsi="Times New Roman"/>
          <w:b/>
          <w:sz w:val="20"/>
          <w:szCs w:val="20"/>
        </w:rPr>
        <w:tab/>
      </w:r>
    </w:p>
    <w:p w14:paraId="085972AE" w14:textId="74EB4B28" w:rsidR="006A2C9C" w:rsidRPr="00876F79" w:rsidRDefault="007D0ADC" w:rsidP="00A2291C">
      <w:pPr>
        <w:spacing w:before="0" w:after="0"/>
        <w:rPr>
          <w:rFonts w:ascii="Times New Roman" w:eastAsia="Arial Unicode MS" w:hAnsi="Times New Roman"/>
          <w:sz w:val="20"/>
          <w:szCs w:val="20"/>
        </w:rPr>
      </w:pPr>
      <w:r w:rsidRPr="00876F79">
        <w:rPr>
          <w:rFonts w:ascii="Times New Roman" w:eastAsia="Arial Unicode MS" w:hAnsi="Times New Roman"/>
          <w:sz w:val="20"/>
          <w:szCs w:val="20"/>
        </w:rPr>
        <w:t>Banco:</w:t>
      </w:r>
      <w:r w:rsidRPr="00876F79">
        <w:rPr>
          <w:rFonts w:ascii="Times New Roman" w:eastAsia="Arial Unicode MS" w:hAnsi="Times New Roman"/>
          <w:sz w:val="20"/>
          <w:szCs w:val="20"/>
        </w:rPr>
        <w:tab/>
      </w:r>
      <w:r w:rsidRPr="00876F79">
        <w:rPr>
          <w:rFonts w:ascii="Times New Roman" w:eastAsia="Arial Unicode MS" w:hAnsi="Times New Roman"/>
          <w:sz w:val="20"/>
          <w:szCs w:val="20"/>
        </w:rPr>
        <w:tab/>
      </w:r>
      <w:r w:rsidRPr="00876F79">
        <w:rPr>
          <w:rFonts w:ascii="Times New Roman" w:eastAsia="Arial Unicode MS" w:hAnsi="Times New Roman"/>
          <w:sz w:val="20"/>
          <w:szCs w:val="20"/>
        </w:rPr>
        <w:tab/>
      </w:r>
      <w:r w:rsidR="006A2C9C" w:rsidRPr="00876F79">
        <w:rPr>
          <w:rFonts w:ascii="Times New Roman" w:eastAsia="Arial Unicode MS" w:hAnsi="Times New Roman"/>
          <w:sz w:val="20"/>
          <w:szCs w:val="20"/>
        </w:rPr>
        <w:t>Agênci</w:t>
      </w:r>
      <w:r w:rsidRPr="00876F79">
        <w:rPr>
          <w:rFonts w:ascii="Times New Roman" w:eastAsia="Arial Unicode MS" w:hAnsi="Times New Roman"/>
          <w:sz w:val="20"/>
          <w:szCs w:val="20"/>
        </w:rPr>
        <w:t>a:</w:t>
      </w:r>
      <w:r w:rsidRPr="00876F79">
        <w:rPr>
          <w:rFonts w:ascii="Times New Roman" w:eastAsia="Arial Unicode MS" w:hAnsi="Times New Roman"/>
          <w:sz w:val="20"/>
          <w:szCs w:val="20"/>
        </w:rPr>
        <w:tab/>
      </w:r>
      <w:r w:rsidRPr="00876F79">
        <w:rPr>
          <w:rFonts w:ascii="Times New Roman" w:eastAsia="Arial Unicode MS" w:hAnsi="Times New Roman"/>
          <w:sz w:val="20"/>
          <w:szCs w:val="20"/>
        </w:rPr>
        <w:tab/>
      </w:r>
      <w:r w:rsidRPr="00876F79">
        <w:rPr>
          <w:rFonts w:ascii="Times New Roman" w:eastAsia="Arial Unicode MS" w:hAnsi="Times New Roman"/>
          <w:sz w:val="20"/>
          <w:szCs w:val="20"/>
        </w:rPr>
        <w:tab/>
        <w:t>Conta Corrente:</w:t>
      </w:r>
    </w:p>
    <w:p w14:paraId="6A91381B" w14:textId="77777777" w:rsidR="006A2C9C" w:rsidRPr="00876F79" w:rsidRDefault="006A2C9C" w:rsidP="00A2291C">
      <w:pPr>
        <w:spacing w:before="0" w:after="0"/>
        <w:rPr>
          <w:rFonts w:ascii="Times New Roman" w:eastAsia="Arial Unicode MS" w:hAnsi="Times New Roman"/>
          <w:sz w:val="20"/>
          <w:szCs w:val="20"/>
        </w:rPr>
      </w:pPr>
      <w:r w:rsidRPr="00876F79">
        <w:rPr>
          <w:rFonts w:ascii="Times New Roman" w:eastAsia="Arial Unicode MS" w:hAnsi="Times New Roman"/>
          <w:sz w:val="20"/>
          <w:szCs w:val="20"/>
        </w:rPr>
        <w:t>Obs.: a conta deverá ser no CNPJ da favorecida.</w:t>
      </w:r>
    </w:p>
    <w:p w14:paraId="60224BCC" w14:textId="77777777" w:rsidR="006A2C9C" w:rsidRPr="00876F79" w:rsidRDefault="006A2C9C" w:rsidP="00A2291C">
      <w:pPr>
        <w:spacing w:before="0" w:after="0"/>
        <w:rPr>
          <w:rFonts w:ascii="Times New Roman" w:eastAsia="Arial Unicode MS" w:hAnsi="Times New Roman"/>
          <w:b/>
          <w:sz w:val="20"/>
          <w:szCs w:val="20"/>
        </w:rPr>
      </w:pPr>
      <w:r w:rsidRPr="00876F79">
        <w:rPr>
          <w:rFonts w:ascii="Times New Roman" w:eastAsia="Arial Unicode MS" w:hAnsi="Times New Roman"/>
          <w:b/>
          <w:sz w:val="20"/>
          <w:szCs w:val="20"/>
        </w:rPr>
        <w:t>DADOS PARA ASSINATURA DO CONTRATO:</w:t>
      </w:r>
    </w:p>
    <w:p w14:paraId="1EC2C686" w14:textId="14A9155E" w:rsidR="006A2C9C" w:rsidRPr="00876F79" w:rsidRDefault="006A2C9C" w:rsidP="00A2291C">
      <w:pPr>
        <w:spacing w:before="0" w:after="0"/>
        <w:rPr>
          <w:rFonts w:ascii="Times New Roman" w:eastAsia="Arial Unicode MS" w:hAnsi="Times New Roman"/>
          <w:sz w:val="20"/>
          <w:szCs w:val="20"/>
        </w:rPr>
      </w:pPr>
      <w:r w:rsidRPr="00876F79">
        <w:rPr>
          <w:rFonts w:ascii="Times New Roman" w:eastAsia="Arial Unicode MS" w:hAnsi="Times New Roman"/>
          <w:sz w:val="20"/>
          <w:szCs w:val="20"/>
        </w:rPr>
        <w:t xml:space="preserve">Nome do Responsável: </w:t>
      </w:r>
    </w:p>
    <w:p w14:paraId="3146CE5C" w14:textId="5EF4C6FF" w:rsidR="006A2C9C" w:rsidRPr="00876F79" w:rsidRDefault="006A2C9C" w:rsidP="00A2291C">
      <w:pPr>
        <w:spacing w:before="0" w:after="0"/>
        <w:rPr>
          <w:rFonts w:ascii="Times New Roman" w:eastAsia="Arial Unicode MS" w:hAnsi="Times New Roman"/>
          <w:sz w:val="20"/>
          <w:szCs w:val="20"/>
        </w:rPr>
      </w:pPr>
      <w:r w:rsidRPr="00876F79">
        <w:rPr>
          <w:rFonts w:ascii="Times New Roman" w:eastAsia="Arial Unicode MS" w:hAnsi="Times New Roman"/>
          <w:sz w:val="20"/>
          <w:szCs w:val="20"/>
        </w:rPr>
        <w:t xml:space="preserve">Cargo: </w:t>
      </w:r>
      <w:r w:rsidR="007D0ADC" w:rsidRPr="00876F79">
        <w:rPr>
          <w:rFonts w:ascii="Times New Roman" w:eastAsia="Arial Unicode MS" w:hAnsi="Times New Roman"/>
          <w:sz w:val="20"/>
          <w:szCs w:val="20"/>
        </w:rPr>
        <w:tab/>
      </w:r>
      <w:r w:rsidR="007D0ADC" w:rsidRPr="00876F79">
        <w:rPr>
          <w:rFonts w:ascii="Times New Roman" w:eastAsia="Arial Unicode MS" w:hAnsi="Times New Roman"/>
          <w:sz w:val="20"/>
          <w:szCs w:val="20"/>
        </w:rPr>
        <w:tab/>
      </w:r>
      <w:r w:rsidRPr="00876F79">
        <w:rPr>
          <w:rFonts w:ascii="Times New Roman" w:eastAsia="Arial Unicode MS" w:hAnsi="Times New Roman"/>
          <w:sz w:val="20"/>
          <w:szCs w:val="20"/>
        </w:rPr>
        <w:t xml:space="preserve">RG: </w:t>
      </w:r>
      <w:r w:rsidR="007D0ADC" w:rsidRPr="00876F79">
        <w:rPr>
          <w:rFonts w:ascii="Times New Roman" w:eastAsia="Arial Unicode MS" w:hAnsi="Times New Roman"/>
          <w:sz w:val="20"/>
          <w:szCs w:val="20"/>
        </w:rPr>
        <w:tab/>
      </w:r>
      <w:r w:rsidR="007D0ADC" w:rsidRPr="00876F79">
        <w:rPr>
          <w:rFonts w:ascii="Times New Roman" w:eastAsia="Arial Unicode MS" w:hAnsi="Times New Roman"/>
          <w:sz w:val="20"/>
          <w:szCs w:val="20"/>
        </w:rPr>
        <w:tab/>
      </w:r>
      <w:r w:rsidR="007D0ADC" w:rsidRPr="00876F79">
        <w:rPr>
          <w:rFonts w:ascii="Times New Roman" w:eastAsia="Arial Unicode MS" w:hAnsi="Times New Roman"/>
          <w:sz w:val="20"/>
          <w:szCs w:val="20"/>
        </w:rPr>
        <w:tab/>
      </w:r>
      <w:r w:rsidRPr="00876F79">
        <w:rPr>
          <w:rFonts w:ascii="Times New Roman" w:eastAsia="Arial Unicode MS" w:hAnsi="Times New Roman"/>
          <w:sz w:val="20"/>
          <w:szCs w:val="20"/>
        </w:rPr>
        <w:t xml:space="preserve">CPF: </w:t>
      </w:r>
    </w:p>
    <w:p w14:paraId="0467646F" w14:textId="5498EB8C" w:rsidR="006A2C9C" w:rsidRPr="00876F79" w:rsidRDefault="007D0ADC" w:rsidP="00A2291C">
      <w:pPr>
        <w:spacing w:before="0" w:after="0"/>
        <w:rPr>
          <w:rFonts w:ascii="Times New Roman" w:eastAsia="Arial Unicode MS" w:hAnsi="Times New Roman"/>
          <w:sz w:val="20"/>
          <w:szCs w:val="20"/>
        </w:rPr>
      </w:pPr>
      <w:r w:rsidRPr="00876F79">
        <w:rPr>
          <w:rFonts w:ascii="Times New Roman" w:eastAsia="Arial Unicode MS" w:hAnsi="Times New Roman"/>
          <w:sz w:val="20"/>
          <w:szCs w:val="20"/>
        </w:rPr>
        <w:t>Data de Nascimento:</w:t>
      </w:r>
      <w:r w:rsidRPr="00876F79">
        <w:rPr>
          <w:rFonts w:ascii="Times New Roman" w:eastAsia="Arial Unicode MS" w:hAnsi="Times New Roman"/>
          <w:sz w:val="20"/>
          <w:szCs w:val="20"/>
        </w:rPr>
        <w:tab/>
      </w:r>
      <w:r w:rsidRPr="00876F79">
        <w:rPr>
          <w:rFonts w:ascii="Times New Roman" w:eastAsia="Arial Unicode MS" w:hAnsi="Times New Roman"/>
          <w:sz w:val="20"/>
          <w:szCs w:val="20"/>
        </w:rPr>
        <w:tab/>
        <w:t>/</w:t>
      </w:r>
      <w:r w:rsidRPr="00876F79">
        <w:rPr>
          <w:rFonts w:ascii="Times New Roman" w:eastAsia="Arial Unicode MS" w:hAnsi="Times New Roman"/>
          <w:sz w:val="20"/>
          <w:szCs w:val="20"/>
        </w:rPr>
        <w:tab/>
        <w:t>/</w:t>
      </w:r>
    </w:p>
    <w:p w14:paraId="0D84B4F8" w14:textId="04D4B8E4" w:rsidR="006A2C9C" w:rsidRPr="00876F79" w:rsidRDefault="006A2C9C" w:rsidP="00A2291C">
      <w:pPr>
        <w:spacing w:before="0" w:after="0"/>
        <w:rPr>
          <w:rFonts w:ascii="Times New Roman" w:eastAsia="Arial Unicode MS" w:hAnsi="Times New Roman"/>
          <w:sz w:val="20"/>
          <w:szCs w:val="20"/>
        </w:rPr>
      </w:pPr>
      <w:r w:rsidRPr="00876F79">
        <w:rPr>
          <w:rFonts w:ascii="Times New Roman" w:eastAsia="Arial Unicode MS" w:hAnsi="Times New Roman"/>
          <w:sz w:val="20"/>
          <w:szCs w:val="20"/>
        </w:rPr>
        <w:t>Endereço Residencial:</w:t>
      </w:r>
    </w:p>
    <w:p w14:paraId="371F3BE0" w14:textId="038AA3DC" w:rsidR="006A2C9C" w:rsidRPr="00876F79" w:rsidRDefault="006A2C9C" w:rsidP="00A2291C">
      <w:pPr>
        <w:spacing w:before="0" w:after="0"/>
        <w:rPr>
          <w:rFonts w:ascii="Times New Roman" w:eastAsia="Arial Unicode MS" w:hAnsi="Times New Roman"/>
          <w:sz w:val="20"/>
          <w:szCs w:val="20"/>
        </w:rPr>
      </w:pPr>
      <w:r w:rsidRPr="00876F79">
        <w:rPr>
          <w:rFonts w:ascii="Times New Roman" w:eastAsia="Arial Unicode MS" w:hAnsi="Times New Roman"/>
          <w:sz w:val="20"/>
          <w:szCs w:val="20"/>
        </w:rPr>
        <w:t xml:space="preserve">E-mail Institucional: </w:t>
      </w:r>
    </w:p>
    <w:p w14:paraId="4448D98A" w14:textId="3C29C10D" w:rsidR="006A2C9C" w:rsidRPr="00876F79" w:rsidRDefault="007D0ADC" w:rsidP="00A2291C">
      <w:pPr>
        <w:spacing w:before="0" w:after="0"/>
        <w:rPr>
          <w:rFonts w:ascii="Times New Roman" w:eastAsia="Arial Unicode MS" w:hAnsi="Times New Roman"/>
          <w:sz w:val="20"/>
          <w:szCs w:val="20"/>
        </w:rPr>
      </w:pPr>
      <w:r w:rsidRPr="00876F79">
        <w:rPr>
          <w:rFonts w:ascii="Times New Roman" w:eastAsia="Arial Unicode MS" w:hAnsi="Times New Roman"/>
          <w:sz w:val="20"/>
          <w:szCs w:val="20"/>
        </w:rPr>
        <w:t>E-mail Pessoal:</w:t>
      </w:r>
    </w:p>
    <w:p w14:paraId="39CE62D1" w14:textId="63C03B66" w:rsidR="006A2C9C" w:rsidRPr="00876F79" w:rsidRDefault="006A2C9C" w:rsidP="00A2291C">
      <w:pPr>
        <w:spacing w:before="0" w:after="0"/>
        <w:rPr>
          <w:rFonts w:ascii="Times New Roman" w:eastAsia="Arial Unicode MS" w:hAnsi="Times New Roman"/>
          <w:sz w:val="20"/>
          <w:szCs w:val="20"/>
        </w:rPr>
      </w:pPr>
      <w:r w:rsidRPr="00876F79">
        <w:rPr>
          <w:rFonts w:ascii="Times New Roman" w:eastAsia="Arial Unicode MS" w:hAnsi="Times New Roman"/>
          <w:sz w:val="20"/>
          <w:szCs w:val="20"/>
        </w:rPr>
        <w:t>Tel. Residencial:</w:t>
      </w:r>
      <w:r w:rsidR="007D0ADC" w:rsidRPr="00876F79">
        <w:rPr>
          <w:rFonts w:ascii="Times New Roman" w:eastAsia="Arial Unicode MS" w:hAnsi="Times New Roman"/>
          <w:sz w:val="20"/>
          <w:szCs w:val="20"/>
        </w:rPr>
        <w:tab/>
      </w:r>
      <w:r w:rsidR="007D0ADC" w:rsidRPr="00876F79">
        <w:rPr>
          <w:rFonts w:ascii="Times New Roman" w:eastAsia="Arial Unicode MS" w:hAnsi="Times New Roman"/>
          <w:sz w:val="20"/>
          <w:szCs w:val="20"/>
        </w:rPr>
        <w:tab/>
      </w:r>
      <w:r w:rsidR="007D0ADC" w:rsidRPr="00876F79">
        <w:rPr>
          <w:rFonts w:ascii="Times New Roman" w:eastAsia="Arial Unicode MS" w:hAnsi="Times New Roman"/>
          <w:sz w:val="20"/>
          <w:szCs w:val="20"/>
        </w:rPr>
        <w:tab/>
      </w:r>
      <w:r w:rsidRPr="00876F79">
        <w:rPr>
          <w:rFonts w:ascii="Times New Roman" w:eastAsia="Arial Unicode MS" w:hAnsi="Times New Roman"/>
          <w:sz w:val="20"/>
          <w:szCs w:val="20"/>
        </w:rPr>
        <w:t>Tel. Comercial:</w:t>
      </w:r>
    </w:p>
    <w:p w14:paraId="3DB1C40B" w14:textId="265DE776" w:rsidR="006A2C9C" w:rsidRPr="00876F79" w:rsidRDefault="006A2C9C" w:rsidP="00A2291C">
      <w:pPr>
        <w:spacing w:before="0" w:after="0"/>
        <w:rPr>
          <w:rFonts w:ascii="Times New Roman" w:eastAsia="Arial Unicode MS" w:hAnsi="Times New Roman"/>
          <w:sz w:val="20"/>
          <w:szCs w:val="20"/>
        </w:rPr>
      </w:pPr>
      <w:r w:rsidRPr="00876F79">
        <w:rPr>
          <w:rFonts w:ascii="Times New Roman" w:eastAsia="Arial Unicode MS" w:hAnsi="Times New Roman"/>
          <w:sz w:val="20"/>
          <w:szCs w:val="20"/>
        </w:rPr>
        <w:t>Celular:</w:t>
      </w:r>
      <w:r w:rsidR="007D0ADC" w:rsidRPr="00876F79">
        <w:rPr>
          <w:rFonts w:ascii="Times New Roman" w:eastAsia="Arial Unicode MS" w:hAnsi="Times New Roman"/>
          <w:sz w:val="20"/>
          <w:szCs w:val="20"/>
        </w:rPr>
        <w:t xml:space="preserve"> </w:t>
      </w:r>
    </w:p>
    <w:p w14:paraId="67BAA4D9" w14:textId="772BA13F" w:rsidR="006A2C9C" w:rsidRPr="00876F79" w:rsidRDefault="006A2C9C" w:rsidP="00A2291C">
      <w:pPr>
        <w:pStyle w:val="NotadeRodap"/>
        <w:rPr>
          <w:rFonts w:ascii="Times New Roman" w:hAnsi="Times New Roman"/>
        </w:rPr>
      </w:pPr>
      <w:r w:rsidRPr="00876F79">
        <w:rPr>
          <w:rFonts w:ascii="Times New Roman" w:hAnsi="Times New Roman"/>
        </w:rPr>
        <w:t xml:space="preserve">As condições e prazos de </w:t>
      </w:r>
      <w:r w:rsidR="00756999" w:rsidRPr="00876F79">
        <w:rPr>
          <w:rFonts w:ascii="Times New Roman" w:hAnsi="Times New Roman"/>
        </w:rPr>
        <w:t>execução</w:t>
      </w:r>
      <w:r w:rsidRPr="00876F79">
        <w:rPr>
          <w:rFonts w:ascii="Times New Roman" w:hAnsi="Times New Roman"/>
        </w:rPr>
        <w:t xml:space="preserve"> estão determinadas no Anexo II do Edital.</w:t>
      </w:r>
    </w:p>
    <w:p w14:paraId="7E530447" w14:textId="099ADCE1" w:rsidR="006A2C9C" w:rsidRPr="00876F79" w:rsidRDefault="006A2C9C" w:rsidP="000C3BF2">
      <w:pPr>
        <w:spacing w:before="0" w:after="0"/>
        <w:rPr>
          <w:rFonts w:ascii="Times New Roman" w:hAnsi="Times New Roman"/>
          <w:sz w:val="20"/>
          <w:szCs w:val="20"/>
        </w:rPr>
      </w:pPr>
      <w:r w:rsidRPr="00876F79">
        <w:rPr>
          <w:rFonts w:ascii="Times New Roman" w:hAnsi="Times New Roman"/>
          <w:sz w:val="20"/>
          <w:szCs w:val="20"/>
        </w:rPr>
        <w:t xml:space="preserve">Prazo de Validade da Proposta: </w:t>
      </w:r>
      <w:r w:rsidR="007D0ADC" w:rsidRPr="00876F79">
        <w:rPr>
          <w:rFonts w:ascii="Times New Roman" w:hAnsi="Times New Roman"/>
          <w:sz w:val="20"/>
          <w:szCs w:val="20"/>
          <w:highlight w:val="cyan"/>
        </w:rPr>
        <w:t>___NUMÉRICO___</w:t>
      </w:r>
      <w:r w:rsidR="007D0ADC" w:rsidRPr="00876F79">
        <w:rPr>
          <w:rFonts w:ascii="Times New Roman" w:hAnsi="Times New Roman"/>
          <w:sz w:val="20"/>
          <w:szCs w:val="20"/>
        </w:rPr>
        <w:t xml:space="preserve"> </w:t>
      </w:r>
      <w:r w:rsidR="007D0ADC" w:rsidRPr="00876F79">
        <w:rPr>
          <w:rFonts w:ascii="Times New Roman" w:hAnsi="Times New Roman"/>
          <w:sz w:val="20"/>
          <w:szCs w:val="20"/>
          <w:highlight w:val="cyan"/>
        </w:rPr>
        <w:t>(___POR EXTENSO___)</w:t>
      </w:r>
      <w:r w:rsidR="000C3BF2" w:rsidRPr="00876F79">
        <w:rPr>
          <w:rFonts w:ascii="Times New Roman" w:hAnsi="Times New Roman"/>
          <w:sz w:val="20"/>
          <w:szCs w:val="20"/>
        </w:rPr>
        <w:t xml:space="preserve"> </w:t>
      </w:r>
      <w:r w:rsidRPr="00876F79">
        <w:rPr>
          <w:rFonts w:ascii="Times New Roman" w:hAnsi="Times New Roman"/>
          <w:sz w:val="20"/>
          <w:szCs w:val="20"/>
        </w:rPr>
        <w:t>dias corridos (mínimo de sessenta dias); contados a partir da data de sua apresentação.</w:t>
      </w:r>
    </w:p>
    <w:p w14:paraId="51D803C4" w14:textId="25FA9A67" w:rsidR="006A2C9C" w:rsidRPr="00876F79" w:rsidRDefault="006A2C9C" w:rsidP="00A2291C">
      <w:pPr>
        <w:pStyle w:val="NotadeRodap"/>
        <w:rPr>
          <w:rFonts w:ascii="Times New Roman" w:hAnsi="Times New Roman"/>
        </w:rPr>
      </w:pPr>
      <w:r w:rsidRPr="00876F79">
        <w:rPr>
          <w:rFonts w:ascii="Times New Roman" w:hAnsi="Times New Roman"/>
        </w:rPr>
        <w:t>Declaro, sob as penas da lei, que os itens ofertados atendem todas as especificações exigidas no Anexo II do Edital. Declaro também que os preços indicados contemplam todos os custos diretos e indiretos incorridos na data da apresentação da Proposta; incluindo, entre outros: tributos, encargos sociais, material, despesas administrativas, seguro, frete e lucro.</w:t>
      </w:r>
    </w:p>
    <w:p w14:paraId="6715464D" w14:textId="77777777" w:rsidR="006A2C9C" w:rsidRPr="00876F79" w:rsidRDefault="006A2C9C" w:rsidP="00A2291C">
      <w:pPr>
        <w:pStyle w:val="NotadeRodap"/>
        <w:rPr>
          <w:rFonts w:ascii="Times New Roman" w:hAnsi="Times New Roman"/>
        </w:rPr>
      </w:pPr>
    </w:p>
    <w:p w14:paraId="7A1B07EA" w14:textId="09E8E690" w:rsidR="00D458D5" w:rsidRPr="00876F79" w:rsidRDefault="00D458D5" w:rsidP="00A2291C">
      <w:pPr>
        <w:spacing w:before="0" w:after="0"/>
        <w:jc w:val="center"/>
        <w:rPr>
          <w:rFonts w:ascii="Times New Roman" w:hAnsi="Times New Roman"/>
          <w:bCs/>
          <w:sz w:val="20"/>
          <w:szCs w:val="20"/>
        </w:rPr>
      </w:pPr>
      <w:r w:rsidRPr="00876F79">
        <w:rPr>
          <w:rFonts w:ascii="Times New Roman" w:hAnsi="Times New Roman"/>
          <w:bCs/>
          <w:sz w:val="20"/>
          <w:szCs w:val="20"/>
        </w:rPr>
        <w:t>Local: _______________, _____, de _______________ de __________.</w:t>
      </w:r>
    </w:p>
    <w:p w14:paraId="46E1D9FC" w14:textId="77777777" w:rsidR="00A1097F" w:rsidRPr="00876F79" w:rsidRDefault="00A1097F" w:rsidP="00A2291C">
      <w:pPr>
        <w:spacing w:before="0" w:after="0"/>
        <w:jc w:val="center"/>
        <w:rPr>
          <w:rFonts w:ascii="Times New Roman" w:hAnsi="Times New Roman"/>
          <w:bCs/>
          <w:sz w:val="20"/>
          <w:szCs w:val="20"/>
        </w:rPr>
      </w:pPr>
    </w:p>
    <w:p w14:paraId="7A0B8A4D" w14:textId="77777777" w:rsidR="00D458D5" w:rsidRPr="00876F79" w:rsidRDefault="00D458D5" w:rsidP="00A2291C">
      <w:pPr>
        <w:spacing w:before="0" w:after="0"/>
        <w:jc w:val="center"/>
        <w:rPr>
          <w:rFonts w:ascii="Times New Roman" w:hAnsi="Times New Roman"/>
          <w:bCs/>
          <w:sz w:val="20"/>
          <w:szCs w:val="20"/>
        </w:rPr>
      </w:pPr>
      <w:r w:rsidRPr="00876F79">
        <w:rPr>
          <w:rFonts w:ascii="Times New Roman" w:hAnsi="Times New Roman"/>
          <w:bCs/>
          <w:sz w:val="20"/>
          <w:szCs w:val="20"/>
        </w:rPr>
        <w:t>___________________________</w:t>
      </w:r>
    </w:p>
    <w:p w14:paraId="27C59433" w14:textId="77777777" w:rsidR="00D458D5" w:rsidRPr="00876F79" w:rsidRDefault="00D458D5" w:rsidP="00A2291C">
      <w:pPr>
        <w:spacing w:before="0" w:after="0"/>
        <w:jc w:val="center"/>
        <w:rPr>
          <w:rFonts w:ascii="Times New Roman" w:hAnsi="Times New Roman"/>
          <w:bCs/>
          <w:sz w:val="20"/>
          <w:szCs w:val="20"/>
        </w:rPr>
      </w:pPr>
      <w:r w:rsidRPr="00876F79">
        <w:rPr>
          <w:rFonts w:ascii="Times New Roman" w:hAnsi="Times New Roman"/>
          <w:bCs/>
          <w:sz w:val="20"/>
          <w:szCs w:val="20"/>
        </w:rPr>
        <w:t>Assinatura</w:t>
      </w:r>
    </w:p>
    <w:p w14:paraId="61D3357A" w14:textId="77777777" w:rsidR="00D458D5" w:rsidRPr="00876F79" w:rsidRDefault="00D458D5" w:rsidP="00A2291C">
      <w:pPr>
        <w:spacing w:before="0" w:after="0"/>
        <w:jc w:val="center"/>
        <w:rPr>
          <w:rFonts w:ascii="Times New Roman" w:hAnsi="Times New Roman"/>
          <w:bCs/>
          <w:sz w:val="20"/>
          <w:szCs w:val="20"/>
        </w:rPr>
      </w:pPr>
      <w:r w:rsidRPr="00876F79">
        <w:rPr>
          <w:rFonts w:ascii="Times New Roman" w:hAnsi="Times New Roman"/>
          <w:bCs/>
          <w:sz w:val="20"/>
          <w:szCs w:val="20"/>
        </w:rPr>
        <w:t>(assinatura e identificação do representante legal/procurador da proponente)</w:t>
      </w:r>
    </w:p>
    <w:p w14:paraId="7EB77810" w14:textId="77777777" w:rsidR="00D458D5" w:rsidRPr="00876F79" w:rsidRDefault="00D458D5" w:rsidP="00A2291C">
      <w:pPr>
        <w:spacing w:before="0" w:after="0"/>
        <w:jc w:val="center"/>
        <w:rPr>
          <w:rFonts w:ascii="Times New Roman" w:hAnsi="Times New Roman"/>
          <w:bCs/>
          <w:sz w:val="20"/>
          <w:szCs w:val="20"/>
        </w:rPr>
      </w:pPr>
    </w:p>
    <w:p w14:paraId="5F85E97C" w14:textId="77777777" w:rsidR="00D458D5" w:rsidRPr="00876F79" w:rsidRDefault="00D458D5" w:rsidP="00A2291C">
      <w:pPr>
        <w:spacing w:before="0" w:after="0"/>
        <w:jc w:val="center"/>
        <w:rPr>
          <w:rFonts w:ascii="Times New Roman" w:hAnsi="Times New Roman"/>
          <w:bCs/>
          <w:sz w:val="20"/>
          <w:szCs w:val="20"/>
        </w:rPr>
      </w:pPr>
      <w:r w:rsidRPr="00876F79">
        <w:rPr>
          <w:rFonts w:ascii="Times New Roman" w:hAnsi="Times New Roman"/>
          <w:bCs/>
          <w:sz w:val="20"/>
          <w:szCs w:val="20"/>
        </w:rPr>
        <w:t xml:space="preserve">Nome: </w:t>
      </w:r>
      <w:r w:rsidRPr="00876F79">
        <w:rPr>
          <w:rFonts w:ascii="Times New Roman" w:hAnsi="Times New Roman"/>
          <w:snapToGrid w:val="0"/>
          <w:sz w:val="20"/>
          <w:szCs w:val="20"/>
        </w:rPr>
        <w:t>__________________</w:t>
      </w:r>
      <w:r w:rsidRPr="00876F79">
        <w:rPr>
          <w:rFonts w:ascii="Times New Roman" w:hAnsi="Times New Roman"/>
          <w:bCs/>
          <w:sz w:val="20"/>
          <w:szCs w:val="20"/>
        </w:rPr>
        <w:t xml:space="preserve"> RG: </w:t>
      </w:r>
      <w:r w:rsidRPr="00876F79">
        <w:rPr>
          <w:rFonts w:ascii="Times New Roman" w:hAnsi="Times New Roman"/>
          <w:snapToGrid w:val="0"/>
          <w:sz w:val="20"/>
          <w:szCs w:val="20"/>
        </w:rPr>
        <w:t>__________________</w:t>
      </w:r>
      <w:r w:rsidRPr="00876F79">
        <w:rPr>
          <w:rFonts w:ascii="Times New Roman" w:hAnsi="Times New Roman"/>
          <w:bCs/>
          <w:sz w:val="20"/>
          <w:szCs w:val="20"/>
        </w:rPr>
        <w:t xml:space="preserve"> Cargo: </w:t>
      </w:r>
      <w:r w:rsidRPr="00876F79">
        <w:rPr>
          <w:rFonts w:ascii="Times New Roman" w:hAnsi="Times New Roman"/>
          <w:snapToGrid w:val="0"/>
          <w:sz w:val="20"/>
          <w:szCs w:val="20"/>
        </w:rPr>
        <w:t>__________________</w:t>
      </w:r>
    </w:p>
    <w:p w14:paraId="2F5B14A3" w14:textId="77777777" w:rsidR="00D458D5" w:rsidRPr="00876F79" w:rsidRDefault="00D458D5" w:rsidP="00A2291C">
      <w:pPr>
        <w:spacing w:before="0" w:after="0"/>
        <w:rPr>
          <w:rFonts w:ascii="Times New Roman" w:hAnsi="Times New Roman"/>
          <w:sz w:val="20"/>
          <w:szCs w:val="20"/>
        </w:rPr>
      </w:pPr>
    </w:p>
    <w:p w14:paraId="54337BD8" w14:textId="77777777" w:rsidR="00D458D5" w:rsidRPr="00876F79" w:rsidRDefault="00D458D5" w:rsidP="00A2291C">
      <w:pPr>
        <w:spacing w:before="0" w:after="0"/>
        <w:rPr>
          <w:rFonts w:ascii="Times New Roman" w:hAnsi="Times New Roman"/>
          <w:sz w:val="20"/>
          <w:szCs w:val="20"/>
        </w:rPr>
      </w:pPr>
      <w:r w:rsidRPr="00876F79">
        <w:rPr>
          <w:rFonts w:ascii="Times New Roman" w:hAnsi="Times New Roman"/>
          <w:bCs/>
          <w:sz w:val="20"/>
          <w:szCs w:val="20"/>
          <w:highlight w:val="lightGray"/>
        </w:rPr>
        <w:t>Nota: Este Modelo deverá ser impresso em papel timbrado da empresa licitante, com indicação do seu subscritor.</w:t>
      </w:r>
    </w:p>
    <w:p w14:paraId="041EA54B" w14:textId="0A3B6DAA" w:rsidR="00876F79" w:rsidRDefault="00C11EB8" w:rsidP="00876F79">
      <w:pPr>
        <w:spacing w:before="0" w:after="0"/>
        <w:rPr>
          <w:rFonts w:ascii="Times New Roman" w:eastAsiaTheme="majorEastAsia" w:hAnsi="Times New Roman"/>
          <w:b/>
          <w:spacing w:val="-10"/>
          <w:kern w:val="28"/>
          <w:sz w:val="24"/>
        </w:rPr>
      </w:pPr>
      <w:r w:rsidRPr="00E67209">
        <w:rPr>
          <w:rFonts w:ascii="Times New Roman" w:hAnsi="Times New Roman"/>
          <w:sz w:val="24"/>
        </w:rPr>
        <w:br w:type="page"/>
      </w:r>
    </w:p>
    <w:p w14:paraId="18B45EBB" w14:textId="77777777" w:rsidR="00C36EFC" w:rsidRPr="00E67209" w:rsidRDefault="00C36EFC" w:rsidP="00A2291C">
      <w:pPr>
        <w:pStyle w:val="Ttulo"/>
        <w:sectPr w:rsidR="00C36EFC" w:rsidRPr="00E67209" w:rsidSect="005075BF">
          <w:headerReference w:type="even" r:id="rId10"/>
          <w:headerReference w:type="default" r:id="rId11"/>
          <w:footerReference w:type="even" r:id="rId12"/>
          <w:footerReference w:type="default" r:id="rId13"/>
          <w:headerReference w:type="first" r:id="rId14"/>
          <w:footerReference w:type="first" r:id="rId15"/>
          <w:pgSz w:w="11907" w:h="16840" w:code="9"/>
          <w:pgMar w:top="1842" w:right="1134" w:bottom="1560" w:left="1276" w:header="709" w:footer="0" w:gutter="0"/>
          <w:cols w:space="708"/>
          <w:docGrid w:linePitch="360"/>
        </w:sectPr>
      </w:pPr>
    </w:p>
    <w:p w14:paraId="50F9DDDC" w14:textId="61EE0ABB" w:rsidR="006D4818" w:rsidRPr="00876F79" w:rsidRDefault="00C11EB8" w:rsidP="00A2291C">
      <w:pPr>
        <w:pStyle w:val="Ttulo"/>
        <w:rPr>
          <w:sz w:val="22"/>
          <w:szCs w:val="22"/>
        </w:rPr>
      </w:pPr>
      <w:r w:rsidRPr="00876F79">
        <w:rPr>
          <w:sz w:val="22"/>
          <w:szCs w:val="22"/>
        </w:rPr>
        <w:t>ANEXO IV – DECLARAÇÃO DE HABILITAÇÃO</w:t>
      </w:r>
    </w:p>
    <w:p w14:paraId="1CC1149F" w14:textId="77777777" w:rsidR="006D4818" w:rsidRPr="00876F79" w:rsidRDefault="006D4818" w:rsidP="00A2291C">
      <w:pPr>
        <w:pStyle w:val="NotadeRodap"/>
        <w:rPr>
          <w:rFonts w:ascii="Times New Roman" w:hAnsi="Times New Roman"/>
          <w:sz w:val="22"/>
          <w:szCs w:val="22"/>
        </w:rPr>
      </w:pPr>
    </w:p>
    <w:p w14:paraId="3640C71E" w14:textId="77777777" w:rsidR="005543C2" w:rsidRPr="00876F79" w:rsidRDefault="005543C2" w:rsidP="00A2291C">
      <w:pPr>
        <w:pStyle w:val="NotadeRodap"/>
        <w:rPr>
          <w:rFonts w:ascii="Times New Roman" w:hAnsi="Times New Roman"/>
          <w:sz w:val="22"/>
          <w:szCs w:val="22"/>
        </w:rPr>
      </w:pPr>
    </w:p>
    <w:p w14:paraId="6E239BF1" w14:textId="77777777" w:rsidR="005543C2" w:rsidRPr="00876F79" w:rsidRDefault="005543C2" w:rsidP="00A2291C">
      <w:pPr>
        <w:pStyle w:val="NotadeRodap"/>
        <w:rPr>
          <w:rFonts w:ascii="Times New Roman" w:hAnsi="Times New Roman"/>
          <w:sz w:val="22"/>
          <w:szCs w:val="22"/>
        </w:rPr>
      </w:pPr>
    </w:p>
    <w:p w14:paraId="672268C8" w14:textId="77777777" w:rsidR="006D4818" w:rsidRPr="00876F79" w:rsidRDefault="006D4818" w:rsidP="00A2291C">
      <w:pPr>
        <w:pStyle w:val="NotadeRodap"/>
        <w:rPr>
          <w:rFonts w:ascii="Times New Roman" w:hAnsi="Times New Roman"/>
          <w:sz w:val="22"/>
          <w:szCs w:val="22"/>
        </w:rPr>
      </w:pPr>
    </w:p>
    <w:p w14:paraId="2E1AA0CA" w14:textId="372860EE" w:rsidR="006D4818" w:rsidRPr="00876F79" w:rsidRDefault="006D4818" w:rsidP="00A2291C">
      <w:pPr>
        <w:pStyle w:val="NotadeRodap"/>
        <w:rPr>
          <w:rFonts w:ascii="Times New Roman" w:hAnsi="Times New Roman"/>
          <w:sz w:val="22"/>
          <w:szCs w:val="22"/>
        </w:rPr>
      </w:pPr>
      <w:r w:rsidRPr="00876F79">
        <w:rPr>
          <w:rFonts w:ascii="Times New Roman" w:hAnsi="Times New Roman"/>
          <w:sz w:val="22"/>
          <w:szCs w:val="22"/>
        </w:rPr>
        <w:t xml:space="preserve">Eu </w:t>
      </w:r>
      <w:r w:rsidR="00916B30" w:rsidRPr="00876F79">
        <w:rPr>
          <w:rFonts w:ascii="Times New Roman" w:hAnsi="Times New Roman"/>
          <w:sz w:val="22"/>
          <w:szCs w:val="22"/>
        </w:rPr>
        <w:t>___________________________________________ (nome completo); RG nº _________________________; Representante Legal da ______________________________________ (denominação da pessoa jurídica); CNPJ nº _______________________________ ; DECLARO, sob as penas da lei, que a empresa cumpre plenamente as exigências e os requisitos de habilitação previstos no instrumento convocatório do Pregão Presencial realizado pela Prefeitura do Município de Cajamar; inexistindo qualquer fato impeditivo de sua participação neste certame.</w:t>
      </w:r>
    </w:p>
    <w:p w14:paraId="231B51B8" w14:textId="77777777" w:rsidR="006C632F" w:rsidRPr="00876F79" w:rsidRDefault="006C632F" w:rsidP="00A2291C">
      <w:pPr>
        <w:pStyle w:val="NotadeRodap"/>
        <w:rPr>
          <w:rFonts w:ascii="Times New Roman" w:hAnsi="Times New Roman"/>
          <w:sz w:val="22"/>
          <w:szCs w:val="22"/>
        </w:rPr>
      </w:pPr>
    </w:p>
    <w:p w14:paraId="5AE06DCD" w14:textId="1A2026A5"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Local: _______________, _____, de _______________ de __________.</w:t>
      </w:r>
    </w:p>
    <w:p w14:paraId="5E7735CC" w14:textId="77777777" w:rsidR="00A1097F" w:rsidRPr="00876F79" w:rsidRDefault="00A1097F" w:rsidP="00704FA8">
      <w:pPr>
        <w:spacing w:before="0" w:after="0"/>
        <w:jc w:val="center"/>
        <w:rPr>
          <w:rFonts w:ascii="Times New Roman" w:hAnsi="Times New Roman"/>
          <w:bCs/>
          <w:szCs w:val="22"/>
        </w:rPr>
      </w:pPr>
    </w:p>
    <w:p w14:paraId="6EE136B3"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___________________________</w:t>
      </w:r>
    </w:p>
    <w:p w14:paraId="50FC5A13"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Assinatura</w:t>
      </w:r>
    </w:p>
    <w:p w14:paraId="7C187E37"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(assinatura e identificação do representante legal/procurador da proponente)</w:t>
      </w:r>
    </w:p>
    <w:p w14:paraId="52AEF2B9" w14:textId="77777777" w:rsidR="006C632F" w:rsidRPr="00876F79" w:rsidRDefault="006C632F" w:rsidP="00704FA8">
      <w:pPr>
        <w:spacing w:before="0" w:after="0"/>
        <w:jc w:val="center"/>
        <w:rPr>
          <w:rFonts w:ascii="Times New Roman" w:hAnsi="Times New Roman"/>
          <w:bCs/>
          <w:szCs w:val="22"/>
        </w:rPr>
      </w:pPr>
    </w:p>
    <w:p w14:paraId="1CA28F08"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 xml:space="preserve">Nome: </w:t>
      </w:r>
      <w:r w:rsidRPr="00876F79">
        <w:rPr>
          <w:rFonts w:ascii="Times New Roman" w:hAnsi="Times New Roman"/>
          <w:snapToGrid w:val="0"/>
          <w:szCs w:val="22"/>
        </w:rPr>
        <w:t>__________________</w:t>
      </w:r>
      <w:r w:rsidRPr="00876F79">
        <w:rPr>
          <w:rFonts w:ascii="Times New Roman" w:hAnsi="Times New Roman"/>
          <w:bCs/>
          <w:szCs w:val="22"/>
        </w:rPr>
        <w:t xml:space="preserve"> RG: </w:t>
      </w:r>
      <w:r w:rsidRPr="00876F79">
        <w:rPr>
          <w:rFonts w:ascii="Times New Roman" w:hAnsi="Times New Roman"/>
          <w:snapToGrid w:val="0"/>
          <w:szCs w:val="22"/>
        </w:rPr>
        <w:t>__________________</w:t>
      </w:r>
      <w:r w:rsidRPr="00876F79">
        <w:rPr>
          <w:rFonts w:ascii="Times New Roman" w:hAnsi="Times New Roman"/>
          <w:bCs/>
          <w:szCs w:val="22"/>
        </w:rPr>
        <w:t xml:space="preserve"> Cargo: </w:t>
      </w:r>
      <w:r w:rsidRPr="00876F79">
        <w:rPr>
          <w:rFonts w:ascii="Times New Roman" w:hAnsi="Times New Roman"/>
          <w:snapToGrid w:val="0"/>
          <w:szCs w:val="22"/>
        </w:rPr>
        <w:t>__________________</w:t>
      </w:r>
    </w:p>
    <w:p w14:paraId="2355E7FF" w14:textId="77777777" w:rsidR="006C632F" w:rsidRPr="00876F79" w:rsidRDefault="006C632F" w:rsidP="00A2291C">
      <w:pPr>
        <w:spacing w:before="0" w:after="0"/>
        <w:rPr>
          <w:rFonts w:ascii="Times New Roman" w:hAnsi="Times New Roman"/>
          <w:szCs w:val="22"/>
        </w:rPr>
      </w:pPr>
    </w:p>
    <w:p w14:paraId="31B1DD0E" w14:textId="77777777" w:rsidR="006C632F" w:rsidRPr="00876F79" w:rsidRDefault="006C632F" w:rsidP="00A2291C">
      <w:pPr>
        <w:spacing w:before="0" w:after="0"/>
        <w:rPr>
          <w:rFonts w:ascii="Times New Roman" w:hAnsi="Times New Roman"/>
          <w:szCs w:val="22"/>
        </w:rPr>
      </w:pPr>
      <w:r w:rsidRPr="00876F79">
        <w:rPr>
          <w:rFonts w:ascii="Times New Roman" w:hAnsi="Times New Roman"/>
          <w:bCs/>
          <w:szCs w:val="22"/>
          <w:highlight w:val="lightGray"/>
        </w:rPr>
        <w:t>Nota: Este Modelo deverá ser impresso em papel timbrado da empresa licitante, com indicação do seu subscritor.</w:t>
      </w:r>
    </w:p>
    <w:p w14:paraId="0AAB44A0" w14:textId="77777777" w:rsidR="005543C2" w:rsidRPr="00876F79" w:rsidRDefault="005543C2" w:rsidP="00A2291C">
      <w:pPr>
        <w:spacing w:before="0" w:after="0"/>
        <w:rPr>
          <w:rFonts w:ascii="Times New Roman" w:hAnsi="Times New Roman"/>
          <w:szCs w:val="22"/>
        </w:rPr>
      </w:pPr>
    </w:p>
    <w:p w14:paraId="67746A97" w14:textId="77777777" w:rsidR="00E83434" w:rsidRPr="00876F79" w:rsidRDefault="00E83434" w:rsidP="00A2291C">
      <w:pPr>
        <w:spacing w:before="0" w:after="0"/>
        <w:rPr>
          <w:rFonts w:ascii="Times New Roman" w:hAnsi="Times New Roman"/>
          <w:szCs w:val="22"/>
        </w:rPr>
      </w:pPr>
      <w:r w:rsidRPr="00876F79">
        <w:rPr>
          <w:rFonts w:ascii="Times New Roman" w:hAnsi="Times New Roman"/>
          <w:szCs w:val="22"/>
        </w:rPr>
        <w:br w:type="page"/>
      </w:r>
    </w:p>
    <w:p w14:paraId="782A1318" w14:textId="5B5712EA" w:rsidR="00E83434" w:rsidRPr="00876F79" w:rsidRDefault="006C632F" w:rsidP="00A2291C">
      <w:pPr>
        <w:pStyle w:val="Ttulo"/>
        <w:rPr>
          <w:sz w:val="22"/>
          <w:szCs w:val="22"/>
        </w:rPr>
      </w:pPr>
      <w:r w:rsidRPr="00876F79">
        <w:rPr>
          <w:sz w:val="22"/>
          <w:szCs w:val="22"/>
        </w:rPr>
        <w:t>ANEXO V – DECLARAÇÃO DE MICROEMPRESA OU EMPRESA DE PEQUENO PORTE</w:t>
      </w:r>
    </w:p>
    <w:p w14:paraId="012B83AC" w14:textId="77777777" w:rsidR="00E83434" w:rsidRPr="00876F79" w:rsidRDefault="00E83434" w:rsidP="00A2291C">
      <w:pPr>
        <w:pStyle w:val="NotadeRodap"/>
        <w:rPr>
          <w:rFonts w:ascii="Times New Roman" w:hAnsi="Times New Roman"/>
          <w:sz w:val="22"/>
          <w:szCs w:val="22"/>
        </w:rPr>
      </w:pPr>
    </w:p>
    <w:p w14:paraId="7D670C03" w14:textId="77777777" w:rsidR="00E83434" w:rsidRPr="00876F79" w:rsidRDefault="00E83434" w:rsidP="00A2291C">
      <w:pPr>
        <w:pStyle w:val="NotadeRodap"/>
        <w:rPr>
          <w:rFonts w:ascii="Times New Roman" w:hAnsi="Times New Roman"/>
          <w:sz w:val="22"/>
          <w:szCs w:val="22"/>
        </w:rPr>
      </w:pPr>
    </w:p>
    <w:p w14:paraId="7544C793" w14:textId="77777777" w:rsidR="005543C2" w:rsidRPr="00876F79" w:rsidRDefault="005543C2" w:rsidP="00A2291C">
      <w:pPr>
        <w:pStyle w:val="NotadeRodap"/>
        <w:rPr>
          <w:rFonts w:ascii="Times New Roman" w:hAnsi="Times New Roman"/>
          <w:sz w:val="22"/>
          <w:szCs w:val="22"/>
        </w:rPr>
      </w:pPr>
    </w:p>
    <w:p w14:paraId="6AA93AC6" w14:textId="77777777" w:rsidR="005543C2" w:rsidRPr="00876F79" w:rsidRDefault="005543C2" w:rsidP="00A2291C">
      <w:pPr>
        <w:pStyle w:val="NotadeRodap"/>
        <w:rPr>
          <w:rFonts w:ascii="Times New Roman" w:hAnsi="Times New Roman"/>
          <w:sz w:val="22"/>
          <w:szCs w:val="22"/>
        </w:rPr>
      </w:pPr>
    </w:p>
    <w:p w14:paraId="7940BF2E" w14:textId="77777777" w:rsidR="00E83434" w:rsidRPr="00876F79" w:rsidRDefault="00E83434" w:rsidP="00A2291C">
      <w:pPr>
        <w:pStyle w:val="NotadeRodap"/>
        <w:rPr>
          <w:rFonts w:ascii="Times New Roman" w:hAnsi="Times New Roman"/>
          <w:sz w:val="22"/>
          <w:szCs w:val="22"/>
        </w:rPr>
      </w:pPr>
      <w:r w:rsidRPr="00876F79">
        <w:rPr>
          <w:rFonts w:ascii="Times New Roman" w:hAnsi="Times New Roman"/>
          <w:sz w:val="22"/>
          <w:szCs w:val="22"/>
        </w:rPr>
        <w:t>DECLARO, sob as penas da lei,</w:t>
      </w:r>
      <w:r w:rsidR="003B6194" w:rsidRPr="00876F79">
        <w:rPr>
          <w:rFonts w:ascii="Times New Roman" w:hAnsi="Times New Roman"/>
          <w:sz w:val="22"/>
          <w:szCs w:val="22"/>
        </w:rPr>
        <w:t xml:space="preserve"> sem prejuízo das sanções e multas previstas no ato convocatório; que a empresa ______________________________________ (denominação da pessoa jurídica); CNPJ nº ______________________________ ; é considerada Microempresa ou Empresa de Pequeno Porte; nos termos do enquadramento previsto nos Incisos I e II e §§ 1º e 2º; bem como não possui qualquer </w:t>
      </w:r>
      <w:r w:rsidR="006D4D79" w:rsidRPr="00876F79">
        <w:rPr>
          <w:rFonts w:ascii="Times New Roman" w:hAnsi="Times New Roman"/>
          <w:sz w:val="22"/>
          <w:szCs w:val="22"/>
        </w:rPr>
        <w:t>dos impedimentos previstos nos §§ 4º e seguintes do Art. 3º da Lei Complementar nº 123/2006; cujos termos declaro conhecer na íntegra; estando apta, portanto, a exercer o direito de preferência como critério de desempate e comprovar a regularidade fiscal nos termos previstos nos Arts. 42 a 45 da referida Lei Complementar; no procedimento licitatório do Pregão Presencial realizado pela Prefeitura do Município de Cajamar.</w:t>
      </w:r>
    </w:p>
    <w:p w14:paraId="43F32E37" w14:textId="77777777" w:rsidR="000848E1" w:rsidRPr="00876F79" w:rsidRDefault="000848E1" w:rsidP="00A2291C">
      <w:pPr>
        <w:pStyle w:val="NotadeRodap"/>
        <w:rPr>
          <w:rFonts w:ascii="Times New Roman" w:hAnsi="Times New Roman"/>
          <w:sz w:val="22"/>
          <w:szCs w:val="22"/>
        </w:rPr>
      </w:pPr>
    </w:p>
    <w:p w14:paraId="788189FB" w14:textId="2662AF72"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Local: _______________, _____, de _______________ de __________.</w:t>
      </w:r>
    </w:p>
    <w:p w14:paraId="32F16721" w14:textId="77777777" w:rsidR="00A1097F" w:rsidRPr="00876F79" w:rsidRDefault="00A1097F" w:rsidP="00704FA8">
      <w:pPr>
        <w:spacing w:before="0" w:after="0"/>
        <w:jc w:val="center"/>
        <w:rPr>
          <w:rFonts w:ascii="Times New Roman" w:hAnsi="Times New Roman"/>
          <w:bCs/>
          <w:szCs w:val="22"/>
        </w:rPr>
      </w:pPr>
    </w:p>
    <w:p w14:paraId="1C975FFE"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___________________________</w:t>
      </w:r>
    </w:p>
    <w:p w14:paraId="764A45D9"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Assinatura</w:t>
      </w:r>
    </w:p>
    <w:p w14:paraId="1A6686FA"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(assinatura e identificação do representante legal/procurador da proponente)</w:t>
      </w:r>
    </w:p>
    <w:p w14:paraId="6A54E315" w14:textId="77777777" w:rsidR="006C632F" w:rsidRPr="00876F79" w:rsidRDefault="006C632F" w:rsidP="00704FA8">
      <w:pPr>
        <w:spacing w:before="0" w:after="0"/>
        <w:jc w:val="center"/>
        <w:rPr>
          <w:rFonts w:ascii="Times New Roman" w:hAnsi="Times New Roman"/>
          <w:bCs/>
          <w:szCs w:val="22"/>
        </w:rPr>
      </w:pPr>
    </w:p>
    <w:p w14:paraId="55989AA8"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 xml:space="preserve">Nome: </w:t>
      </w:r>
      <w:r w:rsidRPr="00876F79">
        <w:rPr>
          <w:rFonts w:ascii="Times New Roman" w:hAnsi="Times New Roman"/>
          <w:snapToGrid w:val="0"/>
          <w:szCs w:val="22"/>
        </w:rPr>
        <w:t>__________________</w:t>
      </w:r>
      <w:r w:rsidRPr="00876F79">
        <w:rPr>
          <w:rFonts w:ascii="Times New Roman" w:hAnsi="Times New Roman"/>
          <w:bCs/>
          <w:szCs w:val="22"/>
        </w:rPr>
        <w:t xml:space="preserve"> RG: </w:t>
      </w:r>
      <w:r w:rsidRPr="00876F79">
        <w:rPr>
          <w:rFonts w:ascii="Times New Roman" w:hAnsi="Times New Roman"/>
          <w:snapToGrid w:val="0"/>
          <w:szCs w:val="22"/>
        </w:rPr>
        <w:t>__________________</w:t>
      </w:r>
      <w:r w:rsidRPr="00876F79">
        <w:rPr>
          <w:rFonts w:ascii="Times New Roman" w:hAnsi="Times New Roman"/>
          <w:bCs/>
          <w:szCs w:val="22"/>
        </w:rPr>
        <w:t xml:space="preserve"> Cargo: </w:t>
      </w:r>
      <w:r w:rsidRPr="00876F79">
        <w:rPr>
          <w:rFonts w:ascii="Times New Roman" w:hAnsi="Times New Roman"/>
          <w:snapToGrid w:val="0"/>
          <w:szCs w:val="22"/>
        </w:rPr>
        <w:t>__________________</w:t>
      </w:r>
    </w:p>
    <w:p w14:paraId="5A720CCD" w14:textId="77777777" w:rsidR="006C632F" w:rsidRPr="00876F79" w:rsidRDefault="006C632F" w:rsidP="00A2291C">
      <w:pPr>
        <w:spacing w:before="0" w:after="0"/>
        <w:rPr>
          <w:rFonts w:ascii="Times New Roman" w:hAnsi="Times New Roman"/>
          <w:szCs w:val="22"/>
        </w:rPr>
      </w:pPr>
    </w:p>
    <w:p w14:paraId="6461F248" w14:textId="77777777" w:rsidR="006C632F" w:rsidRPr="00876F79" w:rsidRDefault="006C632F" w:rsidP="00A2291C">
      <w:pPr>
        <w:spacing w:before="0" w:after="0"/>
        <w:rPr>
          <w:rFonts w:ascii="Times New Roman" w:hAnsi="Times New Roman"/>
          <w:szCs w:val="22"/>
        </w:rPr>
      </w:pPr>
      <w:r w:rsidRPr="00876F79">
        <w:rPr>
          <w:rFonts w:ascii="Times New Roman" w:hAnsi="Times New Roman"/>
          <w:bCs/>
          <w:szCs w:val="22"/>
          <w:highlight w:val="lightGray"/>
        </w:rPr>
        <w:t>Nota: Este Modelo deverá ser impresso em papel timbrado da empresa licitante, com indicação do seu subscritor.</w:t>
      </w:r>
    </w:p>
    <w:p w14:paraId="0EE0F3D4" w14:textId="77777777" w:rsidR="00D230E8" w:rsidRPr="00876F79" w:rsidRDefault="00D230E8" w:rsidP="00A2291C">
      <w:pPr>
        <w:spacing w:before="0" w:after="0"/>
        <w:rPr>
          <w:rFonts w:ascii="Times New Roman" w:hAnsi="Times New Roman"/>
          <w:szCs w:val="22"/>
        </w:rPr>
      </w:pPr>
      <w:r w:rsidRPr="00876F79">
        <w:rPr>
          <w:rFonts w:ascii="Times New Roman" w:hAnsi="Times New Roman"/>
          <w:szCs w:val="22"/>
        </w:rPr>
        <w:br w:type="page"/>
      </w:r>
    </w:p>
    <w:p w14:paraId="66F6BB12" w14:textId="69606816" w:rsidR="005543C2" w:rsidRPr="00876F79" w:rsidRDefault="006C632F" w:rsidP="00A2291C">
      <w:pPr>
        <w:pStyle w:val="Ttulo"/>
        <w:rPr>
          <w:sz w:val="22"/>
          <w:szCs w:val="22"/>
        </w:rPr>
      </w:pPr>
      <w:r w:rsidRPr="00876F79">
        <w:rPr>
          <w:sz w:val="22"/>
          <w:szCs w:val="22"/>
        </w:rPr>
        <w:t>ANEXO VI – DECLARAÇÃO DE ELABORAÇÃO INDEPENDENTE DE PROPOSTA E ATUAÇÃO CONFORME AO MARCO LEGAL ANTICORRUPÇÃO</w:t>
      </w:r>
    </w:p>
    <w:p w14:paraId="32861099" w14:textId="77777777" w:rsidR="006C632F" w:rsidRPr="00876F79" w:rsidRDefault="006C632F" w:rsidP="00A2291C">
      <w:pPr>
        <w:spacing w:before="0" w:after="0"/>
        <w:rPr>
          <w:rFonts w:ascii="Times New Roman" w:hAnsi="Times New Roman"/>
          <w:szCs w:val="22"/>
        </w:rPr>
      </w:pPr>
    </w:p>
    <w:p w14:paraId="43B88541" w14:textId="2CEEFE4F" w:rsidR="00D230E8" w:rsidRPr="00876F79" w:rsidRDefault="00D230E8" w:rsidP="00A2291C">
      <w:pPr>
        <w:spacing w:before="0" w:after="0"/>
        <w:rPr>
          <w:rFonts w:ascii="Times New Roman" w:hAnsi="Times New Roman"/>
          <w:szCs w:val="22"/>
        </w:rPr>
      </w:pPr>
      <w:r w:rsidRPr="00876F79">
        <w:rPr>
          <w:rFonts w:ascii="Times New Roman" w:hAnsi="Times New Roman"/>
          <w:szCs w:val="22"/>
        </w:rPr>
        <w:t>Eu ___________________________________________ (nome completo); RG nº _________________________; Representante Legal da ______________________________________ (denominação da pessoa jurídica); CNPJ nº _______________________________</w:t>
      </w:r>
      <w:r w:rsidR="006D2947" w:rsidRPr="00876F79">
        <w:rPr>
          <w:rFonts w:ascii="Times New Roman" w:hAnsi="Times New Roman"/>
          <w:szCs w:val="22"/>
        </w:rPr>
        <w:t xml:space="preserve"> ; DECLARO, sob as penas da lei</w:t>
      </w:r>
      <w:r w:rsidRPr="00876F79">
        <w:rPr>
          <w:rFonts w:ascii="Times New Roman" w:hAnsi="Times New Roman"/>
          <w:szCs w:val="22"/>
        </w:rPr>
        <w:t xml:space="preserve"> </w:t>
      </w:r>
      <w:r w:rsidR="006D2947" w:rsidRPr="00876F79">
        <w:rPr>
          <w:rFonts w:ascii="Times New Roman" w:hAnsi="Times New Roman"/>
          <w:szCs w:val="22"/>
        </w:rPr>
        <w:t>(</w:t>
      </w:r>
      <w:r w:rsidRPr="00876F79">
        <w:rPr>
          <w:rFonts w:ascii="Times New Roman" w:hAnsi="Times New Roman"/>
          <w:szCs w:val="22"/>
        </w:rPr>
        <w:t>espec</w:t>
      </w:r>
      <w:r w:rsidR="006D2947" w:rsidRPr="00876F79">
        <w:rPr>
          <w:rFonts w:ascii="Times New Roman" w:hAnsi="Times New Roman"/>
          <w:szCs w:val="22"/>
        </w:rPr>
        <w:t>ialmente o artigo 299 do Código</w:t>
      </w:r>
      <w:r w:rsidRPr="00876F79">
        <w:rPr>
          <w:rFonts w:ascii="Times New Roman" w:hAnsi="Times New Roman"/>
          <w:szCs w:val="22"/>
        </w:rPr>
        <w:t xml:space="preserve"> Penal Brasileiro</w:t>
      </w:r>
      <w:r w:rsidR="006D2947" w:rsidRPr="00876F79">
        <w:rPr>
          <w:rFonts w:ascii="Times New Roman" w:hAnsi="Times New Roman"/>
          <w:szCs w:val="22"/>
        </w:rPr>
        <w:t>)</w:t>
      </w:r>
      <w:r w:rsidRPr="00876F79">
        <w:rPr>
          <w:rFonts w:ascii="Times New Roman" w:hAnsi="Times New Roman"/>
          <w:szCs w:val="22"/>
        </w:rPr>
        <w:t>, que:</w:t>
      </w:r>
    </w:p>
    <w:p w14:paraId="6E80B3CB" w14:textId="6D6413CC" w:rsidR="00D230E8" w:rsidRPr="00876F79" w:rsidRDefault="00D230E8" w:rsidP="00E21B94">
      <w:pPr>
        <w:pStyle w:val="Citao"/>
        <w:numPr>
          <w:ilvl w:val="0"/>
          <w:numId w:val="10"/>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 xml:space="preserve">A proposta apresentada foi elaborada de maneira independente e o seu </w:t>
      </w:r>
      <w:r w:rsidR="00F739C3" w:rsidRPr="00876F79">
        <w:rPr>
          <w:rFonts w:ascii="Times New Roman" w:hAnsi="Times New Roman"/>
          <w:b w:val="0"/>
          <w:sz w:val="22"/>
          <w:szCs w:val="22"/>
        </w:rPr>
        <w:t>conteúdo</w:t>
      </w:r>
      <w:r w:rsidRPr="00876F79">
        <w:rPr>
          <w:rFonts w:ascii="Times New Roman" w:hAnsi="Times New Roman"/>
          <w:b w:val="0"/>
          <w:sz w:val="22"/>
          <w:szCs w:val="22"/>
        </w:rPr>
        <w:t xml:space="preserve"> não foi, no todo ou em parte, direta ou indiretamente, informado ou discutido com qualquer outro licitante ou interessado, em potencial ou de fato, no presente procedimento licitatório;</w:t>
      </w:r>
    </w:p>
    <w:p w14:paraId="5A7E592C" w14:textId="640A2D49" w:rsidR="00D230E8" w:rsidRPr="00876F79" w:rsidRDefault="00D230E8" w:rsidP="00E21B94">
      <w:pPr>
        <w:pStyle w:val="Citao"/>
        <w:numPr>
          <w:ilvl w:val="0"/>
          <w:numId w:val="10"/>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 xml:space="preserve">A </w:t>
      </w:r>
      <w:r w:rsidR="00F739C3" w:rsidRPr="00876F79">
        <w:rPr>
          <w:rFonts w:ascii="Times New Roman" w:hAnsi="Times New Roman"/>
          <w:b w:val="0"/>
          <w:sz w:val="22"/>
          <w:szCs w:val="22"/>
        </w:rPr>
        <w:t>intenção</w:t>
      </w:r>
      <w:r w:rsidRPr="00876F79">
        <w:rPr>
          <w:rFonts w:ascii="Times New Roman" w:hAnsi="Times New Roman"/>
          <w:b w:val="0"/>
          <w:sz w:val="22"/>
          <w:szCs w:val="22"/>
        </w:rPr>
        <w:t xml:space="preserve"> de apresentar a proposta não foi informada ou discutida com qualquer outro licitante ou interessado, em potencial ou de fato, no presente procedimento licitatório;</w:t>
      </w:r>
    </w:p>
    <w:p w14:paraId="3C2FD283" w14:textId="757845D3" w:rsidR="00D230E8" w:rsidRPr="00876F79" w:rsidRDefault="00D230E8" w:rsidP="00E21B94">
      <w:pPr>
        <w:pStyle w:val="Citao"/>
        <w:numPr>
          <w:ilvl w:val="0"/>
          <w:numId w:val="10"/>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O licitante não tentou, por qualquer meio ou por qualquer pessoa, influir na decisão de qualquer outro licitante ou interessado, em potencial ou de fato, no presente procedimento licitatório;</w:t>
      </w:r>
    </w:p>
    <w:p w14:paraId="11ABCA27" w14:textId="221BA212" w:rsidR="00D230E8" w:rsidRPr="00876F79" w:rsidRDefault="00D230E8" w:rsidP="00E21B94">
      <w:pPr>
        <w:pStyle w:val="Citao"/>
        <w:numPr>
          <w:ilvl w:val="0"/>
          <w:numId w:val="10"/>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 xml:space="preserve">O </w:t>
      </w:r>
      <w:r w:rsidR="00F739C3" w:rsidRPr="00876F79">
        <w:rPr>
          <w:rFonts w:ascii="Times New Roman" w:hAnsi="Times New Roman"/>
          <w:b w:val="0"/>
          <w:sz w:val="22"/>
          <w:szCs w:val="22"/>
        </w:rPr>
        <w:t>conteúdo</w:t>
      </w:r>
      <w:r w:rsidRPr="00876F79">
        <w:rPr>
          <w:rFonts w:ascii="Times New Roman" w:hAnsi="Times New Roman"/>
          <w:b w:val="0"/>
          <w:sz w:val="22"/>
          <w:szCs w:val="22"/>
        </w:rPr>
        <w:t xml:space="preserve"> da proposta apresentada não será, no todo ou em parte, direta ou indiretamente, </w:t>
      </w:r>
      <w:r w:rsidR="00F739C3" w:rsidRPr="00876F79">
        <w:rPr>
          <w:rFonts w:ascii="Times New Roman" w:hAnsi="Times New Roman"/>
          <w:b w:val="0"/>
          <w:sz w:val="22"/>
          <w:szCs w:val="22"/>
        </w:rPr>
        <w:t>comunicado</w:t>
      </w:r>
      <w:r w:rsidRPr="00876F79">
        <w:rPr>
          <w:rFonts w:ascii="Times New Roman" w:hAnsi="Times New Roman"/>
          <w:b w:val="0"/>
          <w:sz w:val="22"/>
          <w:szCs w:val="22"/>
        </w:rPr>
        <w:t xml:space="preserve"> ou discutido com qualquer outro licitante ou interessado, em potencial ou de fato, no presente </w:t>
      </w:r>
      <w:r w:rsidR="00F739C3" w:rsidRPr="00876F79">
        <w:rPr>
          <w:rFonts w:ascii="Times New Roman" w:hAnsi="Times New Roman"/>
          <w:b w:val="0"/>
          <w:sz w:val="22"/>
          <w:szCs w:val="22"/>
        </w:rPr>
        <w:t>procedimento</w:t>
      </w:r>
      <w:r w:rsidRPr="00876F79">
        <w:rPr>
          <w:rFonts w:ascii="Times New Roman" w:hAnsi="Times New Roman"/>
          <w:b w:val="0"/>
          <w:sz w:val="22"/>
          <w:szCs w:val="22"/>
        </w:rPr>
        <w:t xml:space="preserve"> licitatório antes da adjudicação do objeto;</w:t>
      </w:r>
    </w:p>
    <w:p w14:paraId="0676F67D" w14:textId="19254E1B" w:rsidR="00D230E8" w:rsidRPr="00876F79" w:rsidRDefault="00D230E8" w:rsidP="00E21B94">
      <w:pPr>
        <w:pStyle w:val="Citao"/>
        <w:numPr>
          <w:ilvl w:val="0"/>
          <w:numId w:val="10"/>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 xml:space="preserve">O conteúdo da proposta apresentada não foi, no todo ou em parte, informado, discutido ou recebido de qualquer integrante relacionado, direta ou indiretamente, ao </w:t>
      </w:r>
      <w:r w:rsidR="00F739C3" w:rsidRPr="00876F79">
        <w:rPr>
          <w:rFonts w:ascii="Times New Roman" w:hAnsi="Times New Roman"/>
          <w:b w:val="0"/>
          <w:sz w:val="22"/>
          <w:szCs w:val="22"/>
        </w:rPr>
        <w:t>órgão</w:t>
      </w:r>
      <w:r w:rsidRPr="00876F79">
        <w:rPr>
          <w:rFonts w:ascii="Times New Roman" w:hAnsi="Times New Roman"/>
          <w:b w:val="0"/>
          <w:sz w:val="22"/>
          <w:szCs w:val="22"/>
        </w:rPr>
        <w:t xml:space="preserve"> licitante antes da abertura oficial da</w:t>
      </w:r>
      <w:r w:rsidR="00F739C3" w:rsidRPr="00876F79">
        <w:rPr>
          <w:rFonts w:ascii="Times New Roman" w:hAnsi="Times New Roman"/>
          <w:b w:val="0"/>
          <w:sz w:val="22"/>
          <w:szCs w:val="22"/>
        </w:rPr>
        <w:t>s propostas;</w:t>
      </w:r>
    </w:p>
    <w:p w14:paraId="1CDAD55B" w14:textId="473212D0" w:rsidR="00D230E8" w:rsidRPr="00876F79" w:rsidRDefault="00D230E8" w:rsidP="00E21B94">
      <w:pPr>
        <w:pStyle w:val="Citao"/>
        <w:numPr>
          <w:ilvl w:val="0"/>
          <w:numId w:val="10"/>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O representante legal do licit</w:t>
      </w:r>
      <w:r w:rsidR="006D2947" w:rsidRPr="00876F79">
        <w:rPr>
          <w:rFonts w:ascii="Times New Roman" w:hAnsi="Times New Roman"/>
          <w:b w:val="0"/>
          <w:sz w:val="22"/>
          <w:szCs w:val="22"/>
        </w:rPr>
        <w:t>an</w:t>
      </w:r>
      <w:r w:rsidRPr="00876F79">
        <w:rPr>
          <w:rFonts w:ascii="Times New Roman" w:hAnsi="Times New Roman"/>
          <w:b w:val="0"/>
          <w:sz w:val="22"/>
          <w:szCs w:val="22"/>
        </w:rPr>
        <w:t>te está plenamente ciente do teor e da exte</w:t>
      </w:r>
      <w:r w:rsidR="006D2947" w:rsidRPr="00876F79">
        <w:rPr>
          <w:rFonts w:ascii="Times New Roman" w:hAnsi="Times New Roman"/>
          <w:b w:val="0"/>
          <w:sz w:val="22"/>
          <w:szCs w:val="22"/>
        </w:rPr>
        <w:t>nsão desta declaração e que deté</w:t>
      </w:r>
      <w:r w:rsidRPr="00876F79">
        <w:rPr>
          <w:rFonts w:ascii="Times New Roman" w:hAnsi="Times New Roman"/>
          <w:b w:val="0"/>
          <w:sz w:val="22"/>
          <w:szCs w:val="22"/>
        </w:rPr>
        <w:t>m plenos poderes e informações para firmá-la.</w:t>
      </w:r>
    </w:p>
    <w:p w14:paraId="1237C387" w14:textId="67088775" w:rsidR="00D230E8" w:rsidRPr="00876F79" w:rsidRDefault="00D230E8" w:rsidP="00E21B94">
      <w:pPr>
        <w:pStyle w:val="Citao"/>
        <w:numPr>
          <w:ilvl w:val="0"/>
          <w:numId w:val="10"/>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O licitante não possui cônjuge, companheiro ou parente, consanguíneo ou afim, até o te</w:t>
      </w:r>
      <w:r w:rsidR="00F739C3" w:rsidRPr="00876F79">
        <w:rPr>
          <w:rFonts w:ascii="Times New Roman" w:hAnsi="Times New Roman"/>
          <w:b w:val="0"/>
          <w:sz w:val="22"/>
          <w:szCs w:val="22"/>
        </w:rPr>
        <w:t>rceiro grau civil, inclusive, na</w:t>
      </w:r>
      <w:r w:rsidRPr="00876F79">
        <w:rPr>
          <w:rFonts w:ascii="Times New Roman" w:hAnsi="Times New Roman"/>
          <w:b w:val="0"/>
          <w:sz w:val="22"/>
          <w:szCs w:val="22"/>
        </w:rPr>
        <w:t xml:space="preserve"> </w:t>
      </w:r>
      <w:r w:rsidR="00F739C3" w:rsidRPr="00876F79">
        <w:rPr>
          <w:rFonts w:ascii="Times New Roman" w:hAnsi="Times New Roman"/>
          <w:b w:val="0"/>
          <w:sz w:val="22"/>
          <w:szCs w:val="22"/>
        </w:rPr>
        <w:t>l</w:t>
      </w:r>
      <w:r w:rsidRPr="00876F79">
        <w:rPr>
          <w:rFonts w:ascii="Times New Roman" w:hAnsi="Times New Roman"/>
          <w:b w:val="0"/>
          <w:sz w:val="22"/>
          <w:szCs w:val="22"/>
        </w:rPr>
        <w:t>inha reta ou colateral, de autoridades do Executivo e/ou Legisla</w:t>
      </w:r>
      <w:r w:rsidR="00F739C3" w:rsidRPr="00876F79">
        <w:rPr>
          <w:rFonts w:ascii="Times New Roman" w:hAnsi="Times New Roman"/>
          <w:b w:val="0"/>
          <w:sz w:val="22"/>
          <w:szCs w:val="22"/>
        </w:rPr>
        <w:t>t</w:t>
      </w:r>
      <w:r w:rsidRPr="00876F79">
        <w:rPr>
          <w:rFonts w:ascii="Times New Roman" w:hAnsi="Times New Roman"/>
          <w:b w:val="0"/>
          <w:sz w:val="22"/>
          <w:szCs w:val="22"/>
        </w:rPr>
        <w:t>ivo Municipal ou de servidor investido em cargo de direção, chefia ou assessoramento da mesma pessoa jurídica.</w:t>
      </w:r>
    </w:p>
    <w:p w14:paraId="0054BFC1" w14:textId="57CBD375" w:rsidR="00D230E8" w:rsidRPr="00876F79" w:rsidRDefault="006D2947" w:rsidP="00A2291C">
      <w:pPr>
        <w:spacing w:before="0" w:after="0"/>
        <w:rPr>
          <w:rFonts w:ascii="Times New Roman" w:hAnsi="Times New Roman"/>
          <w:szCs w:val="22"/>
        </w:rPr>
      </w:pPr>
      <w:r w:rsidRPr="00876F79">
        <w:rPr>
          <w:rFonts w:ascii="Times New Roman" w:hAnsi="Times New Roman"/>
          <w:szCs w:val="22"/>
        </w:rPr>
        <w:t xml:space="preserve">DECLARO, </w:t>
      </w:r>
      <w:r w:rsidR="00D230E8" w:rsidRPr="00876F79">
        <w:rPr>
          <w:rFonts w:ascii="Times New Roman" w:hAnsi="Times New Roman"/>
          <w:szCs w:val="22"/>
        </w:rPr>
        <w:t>ainda, que a pessoa jurídica que represento conduz seus negócios de forma a coibir fraudes, corrupção e a prática de quaisquer outros atos lesivos à Administração Pública, nacional ou estrangeira, em atendimento à Lei Fed</w:t>
      </w:r>
      <w:r w:rsidR="00F739C3" w:rsidRPr="00876F79">
        <w:rPr>
          <w:rFonts w:ascii="Times New Roman" w:hAnsi="Times New Roman"/>
          <w:szCs w:val="22"/>
        </w:rPr>
        <w:t>eral nº 12.846/2013, tais como:</w:t>
      </w:r>
    </w:p>
    <w:p w14:paraId="4E4CFAF2" w14:textId="5775453F" w:rsidR="00D230E8" w:rsidRPr="00876F79" w:rsidRDefault="00D230E8" w:rsidP="00E21B94">
      <w:pPr>
        <w:pStyle w:val="Citao"/>
        <w:numPr>
          <w:ilvl w:val="0"/>
          <w:numId w:val="12"/>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prometer, oferecer ou dar, direta ou indiretamente, vantagem indevida a agente público, ou a terceira pessoa a ele relacionada;</w:t>
      </w:r>
    </w:p>
    <w:p w14:paraId="48EE5E59" w14:textId="77777777" w:rsidR="006C632F" w:rsidRPr="00876F79" w:rsidRDefault="006C632F" w:rsidP="00A2291C">
      <w:pPr>
        <w:spacing w:before="0" w:after="0"/>
        <w:rPr>
          <w:rFonts w:ascii="Times New Roman" w:hAnsi="Times New Roman"/>
          <w:szCs w:val="22"/>
        </w:rPr>
      </w:pPr>
    </w:p>
    <w:p w14:paraId="7A43F9B7" w14:textId="5897776C" w:rsidR="00D230E8" w:rsidRPr="00876F79" w:rsidRDefault="00D230E8" w:rsidP="00E21B94">
      <w:pPr>
        <w:pStyle w:val="Citao"/>
        <w:numPr>
          <w:ilvl w:val="0"/>
          <w:numId w:val="12"/>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 xml:space="preserve">comprovadamente, financiar, </w:t>
      </w:r>
      <w:r w:rsidR="00D16C41" w:rsidRPr="00876F79">
        <w:rPr>
          <w:rFonts w:ascii="Times New Roman" w:hAnsi="Times New Roman"/>
          <w:b w:val="0"/>
          <w:sz w:val="22"/>
          <w:szCs w:val="22"/>
        </w:rPr>
        <w:t>custear</w:t>
      </w:r>
      <w:r w:rsidRPr="00876F79">
        <w:rPr>
          <w:rFonts w:ascii="Times New Roman" w:hAnsi="Times New Roman"/>
          <w:b w:val="0"/>
          <w:sz w:val="22"/>
          <w:szCs w:val="22"/>
        </w:rPr>
        <w:t>, patrocinar ou de qualquer modo subvencionar a prática dos atos ilícitos previstos em Lei;</w:t>
      </w:r>
    </w:p>
    <w:p w14:paraId="1CCFEDF9" w14:textId="6245CF31" w:rsidR="00D230E8" w:rsidRPr="00876F79" w:rsidRDefault="00D230E8" w:rsidP="00E21B94">
      <w:pPr>
        <w:pStyle w:val="Citao"/>
        <w:numPr>
          <w:ilvl w:val="0"/>
          <w:numId w:val="12"/>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 xml:space="preserve">comprovadamente, utilizar-se de interposta pessoa </w:t>
      </w:r>
      <w:r w:rsidR="00D16C41" w:rsidRPr="00876F79">
        <w:rPr>
          <w:rFonts w:ascii="Times New Roman" w:hAnsi="Times New Roman"/>
          <w:b w:val="0"/>
          <w:sz w:val="22"/>
          <w:szCs w:val="22"/>
        </w:rPr>
        <w:t>física</w:t>
      </w:r>
      <w:r w:rsidRPr="00876F79">
        <w:rPr>
          <w:rFonts w:ascii="Times New Roman" w:hAnsi="Times New Roman"/>
          <w:b w:val="0"/>
          <w:sz w:val="22"/>
          <w:szCs w:val="22"/>
        </w:rPr>
        <w:t xml:space="preserve"> ou jurídica para ocultar ou dissimular seus reais interesses ou a identidade dos beneficiários dos atos praticados;</w:t>
      </w:r>
    </w:p>
    <w:p w14:paraId="6FE9331C" w14:textId="32D09563" w:rsidR="00D230E8" w:rsidRPr="00876F79" w:rsidRDefault="00D230E8" w:rsidP="00E21B94">
      <w:pPr>
        <w:pStyle w:val="Citao"/>
        <w:numPr>
          <w:ilvl w:val="0"/>
          <w:numId w:val="12"/>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no tocante a licitações e contratos:</w:t>
      </w:r>
    </w:p>
    <w:p w14:paraId="605AA837" w14:textId="5BE1413C" w:rsidR="00D230E8" w:rsidRPr="00876F79" w:rsidRDefault="00D16C41" w:rsidP="00E21B94">
      <w:pPr>
        <w:pStyle w:val="Citao"/>
        <w:numPr>
          <w:ilvl w:val="0"/>
          <w:numId w:val="11"/>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Frustar</w:t>
      </w:r>
      <w:r w:rsidR="00D230E8" w:rsidRPr="00876F79">
        <w:rPr>
          <w:rFonts w:ascii="Times New Roman" w:hAnsi="Times New Roman"/>
          <w:b w:val="0"/>
          <w:sz w:val="22"/>
          <w:szCs w:val="22"/>
        </w:rPr>
        <w:t xml:space="preserve"> ou fraudar, mediante ajuste, combinação ou qualquer outro expediente, o caráter competitivo de procedimento licitatório público;</w:t>
      </w:r>
    </w:p>
    <w:p w14:paraId="10F42751" w14:textId="6BFBEAC3" w:rsidR="00D230E8" w:rsidRPr="00876F79" w:rsidRDefault="00D230E8" w:rsidP="00E21B94">
      <w:pPr>
        <w:pStyle w:val="Citao"/>
        <w:numPr>
          <w:ilvl w:val="0"/>
          <w:numId w:val="11"/>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 xml:space="preserve">Impedir, </w:t>
      </w:r>
      <w:r w:rsidR="00D16C41" w:rsidRPr="00876F79">
        <w:rPr>
          <w:rFonts w:ascii="Times New Roman" w:hAnsi="Times New Roman"/>
          <w:b w:val="0"/>
          <w:sz w:val="22"/>
          <w:szCs w:val="22"/>
        </w:rPr>
        <w:t>perturbar</w:t>
      </w:r>
      <w:r w:rsidRPr="00876F79">
        <w:rPr>
          <w:rFonts w:ascii="Times New Roman" w:hAnsi="Times New Roman"/>
          <w:b w:val="0"/>
          <w:sz w:val="22"/>
          <w:szCs w:val="22"/>
        </w:rPr>
        <w:t xml:space="preserve"> ou fraudar a realização de qualquer ato de procedimento licitatório público;</w:t>
      </w:r>
    </w:p>
    <w:p w14:paraId="01950008" w14:textId="3A6A3A25" w:rsidR="00D230E8" w:rsidRPr="00876F79" w:rsidRDefault="00D230E8" w:rsidP="00E21B94">
      <w:pPr>
        <w:pStyle w:val="Citao"/>
        <w:numPr>
          <w:ilvl w:val="0"/>
          <w:numId w:val="11"/>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 xml:space="preserve">Afastar ou procurar </w:t>
      </w:r>
      <w:r w:rsidR="00D16C41" w:rsidRPr="00876F79">
        <w:rPr>
          <w:rFonts w:ascii="Times New Roman" w:hAnsi="Times New Roman"/>
          <w:b w:val="0"/>
          <w:sz w:val="22"/>
          <w:szCs w:val="22"/>
        </w:rPr>
        <w:t>afastar</w:t>
      </w:r>
      <w:r w:rsidRPr="00876F79">
        <w:rPr>
          <w:rFonts w:ascii="Times New Roman" w:hAnsi="Times New Roman"/>
          <w:b w:val="0"/>
          <w:sz w:val="22"/>
          <w:szCs w:val="22"/>
        </w:rPr>
        <w:t xml:space="preserve"> licitante, por meio de fraude ou oferecimento de vantagem de qualquer tipo;</w:t>
      </w:r>
    </w:p>
    <w:p w14:paraId="4C2EEFD3" w14:textId="1845684C" w:rsidR="00D230E8" w:rsidRPr="00876F79" w:rsidRDefault="00D230E8" w:rsidP="00E21B94">
      <w:pPr>
        <w:pStyle w:val="Citao"/>
        <w:numPr>
          <w:ilvl w:val="0"/>
          <w:numId w:val="11"/>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Fraudar licitação pública ou contrato dela decorrente;</w:t>
      </w:r>
    </w:p>
    <w:p w14:paraId="3FB33EFB" w14:textId="39BEF0B2" w:rsidR="00D230E8" w:rsidRPr="00876F79" w:rsidRDefault="00D230E8" w:rsidP="00E21B94">
      <w:pPr>
        <w:pStyle w:val="Citao"/>
        <w:numPr>
          <w:ilvl w:val="0"/>
          <w:numId w:val="11"/>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Criar, de modo fraudulento ou irregular, pessoa jurídica para participar de licitação pública ou celebrar contrato administrativo;</w:t>
      </w:r>
    </w:p>
    <w:p w14:paraId="5A83F381" w14:textId="6D24A245" w:rsidR="00D230E8" w:rsidRPr="00876F79" w:rsidRDefault="00D230E8" w:rsidP="00E21B94">
      <w:pPr>
        <w:pStyle w:val="Citao"/>
        <w:numPr>
          <w:ilvl w:val="0"/>
          <w:numId w:val="11"/>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 xml:space="preserve">Obter vantagem ou </w:t>
      </w:r>
      <w:r w:rsidR="00D16C41" w:rsidRPr="00876F79">
        <w:rPr>
          <w:rFonts w:ascii="Times New Roman" w:hAnsi="Times New Roman"/>
          <w:b w:val="0"/>
          <w:sz w:val="22"/>
          <w:szCs w:val="22"/>
        </w:rPr>
        <w:t>benefício</w:t>
      </w:r>
      <w:r w:rsidRPr="00876F79">
        <w:rPr>
          <w:rFonts w:ascii="Times New Roman" w:hAnsi="Times New Roman"/>
          <w:b w:val="0"/>
          <w:sz w:val="22"/>
          <w:szCs w:val="22"/>
        </w:rPr>
        <w:t xml:space="preserve"> indevido, de modo fraudulento, de modificações ou prorrogações de contratos celebrados com a administração pública, sem autorização em lei, no ato convocatório da licitação pública ou nos respectivos </w:t>
      </w:r>
      <w:r w:rsidR="00D16C41" w:rsidRPr="00876F79">
        <w:rPr>
          <w:rFonts w:ascii="Times New Roman" w:hAnsi="Times New Roman"/>
          <w:b w:val="0"/>
          <w:sz w:val="22"/>
          <w:szCs w:val="22"/>
        </w:rPr>
        <w:t>instrumentos</w:t>
      </w:r>
      <w:r w:rsidRPr="00876F79">
        <w:rPr>
          <w:rFonts w:ascii="Times New Roman" w:hAnsi="Times New Roman"/>
          <w:b w:val="0"/>
          <w:sz w:val="22"/>
          <w:szCs w:val="22"/>
        </w:rPr>
        <w:t xml:space="preserve"> contatuais; ou</w:t>
      </w:r>
    </w:p>
    <w:p w14:paraId="13219147" w14:textId="29065F2B" w:rsidR="00D230E8" w:rsidRPr="00876F79" w:rsidRDefault="00D230E8" w:rsidP="00E21B94">
      <w:pPr>
        <w:pStyle w:val="Citao"/>
        <w:numPr>
          <w:ilvl w:val="0"/>
          <w:numId w:val="11"/>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 xml:space="preserve">Manipular ou fraudar o </w:t>
      </w:r>
      <w:r w:rsidR="00D16C41" w:rsidRPr="00876F79">
        <w:rPr>
          <w:rFonts w:ascii="Times New Roman" w:hAnsi="Times New Roman"/>
          <w:b w:val="0"/>
          <w:sz w:val="22"/>
          <w:szCs w:val="22"/>
        </w:rPr>
        <w:t>equilíbrio</w:t>
      </w:r>
      <w:r w:rsidRPr="00876F79">
        <w:rPr>
          <w:rFonts w:ascii="Times New Roman" w:hAnsi="Times New Roman"/>
          <w:b w:val="0"/>
          <w:sz w:val="22"/>
          <w:szCs w:val="22"/>
        </w:rPr>
        <w:t xml:space="preserve"> econômico – financeiro dos contratos celebrados com a administração pública;</w:t>
      </w:r>
    </w:p>
    <w:p w14:paraId="028B5329" w14:textId="618CAD66" w:rsidR="006C632F" w:rsidRPr="00876F79" w:rsidRDefault="006C632F" w:rsidP="00E21B94">
      <w:pPr>
        <w:pStyle w:val="Citao"/>
        <w:numPr>
          <w:ilvl w:val="0"/>
          <w:numId w:val="12"/>
        </w:numPr>
        <w:spacing w:before="0" w:after="0" w:line="360" w:lineRule="auto"/>
        <w:ind w:left="0" w:firstLine="0"/>
        <w:rPr>
          <w:rFonts w:ascii="Times New Roman" w:hAnsi="Times New Roman"/>
          <w:b w:val="0"/>
          <w:sz w:val="22"/>
          <w:szCs w:val="22"/>
        </w:rPr>
      </w:pPr>
      <w:r w:rsidRPr="00876F79">
        <w:rPr>
          <w:rFonts w:ascii="Times New Roman" w:hAnsi="Times New Roman"/>
          <w:b w:val="0"/>
          <w:sz w:val="22"/>
          <w:szCs w:val="22"/>
        </w:rPr>
        <w:t>Dificultar atividade de investigação ou fiscalização de órgão, entidades ou agentes públicos, ou intervir em sua atuação, inclusive no âmbito das agências reguladoras e dos órgãos de fiscalização do sistema nacional.</w:t>
      </w:r>
    </w:p>
    <w:p w14:paraId="698412F7" w14:textId="4DADFA43" w:rsidR="00D230E8" w:rsidRPr="00876F79" w:rsidRDefault="00D16C41" w:rsidP="00A2291C">
      <w:pPr>
        <w:pStyle w:val="Citao"/>
        <w:spacing w:before="0" w:after="0" w:line="360" w:lineRule="auto"/>
        <w:ind w:left="0"/>
        <w:rPr>
          <w:rFonts w:ascii="Times New Roman" w:hAnsi="Times New Roman"/>
          <w:b w:val="0"/>
          <w:sz w:val="22"/>
          <w:szCs w:val="22"/>
        </w:rPr>
      </w:pPr>
      <w:r w:rsidRPr="00876F79">
        <w:rPr>
          <w:rFonts w:ascii="Times New Roman" w:hAnsi="Times New Roman"/>
          <w:b w:val="0"/>
          <w:sz w:val="22"/>
          <w:szCs w:val="22"/>
        </w:rPr>
        <w:t>A</w:t>
      </w:r>
      <w:r w:rsidR="00D230E8" w:rsidRPr="00876F79">
        <w:rPr>
          <w:rFonts w:ascii="Times New Roman" w:hAnsi="Times New Roman"/>
          <w:b w:val="0"/>
          <w:sz w:val="22"/>
          <w:szCs w:val="22"/>
        </w:rPr>
        <w:t xml:space="preserve"> empresa cumpre plenamente as exigências e os requisitos de habilitação previstos no instrumento convocatório do Pregão Presencial realizado pela Prefeitura do Município de Cajamar; inexistindo qualquer fato impeditivo de sua participação neste certame.</w:t>
      </w:r>
    </w:p>
    <w:p w14:paraId="3A86B91D" w14:textId="1B489625"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Local: _______________, _____, de _______________ de __________.</w:t>
      </w:r>
    </w:p>
    <w:p w14:paraId="4AB4D4AB" w14:textId="77777777" w:rsidR="00A1097F" w:rsidRPr="00876F79" w:rsidRDefault="00A1097F" w:rsidP="00704FA8">
      <w:pPr>
        <w:spacing w:before="0" w:after="0"/>
        <w:jc w:val="center"/>
        <w:rPr>
          <w:rFonts w:ascii="Times New Roman" w:hAnsi="Times New Roman"/>
          <w:bCs/>
          <w:szCs w:val="22"/>
        </w:rPr>
      </w:pPr>
    </w:p>
    <w:p w14:paraId="5D786054"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___________________________</w:t>
      </w:r>
    </w:p>
    <w:p w14:paraId="6E146BB3"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Assinatura</w:t>
      </w:r>
    </w:p>
    <w:p w14:paraId="2074B587"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(assinatura e identificação do representante legal/procurador da proponente)</w:t>
      </w:r>
    </w:p>
    <w:p w14:paraId="0E2C1F43" w14:textId="77777777" w:rsidR="006C632F" w:rsidRPr="00876F79" w:rsidRDefault="006C632F" w:rsidP="00704FA8">
      <w:pPr>
        <w:spacing w:before="0" w:after="0"/>
        <w:jc w:val="center"/>
        <w:rPr>
          <w:rFonts w:ascii="Times New Roman" w:hAnsi="Times New Roman"/>
          <w:bCs/>
          <w:szCs w:val="22"/>
        </w:rPr>
      </w:pPr>
      <w:r w:rsidRPr="00876F79">
        <w:rPr>
          <w:rFonts w:ascii="Times New Roman" w:hAnsi="Times New Roman"/>
          <w:bCs/>
          <w:szCs w:val="22"/>
        </w:rPr>
        <w:t xml:space="preserve">Nome: </w:t>
      </w:r>
      <w:r w:rsidRPr="00876F79">
        <w:rPr>
          <w:rFonts w:ascii="Times New Roman" w:hAnsi="Times New Roman"/>
          <w:snapToGrid w:val="0"/>
          <w:szCs w:val="22"/>
        </w:rPr>
        <w:t>__________________</w:t>
      </w:r>
      <w:r w:rsidRPr="00876F79">
        <w:rPr>
          <w:rFonts w:ascii="Times New Roman" w:hAnsi="Times New Roman"/>
          <w:bCs/>
          <w:szCs w:val="22"/>
        </w:rPr>
        <w:t xml:space="preserve"> RG: </w:t>
      </w:r>
      <w:r w:rsidRPr="00876F79">
        <w:rPr>
          <w:rFonts w:ascii="Times New Roman" w:hAnsi="Times New Roman"/>
          <w:snapToGrid w:val="0"/>
          <w:szCs w:val="22"/>
        </w:rPr>
        <w:t>__________________</w:t>
      </w:r>
      <w:r w:rsidRPr="00876F79">
        <w:rPr>
          <w:rFonts w:ascii="Times New Roman" w:hAnsi="Times New Roman"/>
          <w:bCs/>
          <w:szCs w:val="22"/>
        </w:rPr>
        <w:t xml:space="preserve"> Cargo: </w:t>
      </w:r>
      <w:r w:rsidRPr="00876F79">
        <w:rPr>
          <w:rFonts w:ascii="Times New Roman" w:hAnsi="Times New Roman"/>
          <w:snapToGrid w:val="0"/>
          <w:szCs w:val="22"/>
        </w:rPr>
        <w:t>__________________</w:t>
      </w:r>
    </w:p>
    <w:p w14:paraId="4DB80190" w14:textId="77777777" w:rsidR="006C632F" w:rsidRPr="00876F79" w:rsidRDefault="006C632F" w:rsidP="00A2291C">
      <w:pPr>
        <w:spacing w:before="0" w:after="0"/>
        <w:rPr>
          <w:rFonts w:ascii="Times New Roman" w:hAnsi="Times New Roman"/>
          <w:szCs w:val="22"/>
        </w:rPr>
      </w:pPr>
    </w:p>
    <w:p w14:paraId="2720E24E" w14:textId="77777777" w:rsidR="006C632F" w:rsidRPr="00876F79" w:rsidRDefault="006C632F" w:rsidP="00A2291C">
      <w:pPr>
        <w:spacing w:before="0" w:after="0"/>
        <w:rPr>
          <w:rFonts w:ascii="Times New Roman" w:hAnsi="Times New Roman"/>
          <w:szCs w:val="22"/>
        </w:rPr>
      </w:pPr>
      <w:r w:rsidRPr="00876F79">
        <w:rPr>
          <w:rFonts w:ascii="Times New Roman" w:hAnsi="Times New Roman"/>
          <w:bCs/>
          <w:szCs w:val="22"/>
          <w:highlight w:val="lightGray"/>
        </w:rPr>
        <w:t>Nota: Este Modelo deverá ser impresso em papel timbrado da empresa licitante, com indicação do seu subscritor.</w:t>
      </w:r>
    </w:p>
    <w:p w14:paraId="3BFE8E5C" w14:textId="118DF5DF" w:rsidR="000848E1" w:rsidRPr="00E232D2" w:rsidRDefault="006C632F" w:rsidP="00E232D2">
      <w:pPr>
        <w:spacing w:before="0" w:after="0"/>
        <w:jc w:val="center"/>
        <w:rPr>
          <w:rFonts w:ascii="Times New Roman" w:hAnsi="Times New Roman"/>
          <w:b/>
          <w:szCs w:val="22"/>
        </w:rPr>
      </w:pPr>
      <w:r w:rsidRPr="00876F79">
        <w:rPr>
          <w:rFonts w:ascii="Times New Roman" w:hAnsi="Times New Roman"/>
          <w:szCs w:val="22"/>
        </w:rPr>
        <w:br w:type="page"/>
      </w:r>
      <w:r w:rsidRPr="00E232D2">
        <w:rPr>
          <w:rFonts w:ascii="Times New Roman" w:hAnsi="Times New Roman"/>
          <w:b/>
          <w:szCs w:val="22"/>
        </w:rPr>
        <w:t>ANEXO VII – DECLARAÇÕES DIVERSAS</w:t>
      </w:r>
    </w:p>
    <w:p w14:paraId="2FA84699" w14:textId="77777777" w:rsidR="000848E1" w:rsidRPr="00876F79" w:rsidRDefault="000848E1" w:rsidP="00A2291C">
      <w:pPr>
        <w:pStyle w:val="NotadeRodap"/>
        <w:rPr>
          <w:rFonts w:ascii="Times New Roman" w:hAnsi="Times New Roman"/>
          <w:sz w:val="22"/>
          <w:szCs w:val="22"/>
        </w:rPr>
      </w:pPr>
    </w:p>
    <w:p w14:paraId="65A939FD" w14:textId="77777777" w:rsidR="000865F7" w:rsidRPr="00876F79" w:rsidRDefault="000865F7" w:rsidP="00A2291C">
      <w:pPr>
        <w:pStyle w:val="NotadeRodap"/>
        <w:rPr>
          <w:rFonts w:ascii="Times New Roman" w:hAnsi="Times New Roman"/>
          <w:sz w:val="22"/>
          <w:szCs w:val="22"/>
        </w:rPr>
      </w:pPr>
    </w:p>
    <w:p w14:paraId="28229A05" w14:textId="73A6B509" w:rsidR="000848E1" w:rsidRPr="00876F79" w:rsidRDefault="0048359B" w:rsidP="00A2291C">
      <w:pPr>
        <w:pStyle w:val="NotadeRodap"/>
        <w:rPr>
          <w:rFonts w:ascii="Times New Roman" w:hAnsi="Times New Roman"/>
          <w:sz w:val="22"/>
          <w:szCs w:val="22"/>
        </w:rPr>
      </w:pPr>
      <w:r w:rsidRPr="00876F79">
        <w:rPr>
          <w:rFonts w:ascii="Times New Roman" w:hAnsi="Times New Roman"/>
          <w:sz w:val="22"/>
          <w:szCs w:val="22"/>
        </w:rPr>
        <w:t xml:space="preserve">Eu </w:t>
      </w:r>
      <w:r w:rsidR="000848E1" w:rsidRPr="00876F79">
        <w:rPr>
          <w:rFonts w:ascii="Times New Roman" w:hAnsi="Times New Roman"/>
          <w:sz w:val="22"/>
          <w:szCs w:val="22"/>
        </w:rPr>
        <w:t xml:space="preserve">____________________________________ (nome completo); RG nº _______________________; Representante Legal da __________________________________ (denominação da pessoa jurídica); CNPJ nº _______________________________ ; </w:t>
      </w:r>
      <w:r w:rsidR="008E70D4" w:rsidRPr="00876F79">
        <w:rPr>
          <w:rFonts w:ascii="Times New Roman" w:hAnsi="Times New Roman"/>
          <w:sz w:val="22"/>
          <w:szCs w:val="22"/>
        </w:rPr>
        <w:t>interessada em participar do</w:t>
      </w:r>
      <w:r w:rsidR="008335CD" w:rsidRPr="00876F79">
        <w:rPr>
          <w:rFonts w:ascii="Times New Roman" w:hAnsi="Times New Roman"/>
          <w:sz w:val="22"/>
          <w:szCs w:val="22"/>
        </w:rPr>
        <w:t xml:space="preserve"> presente</w:t>
      </w:r>
      <w:r w:rsidR="008E70D4" w:rsidRPr="00876F79">
        <w:rPr>
          <w:rFonts w:ascii="Times New Roman" w:hAnsi="Times New Roman"/>
          <w:sz w:val="22"/>
          <w:szCs w:val="22"/>
        </w:rPr>
        <w:t xml:space="preserve"> Pregão Presencial; </w:t>
      </w:r>
      <w:r w:rsidR="000848E1" w:rsidRPr="00876F79">
        <w:rPr>
          <w:rFonts w:ascii="Times New Roman" w:hAnsi="Times New Roman"/>
          <w:sz w:val="22"/>
          <w:szCs w:val="22"/>
        </w:rPr>
        <w:t>DECLARO,</w:t>
      </w:r>
      <w:r w:rsidR="008E70D4" w:rsidRPr="00876F79">
        <w:rPr>
          <w:rFonts w:ascii="Times New Roman" w:hAnsi="Times New Roman"/>
          <w:sz w:val="22"/>
          <w:szCs w:val="22"/>
        </w:rPr>
        <w:t xml:space="preserve"> sob as penas da lei:</w:t>
      </w:r>
    </w:p>
    <w:p w14:paraId="527B7600" w14:textId="77777777" w:rsidR="008E70D4" w:rsidRPr="00876F79" w:rsidRDefault="008E70D4" w:rsidP="00A2291C">
      <w:pPr>
        <w:pStyle w:val="NotadeRodap"/>
        <w:rPr>
          <w:rFonts w:ascii="Times New Roman" w:hAnsi="Times New Roman"/>
          <w:sz w:val="22"/>
          <w:szCs w:val="22"/>
        </w:rPr>
      </w:pPr>
    </w:p>
    <w:p w14:paraId="6CAE4EEC" w14:textId="07BB55E3" w:rsidR="00A94040" w:rsidRPr="00876F79" w:rsidRDefault="008C6EBE" w:rsidP="00E21B94">
      <w:pPr>
        <w:pStyle w:val="PargrafodaLista"/>
        <w:numPr>
          <w:ilvl w:val="0"/>
          <w:numId w:val="13"/>
        </w:numPr>
        <w:spacing w:before="0" w:after="0"/>
        <w:contextualSpacing w:val="0"/>
        <w:rPr>
          <w:rFonts w:ascii="Times New Roman" w:hAnsi="Times New Roman"/>
          <w:szCs w:val="22"/>
        </w:rPr>
      </w:pPr>
      <w:r w:rsidRPr="00876F79">
        <w:rPr>
          <w:rFonts w:ascii="Times New Roman" w:hAnsi="Times New Roman"/>
          <w:szCs w:val="22"/>
        </w:rPr>
        <w:t>Que n</w:t>
      </w:r>
      <w:r w:rsidR="00A94040" w:rsidRPr="00876F79">
        <w:rPr>
          <w:rFonts w:ascii="Times New Roman" w:hAnsi="Times New Roman"/>
          <w:szCs w:val="22"/>
        </w:rPr>
        <w:t>os termos do Inciso V do Art. 27 da Lei Federal nº 8.666/1993 (e alterações); a empresa encontra-se em situação regular perante o Ministério do Trabalho; no que se refere à observância do disposto no Inciso XXXIII do Art. 7º da Constituição Federal;</w:t>
      </w:r>
    </w:p>
    <w:p w14:paraId="4BCAB161" w14:textId="77777777" w:rsidR="00CD4D03" w:rsidRPr="00876F79" w:rsidRDefault="00CD4D03" w:rsidP="00A2291C">
      <w:pPr>
        <w:pStyle w:val="PargrafodaLista"/>
        <w:spacing w:before="0" w:after="0"/>
        <w:ind w:left="0"/>
        <w:contextualSpacing w:val="0"/>
        <w:rPr>
          <w:rFonts w:ascii="Times New Roman" w:hAnsi="Times New Roman"/>
          <w:szCs w:val="22"/>
        </w:rPr>
      </w:pPr>
    </w:p>
    <w:p w14:paraId="3A03AB48" w14:textId="77777777" w:rsidR="005543C2" w:rsidRPr="00876F79" w:rsidRDefault="005543C2" w:rsidP="00A2291C">
      <w:pPr>
        <w:spacing w:before="0" w:after="0"/>
        <w:rPr>
          <w:rFonts w:ascii="Times New Roman" w:hAnsi="Times New Roman"/>
          <w:szCs w:val="22"/>
        </w:rPr>
      </w:pPr>
    </w:p>
    <w:p w14:paraId="50F035C0" w14:textId="77777777" w:rsidR="00FA393D" w:rsidRPr="00876F79" w:rsidRDefault="00FA393D" w:rsidP="00704FA8">
      <w:pPr>
        <w:spacing w:before="0" w:after="0"/>
        <w:jc w:val="center"/>
        <w:rPr>
          <w:rFonts w:ascii="Times New Roman" w:hAnsi="Times New Roman"/>
          <w:bCs/>
          <w:szCs w:val="22"/>
        </w:rPr>
      </w:pPr>
      <w:r w:rsidRPr="00876F79">
        <w:rPr>
          <w:rFonts w:ascii="Times New Roman" w:hAnsi="Times New Roman"/>
          <w:bCs/>
          <w:szCs w:val="22"/>
        </w:rPr>
        <w:t>Local: _______________, _____, de _______________ de __________.</w:t>
      </w:r>
    </w:p>
    <w:p w14:paraId="2A4AF45F" w14:textId="77777777" w:rsidR="00FA393D" w:rsidRPr="00876F79" w:rsidRDefault="00FA393D" w:rsidP="00704FA8">
      <w:pPr>
        <w:spacing w:before="0" w:after="0"/>
        <w:jc w:val="center"/>
        <w:rPr>
          <w:rFonts w:ascii="Times New Roman" w:hAnsi="Times New Roman"/>
          <w:bCs/>
          <w:szCs w:val="22"/>
        </w:rPr>
      </w:pPr>
    </w:p>
    <w:p w14:paraId="188DB063" w14:textId="77777777" w:rsidR="00FA393D" w:rsidRPr="00876F79" w:rsidRDefault="00FA393D" w:rsidP="00704FA8">
      <w:pPr>
        <w:spacing w:before="0" w:after="0"/>
        <w:jc w:val="center"/>
        <w:rPr>
          <w:rFonts w:ascii="Times New Roman" w:hAnsi="Times New Roman"/>
          <w:bCs/>
          <w:szCs w:val="22"/>
        </w:rPr>
      </w:pPr>
      <w:r w:rsidRPr="00876F79">
        <w:rPr>
          <w:rFonts w:ascii="Times New Roman" w:hAnsi="Times New Roman"/>
          <w:bCs/>
          <w:szCs w:val="22"/>
        </w:rPr>
        <w:t>___________________________</w:t>
      </w:r>
    </w:p>
    <w:p w14:paraId="0EB49192" w14:textId="77777777" w:rsidR="00FA393D" w:rsidRPr="00876F79" w:rsidRDefault="00FA393D" w:rsidP="00704FA8">
      <w:pPr>
        <w:spacing w:before="0" w:after="0"/>
        <w:jc w:val="center"/>
        <w:rPr>
          <w:rFonts w:ascii="Times New Roman" w:hAnsi="Times New Roman"/>
          <w:bCs/>
          <w:szCs w:val="22"/>
        </w:rPr>
      </w:pPr>
      <w:r w:rsidRPr="00876F79">
        <w:rPr>
          <w:rFonts w:ascii="Times New Roman" w:hAnsi="Times New Roman"/>
          <w:bCs/>
          <w:szCs w:val="22"/>
        </w:rPr>
        <w:t>Assinatura</w:t>
      </w:r>
    </w:p>
    <w:p w14:paraId="40414C14" w14:textId="77777777" w:rsidR="00FA393D" w:rsidRPr="00876F79" w:rsidRDefault="00FA393D" w:rsidP="00704FA8">
      <w:pPr>
        <w:spacing w:before="0" w:after="0"/>
        <w:jc w:val="center"/>
        <w:rPr>
          <w:rFonts w:ascii="Times New Roman" w:hAnsi="Times New Roman"/>
          <w:bCs/>
          <w:szCs w:val="22"/>
        </w:rPr>
      </w:pPr>
      <w:r w:rsidRPr="00876F79">
        <w:rPr>
          <w:rFonts w:ascii="Times New Roman" w:hAnsi="Times New Roman"/>
          <w:bCs/>
          <w:szCs w:val="22"/>
        </w:rPr>
        <w:t>(assinatura e identificação do representante legal/procurador da proponente)</w:t>
      </w:r>
    </w:p>
    <w:p w14:paraId="24108464" w14:textId="77777777" w:rsidR="00FA393D" w:rsidRPr="00876F79" w:rsidRDefault="00FA393D" w:rsidP="00704FA8">
      <w:pPr>
        <w:spacing w:before="0" w:after="0"/>
        <w:jc w:val="center"/>
        <w:rPr>
          <w:rFonts w:ascii="Times New Roman" w:hAnsi="Times New Roman"/>
          <w:bCs/>
          <w:szCs w:val="22"/>
        </w:rPr>
      </w:pPr>
    </w:p>
    <w:p w14:paraId="28B3C41A" w14:textId="77777777" w:rsidR="00FA393D" w:rsidRPr="00876F79" w:rsidRDefault="00FA393D" w:rsidP="00704FA8">
      <w:pPr>
        <w:spacing w:before="0" w:after="0"/>
        <w:jc w:val="center"/>
        <w:rPr>
          <w:rFonts w:ascii="Times New Roman" w:hAnsi="Times New Roman"/>
          <w:bCs/>
          <w:szCs w:val="22"/>
        </w:rPr>
      </w:pPr>
      <w:r w:rsidRPr="00876F79">
        <w:rPr>
          <w:rFonts w:ascii="Times New Roman" w:hAnsi="Times New Roman"/>
          <w:bCs/>
          <w:szCs w:val="22"/>
        </w:rPr>
        <w:t xml:space="preserve">Nome: </w:t>
      </w:r>
      <w:r w:rsidRPr="00876F79">
        <w:rPr>
          <w:rFonts w:ascii="Times New Roman" w:hAnsi="Times New Roman"/>
          <w:snapToGrid w:val="0"/>
          <w:szCs w:val="22"/>
        </w:rPr>
        <w:t>__________________</w:t>
      </w:r>
      <w:r w:rsidRPr="00876F79">
        <w:rPr>
          <w:rFonts w:ascii="Times New Roman" w:hAnsi="Times New Roman"/>
          <w:bCs/>
          <w:szCs w:val="22"/>
        </w:rPr>
        <w:t xml:space="preserve"> RG: </w:t>
      </w:r>
      <w:r w:rsidRPr="00876F79">
        <w:rPr>
          <w:rFonts w:ascii="Times New Roman" w:hAnsi="Times New Roman"/>
          <w:snapToGrid w:val="0"/>
          <w:szCs w:val="22"/>
        </w:rPr>
        <w:t>__________________</w:t>
      </w:r>
      <w:r w:rsidRPr="00876F79">
        <w:rPr>
          <w:rFonts w:ascii="Times New Roman" w:hAnsi="Times New Roman"/>
          <w:bCs/>
          <w:szCs w:val="22"/>
        </w:rPr>
        <w:t xml:space="preserve"> Cargo: </w:t>
      </w:r>
      <w:r w:rsidRPr="00876F79">
        <w:rPr>
          <w:rFonts w:ascii="Times New Roman" w:hAnsi="Times New Roman"/>
          <w:snapToGrid w:val="0"/>
          <w:szCs w:val="22"/>
        </w:rPr>
        <w:t>__________________</w:t>
      </w:r>
    </w:p>
    <w:p w14:paraId="1376CFC5" w14:textId="77777777" w:rsidR="00FA393D" w:rsidRPr="00876F79" w:rsidRDefault="00FA393D" w:rsidP="00A2291C">
      <w:pPr>
        <w:spacing w:before="0" w:after="0"/>
        <w:rPr>
          <w:rFonts w:ascii="Times New Roman" w:hAnsi="Times New Roman"/>
          <w:szCs w:val="22"/>
        </w:rPr>
      </w:pPr>
    </w:p>
    <w:p w14:paraId="556367ED" w14:textId="4C0ACFEE" w:rsidR="0048359B" w:rsidRPr="00876F79" w:rsidRDefault="00FA393D" w:rsidP="00A2291C">
      <w:pPr>
        <w:spacing w:before="0" w:after="0"/>
        <w:rPr>
          <w:rFonts w:ascii="Times New Roman" w:eastAsiaTheme="majorEastAsia" w:hAnsi="Times New Roman"/>
          <w:b/>
          <w:spacing w:val="-10"/>
          <w:kern w:val="28"/>
          <w:szCs w:val="22"/>
        </w:rPr>
      </w:pPr>
      <w:r w:rsidRPr="00876F79">
        <w:rPr>
          <w:rFonts w:ascii="Times New Roman" w:hAnsi="Times New Roman"/>
          <w:bCs/>
          <w:szCs w:val="22"/>
          <w:highlight w:val="lightGray"/>
        </w:rPr>
        <w:t>Nota: Este Modelo deverá ser impresso em papel timbrado da empresa licitante, com indicação do seu subscritor.</w:t>
      </w:r>
      <w:r w:rsidR="0048359B" w:rsidRPr="00876F79">
        <w:rPr>
          <w:rFonts w:ascii="Times New Roman" w:hAnsi="Times New Roman"/>
          <w:szCs w:val="22"/>
        </w:rPr>
        <w:br w:type="page"/>
      </w:r>
    </w:p>
    <w:p w14:paraId="41666BF9" w14:textId="77777777" w:rsidR="00704FA8" w:rsidRPr="00876F79" w:rsidRDefault="00704FA8" w:rsidP="00A2291C">
      <w:pPr>
        <w:pStyle w:val="Ttulo"/>
        <w:rPr>
          <w:sz w:val="22"/>
          <w:szCs w:val="22"/>
        </w:rPr>
        <w:sectPr w:rsidR="00704FA8" w:rsidRPr="00876F79" w:rsidSect="009A7DAF">
          <w:pgSz w:w="11907" w:h="16840" w:code="9"/>
          <w:pgMar w:top="2268" w:right="1842" w:bottom="851" w:left="1560" w:header="709" w:footer="0" w:gutter="0"/>
          <w:cols w:space="708"/>
          <w:docGrid w:linePitch="360"/>
        </w:sectPr>
      </w:pPr>
    </w:p>
    <w:p w14:paraId="25845583" w14:textId="7B9DEAEC" w:rsidR="00164A5F" w:rsidRPr="00876F79" w:rsidRDefault="0048359B" w:rsidP="00A2291C">
      <w:pPr>
        <w:pStyle w:val="Ttulo"/>
        <w:rPr>
          <w:sz w:val="22"/>
          <w:szCs w:val="22"/>
        </w:rPr>
      </w:pPr>
      <w:r w:rsidRPr="00876F79">
        <w:rPr>
          <w:sz w:val="22"/>
          <w:szCs w:val="22"/>
        </w:rPr>
        <w:t>ANEXO VIII – PREÇOS DE PREFERÊNCIA</w:t>
      </w:r>
    </w:p>
    <w:p w14:paraId="13847B21" w14:textId="55B7F02B" w:rsidR="00CB166B" w:rsidRPr="00876F79" w:rsidRDefault="00CB166B" w:rsidP="00CB166B">
      <w:pPr>
        <w:rPr>
          <w:rFonts w:ascii="Times New Roman" w:hAnsi="Times New Roman"/>
          <w:szCs w:val="22"/>
        </w:rPr>
      </w:pPr>
    </w:p>
    <w:tbl>
      <w:tblPr>
        <w:tblW w:w="0" w:type="auto"/>
        <w:tblCellMar>
          <w:left w:w="70" w:type="dxa"/>
          <w:right w:w="70" w:type="dxa"/>
        </w:tblCellMar>
        <w:tblLook w:val="04A0" w:firstRow="1" w:lastRow="0" w:firstColumn="1" w:lastColumn="0" w:noHBand="0" w:noVBand="1"/>
      </w:tblPr>
      <w:tblGrid>
        <w:gridCol w:w="703"/>
        <w:gridCol w:w="736"/>
        <w:gridCol w:w="565"/>
        <w:gridCol w:w="2752"/>
        <w:gridCol w:w="792"/>
        <w:gridCol w:w="849"/>
        <w:gridCol w:w="918"/>
        <w:gridCol w:w="923"/>
        <w:gridCol w:w="1249"/>
      </w:tblGrid>
      <w:tr w:rsidR="009632D7" w:rsidRPr="009632D7" w14:paraId="69D9FF0E" w14:textId="77777777" w:rsidTr="009632D7">
        <w:trPr>
          <w:trHeight w:val="255"/>
        </w:trPr>
        <w:tc>
          <w:tcPr>
            <w:tcW w:w="0" w:type="auto"/>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7E284488"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PREFEITURA MUNICIPAL DE CAJAMAR - PLANILHA DE CUSTOS PARA SERVIÇOS</w:t>
            </w:r>
          </w:p>
        </w:tc>
      </w:tr>
      <w:tr w:rsidR="009632D7" w:rsidRPr="009632D7" w14:paraId="19BD3DFB" w14:textId="77777777" w:rsidTr="009632D7">
        <w:trPr>
          <w:trHeight w:val="25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B1A9A6B"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OBRA</w:t>
            </w:r>
          </w:p>
        </w:tc>
        <w:tc>
          <w:tcPr>
            <w:tcW w:w="0" w:type="auto"/>
            <w:gridSpan w:val="6"/>
            <w:tcBorders>
              <w:top w:val="single" w:sz="4" w:space="0" w:color="auto"/>
              <w:left w:val="nil"/>
              <w:bottom w:val="single" w:sz="4" w:space="0" w:color="auto"/>
              <w:right w:val="single" w:sz="4" w:space="0" w:color="auto"/>
            </w:tcBorders>
            <w:shd w:val="clear" w:color="000000" w:fill="FFFFFF"/>
            <w:vAlign w:val="center"/>
            <w:hideMark/>
          </w:tcPr>
          <w:p w14:paraId="76A2EF02"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Infraestrutura Urbana - Pavimentação Asfáltica</w:t>
            </w:r>
          </w:p>
        </w:tc>
        <w:tc>
          <w:tcPr>
            <w:tcW w:w="0" w:type="auto"/>
            <w:tcBorders>
              <w:top w:val="nil"/>
              <w:left w:val="nil"/>
              <w:bottom w:val="single" w:sz="4" w:space="0" w:color="auto"/>
              <w:right w:val="single" w:sz="4" w:space="0" w:color="auto"/>
            </w:tcBorders>
            <w:shd w:val="clear" w:color="000000" w:fill="FFFFFF"/>
            <w:vAlign w:val="center"/>
            <w:hideMark/>
          </w:tcPr>
          <w:p w14:paraId="63B80E8B"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FONTE</w:t>
            </w:r>
          </w:p>
        </w:tc>
        <w:tc>
          <w:tcPr>
            <w:tcW w:w="0" w:type="auto"/>
            <w:tcBorders>
              <w:top w:val="nil"/>
              <w:left w:val="nil"/>
              <w:bottom w:val="single" w:sz="4" w:space="0" w:color="auto"/>
              <w:right w:val="single" w:sz="4" w:space="0" w:color="auto"/>
            </w:tcBorders>
            <w:shd w:val="clear" w:color="000000" w:fill="FFFFFF"/>
            <w:vAlign w:val="center"/>
            <w:hideMark/>
          </w:tcPr>
          <w:p w14:paraId="2712DD37"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 </w:t>
            </w:r>
          </w:p>
        </w:tc>
      </w:tr>
      <w:tr w:rsidR="009632D7" w:rsidRPr="009632D7" w14:paraId="63C54812" w14:textId="77777777" w:rsidTr="009632D7">
        <w:trPr>
          <w:trHeight w:val="255"/>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0BFF861A"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LOCAL</w:t>
            </w:r>
          </w:p>
        </w:tc>
        <w:tc>
          <w:tcPr>
            <w:tcW w:w="0" w:type="auto"/>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4C84499"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ESTRADA FRANCISCO MISSÉ - TRECHO EMEB ARNADO</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71FC816A"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BDI:</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14:paraId="7EFDA58F" w14:textId="77777777" w:rsidR="009632D7" w:rsidRPr="009632D7" w:rsidRDefault="009632D7" w:rsidP="009632D7">
            <w:pPr>
              <w:spacing w:before="0" w:after="0" w:line="240" w:lineRule="auto"/>
              <w:jc w:val="center"/>
              <w:rPr>
                <w:rFonts w:ascii="Calibri" w:hAnsi="Calibri" w:cs="Calibri"/>
                <w:b/>
                <w:bCs/>
                <w:color w:val="000000"/>
                <w:sz w:val="20"/>
                <w:szCs w:val="20"/>
              </w:rPr>
            </w:pPr>
            <w:r w:rsidRPr="009632D7">
              <w:rPr>
                <w:rFonts w:ascii="Calibri" w:hAnsi="Calibri" w:cs="Calibri"/>
                <w:b/>
                <w:bCs/>
                <w:color w:val="000000"/>
                <w:sz w:val="20"/>
                <w:szCs w:val="20"/>
              </w:rPr>
              <w:t>28,23%</w:t>
            </w:r>
          </w:p>
        </w:tc>
      </w:tr>
      <w:tr w:rsidR="009632D7" w:rsidRPr="009632D7" w14:paraId="2C12E82B" w14:textId="77777777" w:rsidTr="009632D7">
        <w:trPr>
          <w:trHeight w:val="255"/>
        </w:trPr>
        <w:tc>
          <w:tcPr>
            <w:tcW w:w="0" w:type="auto"/>
            <w:vMerge/>
            <w:tcBorders>
              <w:top w:val="nil"/>
              <w:left w:val="single" w:sz="4" w:space="0" w:color="auto"/>
              <w:bottom w:val="single" w:sz="4" w:space="0" w:color="auto"/>
              <w:right w:val="single" w:sz="4" w:space="0" w:color="auto"/>
            </w:tcBorders>
            <w:vAlign w:val="center"/>
            <w:hideMark/>
          </w:tcPr>
          <w:p w14:paraId="226AD4C0" w14:textId="77777777" w:rsidR="009632D7" w:rsidRPr="009632D7" w:rsidRDefault="009632D7" w:rsidP="009632D7">
            <w:pPr>
              <w:spacing w:before="0" w:after="0" w:line="240" w:lineRule="auto"/>
              <w:jc w:val="left"/>
              <w:rPr>
                <w:rFonts w:ascii="Calibri" w:hAnsi="Calibri" w:cs="Calibri"/>
                <w:b/>
                <w:bCs/>
                <w:sz w:val="20"/>
                <w:szCs w:val="20"/>
              </w:rPr>
            </w:pPr>
          </w:p>
        </w:tc>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14:paraId="7770870A" w14:textId="77777777" w:rsidR="009632D7" w:rsidRPr="009632D7" w:rsidRDefault="009632D7" w:rsidP="009632D7">
            <w:pPr>
              <w:spacing w:before="0" w:after="0" w:line="240" w:lineRule="auto"/>
              <w:jc w:val="left"/>
              <w:rPr>
                <w:rFonts w:ascii="Calibri" w:hAnsi="Calibri" w:cs="Calibri"/>
                <w:b/>
                <w:bCs/>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32F97ACD" w14:textId="77777777" w:rsidR="009632D7" w:rsidRPr="009632D7" w:rsidRDefault="009632D7" w:rsidP="009632D7">
            <w:pPr>
              <w:spacing w:before="0" w:after="0" w:line="240" w:lineRule="auto"/>
              <w:jc w:val="left"/>
              <w:rPr>
                <w:rFonts w:ascii="Calibri" w:hAnsi="Calibri" w:cs="Calibri"/>
                <w:b/>
                <w:bCs/>
                <w:sz w:val="20"/>
                <w:szCs w:val="20"/>
              </w:rPr>
            </w:pPr>
          </w:p>
        </w:tc>
        <w:tc>
          <w:tcPr>
            <w:tcW w:w="0" w:type="auto"/>
            <w:vMerge/>
            <w:tcBorders>
              <w:top w:val="nil"/>
              <w:left w:val="single" w:sz="4" w:space="0" w:color="auto"/>
              <w:bottom w:val="single" w:sz="4" w:space="0" w:color="auto"/>
              <w:right w:val="single" w:sz="4" w:space="0" w:color="auto"/>
            </w:tcBorders>
            <w:vAlign w:val="center"/>
            <w:hideMark/>
          </w:tcPr>
          <w:p w14:paraId="27E8E12B" w14:textId="77777777" w:rsidR="009632D7" w:rsidRPr="009632D7" w:rsidRDefault="009632D7" w:rsidP="009632D7">
            <w:pPr>
              <w:spacing w:before="0" w:after="0" w:line="240" w:lineRule="auto"/>
              <w:jc w:val="left"/>
              <w:rPr>
                <w:rFonts w:ascii="Calibri" w:hAnsi="Calibri" w:cs="Calibri"/>
                <w:b/>
                <w:bCs/>
                <w:color w:val="000000"/>
                <w:sz w:val="20"/>
                <w:szCs w:val="20"/>
              </w:rPr>
            </w:pPr>
          </w:p>
        </w:tc>
      </w:tr>
      <w:tr w:rsidR="009632D7" w:rsidRPr="009632D7" w14:paraId="008CB455" w14:textId="77777777" w:rsidTr="009632D7">
        <w:trPr>
          <w:trHeight w:val="510"/>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6C618047"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CÓD. CPOS</w:t>
            </w:r>
          </w:p>
        </w:tc>
        <w:tc>
          <w:tcPr>
            <w:tcW w:w="0" w:type="auto"/>
            <w:tcBorders>
              <w:top w:val="nil"/>
              <w:left w:val="nil"/>
              <w:bottom w:val="single" w:sz="4" w:space="0" w:color="auto"/>
              <w:right w:val="single" w:sz="4" w:space="0" w:color="auto"/>
            </w:tcBorders>
            <w:shd w:val="clear" w:color="000000" w:fill="D9D9D9"/>
            <w:vAlign w:val="center"/>
            <w:hideMark/>
          </w:tcPr>
          <w:p w14:paraId="738308A5"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FONTE</w:t>
            </w:r>
          </w:p>
        </w:tc>
        <w:tc>
          <w:tcPr>
            <w:tcW w:w="0" w:type="auto"/>
            <w:tcBorders>
              <w:top w:val="nil"/>
              <w:left w:val="nil"/>
              <w:bottom w:val="single" w:sz="4" w:space="0" w:color="auto"/>
              <w:right w:val="single" w:sz="4" w:space="0" w:color="auto"/>
            </w:tcBorders>
            <w:shd w:val="clear" w:color="000000" w:fill="D9D9D9"/>
            <w:vAlign w:val="center"/>
            <w:hideMark/>
          </w:tcPr>
          <w:p w14:paraId="04EF8EAB"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ITEM</w:t>
            </w:r>
          </w:p>
        </w:tc>
        <w:tc>
          <w:tcPr>
            <w:tcW w:w="0" w:type="auto"/>
            <w:tcBorders>
              <w:top w:val="nil"/>
              <w:left w:val="nil"/>
              <w:bottom w:val="single" w:sz="4" w:space="0" w:color="auto"/>
              <w:right w:val="single" w:sz="4" w:space="0" w:color="auto"/>
            </w:tcBorders>
            <w:shd w:val="clear" w:color="000000" w:fill="D9D9D9"/>
            <w:vAlign w:val="center"/>
            <w:hideMark/>
          </w:tcPr>
          <w:p w14:paraId="7540D8CF"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DESCRIÇÃO DE SERVIÇOS</w:t>
            </w:r>
          </w:p>
        </w:tc>
        <w:tc>
          <w:tcPr>
            <w:tcW w:w="0" w:type="auto"/>
            <w:tcBorders>
              <w:top w:val="nil"/>
              <w:left w:val="nil"/>
              <w:bottom w:val="single" w:sz="4" w:space="0" w:color="auto"/>
              <w:right w:val="single" w:sz="4" w:space="0" w:color="auto"/>
            </w:tcBorders>
            <w:shd w:val="clear" w:color="000000" w:fill="D9D9D9"/>
            <w:vAlign w:val="center"/>
            <w:hideMark/>
          </w:tcPr>
          <w:p w14:paraId="53CA8139"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UN</w:t>
            </w:r>
          </w:p>
        </w:tc>
        <w:tc>
          <w:tcPr>
            <w:tcW w:w="0" w:type="auto"/>
            <w:tcBorders>
              <w:top w:val="nil"/>
              <w:left w:val="nil"/>
              <w:bottom w:val="single" w:sz="4" w:space="0" w:color="auto"/>
              <w:right w:val="single" w:sz="4" w:space="0" w:color="auto"/>
            </w:tcBorders>
            <w:shd w:val="clear" w:color="000000" w:fill="D9D9D9"/>
            <w:vAlign w:val="center"/>
            <w:hideMark/>
          </w:tcPr>
          <w:p w14:paraId="1ACC43A6"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QUANT</w:t>
            </w:r>
          </w:p>
        </w:tc>
        <w:tc>
          <w:tcPr>
            <w:tcW w:w="0" w:type="auto"/>
            <w:tcBorders>
              <w:top w:val="nil"/>
              <w:left w:val="nil"/>
              <w:bottom w:val="single" w:sz="4" w:space="0" w:color="auto"/>
              <w:right w:val="single" w:sz="4" w:space="0" w:color="auto"/>
            </w:tcBorders>
            <w:shd w:val="clear" w:color="000000" w:fill="D9D9D9"/>
            <w:vAlign w:val="center"/>
            <w:hideMark/>
          </w:tcPr>
          <w:p w14:paraId="294BE5E9"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VALOR UNIT S/BDI</w:t>
            </w:r>
          </w:p>
        </w:tc>
        <w:tc>
          <w:tcPr>
            <w:tcW w:w="0" w:type="auto"/>
            <w:tcBorders>
              <w:top w:val="nil"/>
              <w:left w:val="nil"/>
              <w:bottom w:val="single" w:sz="4" w:space="0" w:color="auto"/>
              <w:right w:val="single" w:sz="4" w:space="0" w:color="auto"/>
            </w:tcBorders>
            <w:shd w:val="clear" w:color="000000" w:fill="D9D9D9"/>
            <w:vAlign w:val="center"/>
            <w:hideMark/>
          </w:tcPr>
          <w:p w14:paraId="5FBFF4BC"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VALOR UNIT C/ BDI</w:t>
            </w:r>
          </w:p>
        </w:tc>
        <w:tc>
          <w:tcPr>
            <w:tcW w:w="0" w:type="auto"/>
            <w:tcBorders>
              <w:top w:val="nil"/>
              <w:left w:val="nil"/>
              <w:bottom w:val="single" w:sz="4" w:space="0" w:color="auto"/>
              <w:right w:val="single" w:sz="4" w:space="0" w:color="auto"/>
            </w:tcBorders>
            <w:shd w:val="clear" w:color="000000" w:fill="D9D9D9"/>
            <w:vAlign w:val="center"/>
            <w:hideMark/>
          </w:tcPr>
          <w:p w14:paraId="621CA903"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 xml:space="preserve"> VALOR TOTAL </w:t>
            </w:r>
          </w:p>
        </w:tc>
      </w:tr>
      <w:tr w:rsidR="009632D7" w:rsidRPr="009632D7" w14:paraId="6620A515" w14:textId="77777777" w:rsidTr="009632D7">
        <w:trPr>
          <w:trHeight w:val="255"/>
        </w:trPr>
        <w:tc>
          <w:tcPr>
            <w:tcW w:w="0" w:type="auto"/>
            <w:tcBorders>
              <w:top w:val="nil"/>
              <w:left w:val="single" w:sz="4" w:space="0" w:color="auto"/>
              <w:bottom w:val="single" w:sz="4" w:space="0" w:color="auto"/>
              <w:right w:val="single" w:sz="4" w:space="0" w:color="auto"/>
            </w:tcBorders>
            <w:shd w:val="clear" w:color="000000" w:fill="D9D9D9"/>
            <w:vAlign w:val="center"/>
            <w:hideMark/>
          </w:tcPr>
          <w:p w14:paraId="30EEC4FF"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5308333E"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7CA2B73C"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1.</w:t>
            </w:r>
          </w:p>
        </w:tc>
        <w:tc>
          <w:tcPr>
            <w:tcW w:w="0" w:type="auto"/>
            <w:tcBorders>
              <w:top w:val="nil"/>
              <w:left w:val="nil"/>
              <w:bottom w:val="single" w:sz="4" w:space="0" w:color="auto"/>
              <w:right w:val="single" w:sz="4" w:space="0" w:color="auto"/>
            </w:tcBorders>
            <w:shd w:val="clear" w:color="000000" w:fill="D9D9D9"/>
            <w:vAlign w:val="center"/>
            <w:hideMark/>
          </w:tcPr>
          <w:p w14:paraId="095C7BED"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SERVIÇOS PRELIMINARES</w:t>
            </w:r>
          </w:p>
        </w:tc>
        <w:tc>
          <w:tcPr>
            <w:tcW w:w="0" w:type="auto"/>
            <w:tcBorders>
              <w:top w:val="nil"/>
              <w:left w:val="nil"/>
              <w:bottom w:val="single" w:sz="4" w:space="0" w:color="auto"/>
              <w:right w:val="single" w:sz="4" w:space="0" w:color="auto"/>
            </w:tcBorders>
            <w:shd w:val="clear" w:color="000000" w:fill="D9D9D9"/>
            <w:vAlign w:val="center"/>
            <w:hideMark/>
          </w:tcPr>
          <w:p w14:paraId="3C0AE1C7"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08846F5B"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5BB0A44A"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229B877F"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43A9DA18"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xml:space="preserve"> R$          15.350,32 </w:t>
            </w:r>
          </w:p>
        </w:tc>
      </w:tr>
      <w:tr w:rsidR="009632D7" w:rsidRPr="009632D7" w14:paraId="2AD05F6D"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69F2B8"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10-16-03</w:t>
            </w:r>
          </w:p>
        </w:tc>
        <w:tc>
          <w:tcPr>
            <w:tcW w:w="0" w:type="auto"/>
            <w:tcBorders>
              <w:top w:val="nil"/>
              <w:left w:val="nil"/>
              <w:bottom w:val="single" w:sz="4" w:space="0" w:color="auto"/>
              <w:right w:val="single" w:sz="4" w:space="0" w:color="auto"/>
            </w:tcBorders>
            <w:shd w:val="clear" w:color="000000" w:fill="FFFFFF"/>
            <w:vAlign w:val="center"/>
            <w:hideMark/>
          </w:tcPr>
          <w:p w14:paraId="3491396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42535BD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1.1</w:t>
            </w:r>
          </w:p>
        </w:tc>
        <w:tc>
          <w:tcPr>
            <w:tcW w:w="0" w:type="auto"/>
            <w:tcBorders>
              <w:top w:val="nil"/>
              <w:left w:val="nil"/>
              <w:bottom w:val="single" w:sz="4" w:space="0" w:color="auto"/>
              <w:right w:val="single" w:sz="4" w:space="0" w:color="auto"/>
            </w:tcBorders>
            <w:shd w:val="clear" w:color="000000" w:fill="FFFFFF"/>
            <w:vAlign w:val="center"/>
            <w:hideMark/>
          </w:tcPr>
          <w:p w14:paraId="12F61408"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PLACA DE OBRA EM CHAPA DE AÇO GALVANIZADO</w:t>
            </w:r>
          </w:p>
        </w:tc>
        <w:tc>
          <w:tcPr>
            <w:tcW w:w="0" w:type="auto"/>
            <w:tcBorders>
              <w:top w:val="nil"/>
              <w:left w:val="nil"/>
              <w:bottom w:val="single" w:sz="4" w:space="0" w:color="auto"/>
              <w:right w:val="single" w:sz="4" w:space="0" w:color="auto"/>
            </w:tcBorders>
            <w:shd w:val="clear" w:color="000000" w:fill="FFFFFF"/>
            <w:vAlign w:val="center"/>
            <w:hideMark/>
          </w:tcPr>
          <w:p w14:paraId="056B25B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M2</w:t>
            </w:r>
          </w:p>
        </w:tc>
        <w:tc>
          <w:tcPr>
            <w:tcW w:w="0" w:type="auto"/>
            <w:tcBorders>
              <w:top w:val="nil"/>
              <w:left w:val="nil"/>
              <w:bottom w:val="single" w:sz="4" w:space="0" w:color="auto"/>
              <w:right w:val="single" w:sz="4" w:space="0" w:color="auto"/>
            </w:tcBorders>
            <w:shd w:val="clear" w:color="000000" w:fill="FFFFFF"/>
            <w:vAlign w:val="center"/>
            <w:hideMark/>
          </w:tcPr>
          <w:p w14:paraId="7A938B4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7,50</w:t>
            </w:r>
          </w:p>
        </w:tc>
        <w:tc>
          <w:tcPr>
            <w:tcW w:w="0" w:type="auto"/>
            <w:tcBorders>
              <w:top w:val="nil"/>
              <w:left w:val="nil"/>
              <w:bottom w:val="single" w:sz="4" w:space="0" w:color="auto"/>
              <w:right w:val="single" w:sz="4" w:space="0" w:color="auto"/>
            </w:tcBorders>
            <w:shd w:val="clear" w:color="000000" w:fill="FFFFFF"/>
            <w:vAlign w:val="center"/>
            <w:hideMark/>
          </w:tcPr>
          <w:p w14:paraId="0953889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262,87 </w:t>
            </w:r>
          </w:p>
        </w:tc>
        <w:tc>
          <w:tcPr>
            <w:tcW w:w="0" w:type="auto"/>
            <w:tcBorders>
              <w:top w:val="nil"/>
              <w:left w:val="nil"/>
              <w:bottom w:val="single" w:sz="4" w:space="0" w:color="auto"/>
              <w:right w:val="single" w:sz="4" w:space="0" w:color="auto"/>
            </w:tcBorders>
            <w:shd w:val="clear" w:color="000000" w:fill="FFFFFF"/>
            <w:vAlign w:val="center"/>
            <w:hideMark/>
          </w:tcPr>
          <w:p w14:paraId="64AC3304"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337,08 </w:t>
            </w:r>
          </w:p>
        </w:tc>
        <w:tc>
          <w:tcPr>
            <w:tcW w:w="0" w:type="auto"/>
            <w:tcBorders>
              <w:top w:val="nil"/>
              <w:left w:val="nil"/>
              <w:bottom w:val="single" w:sz="4" w:space="0" w:color="auto"/>
              <w:right w:val="single" w:sz="4" w:space="0" w:color="auto"/>
            </w:tcBorders>
            <w:shd w:val="clear" w:color="000000" w:fill="FFFFFF"/>
            <w:vAlign w:val="center"/>
            <w:hideMark/>
          </w:tcPr>
          <w:p w14:paraId="3D2E0DB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2.528,09 </w:t>
            </w:r>
          </w:p>
        </w:tc>
      </w:tr>
      <w:tr w:rsidR="009632D7" w:rsidRPr="009632D7" w14:paraId="3F61C63C"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E99272"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03-02-00</w:t>
            </w:r>
          </w:p>
        </w:tc>
        <w:tc>
          <w:tcPr>
            <w:tcW w:w="0" w:type="auto"/>
            <w:tcBorders>
              <w:top w:val="nil"/>
              <w:left w:val="nil"/>
              <w:bottom w:val="single" w:sz="4" w:space="0" w:color="auto"/>
              <w:right w:val="single" w:sz="4" w:space="0" w:color="auto"/>
            </w:tcBorders>
            <w:shd w:val="clear" w:color="000000" w:fill="FFFFFF"/>
            <w:vAlign w:val="center"/>
            <w:hideMark/>
          </w:tcPr>
          <w:p w14:paraId="19A3DB9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3E2BB78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1.2</w:t>
            </w:r>
          </w:p>
        </w:tc>
        <w:tc>
          <w:tcPr>
            <w:tcW w:w="0" w:type="auto"/>
            <w:tcBorders>
              <w:top w:val="nil"/>
              <w:left w:val="nil"/>
              <w:bottom w:val="single" w:sz="4" w:space="0" w:color="auto"/>
              <w:right w:val="single" w:sz="4" w:space="0" w:color="auto"/>
            </w:tcBorders>
            <w:shd w:val="clear" w:color="000000" w:fill="FFFFFF"/>
            <w:vAlign w:val="center"/>
            <w:hideMark/>
          </w:tcPr>
          <w:p w14:paraId="2E2B7135"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PROJETO EM PLANTA PARA PAVIMENTAÇÃO DE VIA PÚBLICA COM UMA PISTA</w:t>
            </w:r>
          </w:p>
        </w:tc>
        <w:tc>
          <w:tcPr>
            <w:tcW w:w="0" w:type="auto"/>
            <w:tcBorders>
              <w:top w:val="nil"/>
              <w:left w:val="nil"/>
              <w:bottom w:val="single" w:sz="4" w:space="0" w:color="auto"/>
              <w:right w:val="single" w:sz="4" w:space="0" w:color="auto"/>
            </w:tcBorders>
            <w:shd w:val="clear" w:color="000000" w:fill="FFFFFF"/>
            <w:vAlign w:val="center"/>
            <w:hideMark/>
          </w:tcPr>
          <w:p w14:paraId="53A2D19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M</w:t>
            </w:r>
          </w:p>
        </w:tc>
        <w:tc>
          <w:tcPr>
            <w:tcW w:w="0" w:type="auto"/>
            <w:tcBorders>
              <w:top w:val="nil"/>
              <w:left w:val="nil"/>
              <w:bottom w:val="single" w:sz="4" w:space="0" w:color="auto"/>
              <w:right w:val="single" w:sz="4" w:space="0" w:color="auto"/>
            </w:tcBorders>
            <w:shd w:val="clear" w:color="000000" w:fill="FFFFFF"/>
            <w:vAlign w:val="center"/>
            <w:hideMark/>
          </w:tcPr>
          <w:p w14:paraId="284ECDA5"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750,00</w:t>
            </w:r>
          </w:p>
        </w:tc>
        <w:tc>
          <w:tcPr>
            <w:tcW w:w="0" w:type="auto"/>
            <w:tcBorders>
              <w:top w:val="nil"/>
              <w:left w:val="nil"/>
              <w:bottom w:val="single" w:sz="4" w:space="0" w:color="auto"/>
              <w:right w:val="single" w:sz="4" w:space="0" w:color="auto"/>
            </w:tcBorders>
            <w:shd w:val="clear" w:color="000000" w:fill="FFFFFF"/>
            <w:vAlign w:val="center"/>
            <w:hideMark/>
          </w:tcPr>
          <w:p w14:paraId="7233F33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1,37 </w:t>
            </w:r>
          </w:p>
        </w:tc>
        <w:tc>
          <w:tcPr>
            <w:tcW w:w="0" w:type="auto"/>
            <w:tcBorders>
              <w:top w:val="nil"/>
              <w:left w:val="nil"/>
              <w:bottom w:val="single" w:sz="4" w:space="0" w:color="auto"/>
              <w:right w:val="single" w:sz="4" w:space="0" w:color="auto"/>
            </w:tcBorders>
            <w:shd w:val="clear" w:color="000000" w:fill="FFFFFF"/>
            <w:vAlign w:val="center"/>
            <w:hideMark/>
          </w:tcPr>
          <w:p w14:paraId="4E06F26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1,76 </w:t>
            </w:r>
          </w:p>
        </w:tc>
        <w:tc>
          <w:tcPr>
            <w:tcW w:w="0" w:type="auto"/>
            <w:tcBorders>
              <w:top w:val="nil"/>
              <w:left w:val="nil"/>
              <w:bottom w:val="single" w:sz="4" w:space="0" w:color="auto"/>
              <w:right w:val="single" w:sz="4" w:space="0" w:color="auto"/>
            </w:tcBorders>
            <w:shd w:val="clear" w:color="000000" w:fill="FFFFFF"/>
            <w:vAlign w:val="center"/>
            <w:hideMark/>
          </w:tcPr>
          <w:p w14:paraId="7B8F314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1.317,56 </w:t>
            </w:r>
          </w:p>
        </w:tc>
      </w:tr>
      <w:tr w:rsidR="009632D7" w:rsidRPr="009632D7" w14:paraId="2C2C4274"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FEBF0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03-04-00</w:t>
            </w:r>
          </w:p>
        </w:tc>
        <w:tc>
          <w:tcPr>
            <w:tcW w:w="0" w:type="auto"/>
            <w:tcBorders>
              <w:top w:val="nil"/>
              <w:left w:val="nil"/>
              <w:bottom w:val="single" w:sz="4" w:space="0" w:color="auto"/>
              <w:right w:val="single" w:sz="4" w:space="0" w:color="auto"/>
            </w:tcBorders>
            <w:shd w:val="clear" w:color="000000" w:fill="FFFFFF"/>
            <w:vAlign w:val="center"/>
            <w:hideMark/>
          </w:tcPr>
          <w:p w14:paraId="5BF3DB44"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352FAA7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1.3</w:t>
            </w:r>
          </w:p>
        </w:tc>
        <w:tc>
          <w:tcPr>
            <w:tcW w:w="0" w:type="auto"/>
            <w:tcBorders>
              <w:top w:val="nil"/>
              <w:left w:val="nil"/>
              <w:bottom w:val="single" w:sz="4" w:space="0" w:color="auto"/>
              <w:right w:val="single" w:sz="4" w:space="0" w:color="auto"/>
            </w:tcBorders>
            <w:shd w:val="clear" w:color="000000" w:fill="FFFFFF"/>
            <w:vAlign w:val="center"/>
            <w:hideMark/>
          </w:tcPr>
          <w:p w14:paraId="00ABDDF2"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PROJETO HIDRÁULICO DE GALERIA PLUVIAL EM TUBOS</w:t>
            </w:r>
          </w:p>
        </w:tc>
        <w:tc>
          <w:tcPr>
            <w:tcW w:w="0" w:type="auto"/>
            <w:tcBorders>
              <w:top w:val="nil"/>
              <w:left w:val="nil"/>
              <w:bottom w:val="single" w:sz="4" w:space="0" w:color="auto"/>
              <w:right w:val="single" w:sz="4" w:space="0" w:color="auto"/>
            </w:tcBorders>
            <w:shd w:val="clear" w:color="000000" w:fill="FFFFFF"/>
            <w:vAlign w:val="center"/>
            <w:hideMark/>
          </w:tcPr>
          <w:p w14:paraId="5C6E354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M</w:t>
            </w:r>
          </w:p>
        </w:tc>
        <w:tc>
          <w:tcPr>
            <w:tcW w:w="0" w:type="auto"/>
            <w:tcBorders>
              <w:top w:val="nil"/>
              <w:left w:val="nil"/>
              <w:bottom w:val="single" w:sz="4" w:space="0" w:color="auto"/>
              <w:right w:val="single" w:sz="4" w:space="0" w:color="auto"/>
            </w:tcBorders>
            <w:shd w:val="clear" w:color="000000" w:fill="FFFFFF"/>
            <w:vAlign w:val="center"/>
            <w:hideMark/>
          </w:tcPr>
          <w:p w14:paraId="0AFFA125"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750,00</w:t>
            </w:r>
          </w:p>
        </w:tc>
        <w:tc>
          <w:tcPr>
            <w:tcW w:w="0" w:type="auto"/>
            <w:tcBorders>
              <w:top w:val="nil"/>
              <w:left w:val="nil"/>
              <w:bottom w:val="single" w:sz="4" w:space="0" w:color="auto"/>
              <w:right w:val="single" w:sz="4" w:space="0" w:color="auto"/>
            </w:tcBorders>
            <w:shd w:val="clear" w:color="000000" w:fill="FFFFFF"/>
            <w:vAlign w:val="center"/>
            <w:hideMark/>
          </w:tcPr>
          <w:p w14:paraId="0BD5C30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4,54 </w:t>
            </w:r>
          </w:p>
        </w:tc>
        <w:tc>
          <w:tcPr>
            <w:tcW w:w="0" w:type="auto"/>
            <w:tcBorders>
              <w:top w:val="nil"/>
              <w:left w:val="nil"/>
              <w:bottom w:val="single" w:sz="4" w:space="0" w:color="auto"/>
              <w:right w:val="single" w:sz="4" w:space="0" w:color="auto"/>
            </w:tcBorders>
            <w:shd w:val="clear" w:color="000000" w:fill="FFFFFF"/>
            <w:vAlign w:val="center"/>
            <w:hideMark/>
          </w:tcPr>
          <w:p w14:paraId="22A80BC2"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5,82 </w:t>
            </w:r>
          </w:p>
        </w:tc>
        <w:tc>
          <w:tcPr>
            <w:tcW w:w="0" w:type="auto"/>
            <w:tcBorders>
              <w:top w:val="nil"/>
              <w:left w:val="nil"/>
              <w:bottom w:val="single" w:sz="4" w:space="0" w:color="auto"/>
              <w:right w:val="single" w:sz="4" w:space="0" w:color="auto"/>
            </w:tcBorders>
            <w:shd w:val="clear" w:color="000000" w:fill="FFFFFF"/>
            <w:vAlign w:val="center"/>
            <w:hideMark/>
          </w:tcPr>
          <w:p w14:paraId="23D7E30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4.366,23 </w:t>
            </w:r>
          </w:p>
        </w:tc>
      </w:tr>
      <w:tr w:rsidR="009632D7" w:rsidRPr="009632D7" w14:paraId="59243F36" w14:textId="77777777" w:rsidTr="009632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FE329C"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03-07-00</w:t>
            </w:r>
          </w:p>
        </w:tc>
        <w:tc>
          <w:tcPr>
            <w:tcW w:w="0" w:type="auto"/>
            <w:tcBorders>
              <w:top w:val="nil"/>
              <w:left w:val="nil"/>
              <w:bottom w:val="single" w:sz="4" w:space="0" w:color="auto"/>
              <w:right w:val="single" w:sz="4" w:space="0" w:color="auto"/>
            </w:tcBorders>
            <w:shd w:val="clear" w:color="000000" w:fill="FFFFFF"/>
            <w:vAlign w:val="center"/>
            <w:hideMark/>
          </w:tcPr>
          <w:p w14:paraId="0AE855A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0E2BA0D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1.4</w:t>
            </w:r>
          </w:p>
        </w:tc>
        <w:tc>
          <w:tcPr>
            <w:tcW w:w="0" w:type="auto"/>
            <w:tcBorders>
              <w:top w:val="nil"/>
              <w:left w:val="nil"/>
              <w:bottom w:val="single" w:sz="4" w:space="0" w:color="auto"/>
              <w:right w:val="single" w:sz="4" w:space="0" w:color="auto"/>
            </w:tcBorders>
            <w:shd w:val="clear" w:color="000000" w:fill="FFFFFF"/>
            <w:vAlign w:val="center"/>
            <w:hideMark/>
          </w:tcPr>
          <w:p w14:paraId="3AC74861"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ESTUDO HIDROLÓGICO DE VIA PÚBLICA INTEGRANTE DE PROGRAMA DE PAVIMENTAÇÃO, QUE VIER A DISPENSAR GALERIA OU EXIGÍ-LA MOLDADA</w:t>
            </w:r>
          </w:p>
        </w:tc>
        <w:tc>
          <w:tcPr>
            <w:tcW w:w="0" w:type="auto"/>
            <w:tcBorders>
              <w:top w:val="nil"/>
              <w:left w:val="nil"/>
              <w:bottom w:val="single" w:sz="4" w:space="0" w:color="auto"/>
              <w:right w:val="single" w:sz="4" w:space="0" w:color="auto"/>
            </w:tcBorders>
            <w:shd w:val="clear" w:color="000000" w:fill="FFFFFF"/>
            <w:vAlign w:val="center"/>
            <w:hideMark/>
          </w:tcPr>
          <w:p w14:paraId="0A308204"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M</w:t>
            </w:r>
          </w:p>
        </w:tc>
        <w:tc>
          <w:tcPr>
            <w:tcW w:w="0" w:type="auto"/>
            <w:tcBorders>
              <w:top w:val="nil"/>
              <w:left w:val="nil"/>
              <w:bottom w:val="single" w:sz="4" w:space="0" w:color="auto"/>
              <w:right w:val="single" w:sz="4" w:space="0" w:color="auto"/>
            </w:tcBorders>
            <w:shd w:val="clear" w:color="000000" w:fill="FFFFFF"/>
            <w:vAlign w:val="center"/>
            <w:hideMark/>
          </w:tcPr>
          <w:p w14:paraId="01F87F9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750,00</w:t>
            </w:r>
          </w:p>
        </w:tc>
        <w:tc>
          <w:tcPr>
            <w:tcW w:w="0" w:type="auto"/>
            <w:tcBorders>
              <w:top w:val="nil"/>
              <w:left w:val="nil"/>
              <w:bottom w:val="single" w:sz="4" w:space="0" w:color="auto"/>
              <w:right w:val="single" w:sz="4" w:space="0" w:color="auto"/>
            </w:tcBorders>
            <w:shd w:val="clear" w:color="000000" w:fill="FFFFFF"/>
            <w:vAlign w:val="center"/>
            <w:hideMark/>
          </w:tcPr>
          <w:p w14:paraId="354376C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3,15 </w:t>
            </w:r>
          </w:p>
        </w:tc>
        <w:tc>
          <w:tcPr>
            <w:tcW w:w="0" w:type="auto"/>
            <w:tcBorders>
              <w:top w:val="nil"/>
              <w:left w:val="nil"/>
              <w:bottom w:val="single" w:sz="4" w:space="0" w:color="auto"/>
              <w:right w:val="single" w:sz="4" w:space="0" w:color="auto"/>
            </w:tcBorders>
            <w:shd w:val="clear" w:color="000000" w:fill="FFFFFF"/>
            <w:vAlign w:val="center"/>
            <w:hideMark/>
          </w:tcPr>
          <w:p w14:paraId="7831AA75"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4,04 </w:t>
            </w:r>
          </w:p>
        </w:tc>
        <w:tc>
          <w:tcPr>
            <w:tcW w:w="0" w:type="auto"/>
            <w:tcBorders>
              <w:top w:val="nil"/>
              <w:left w:val="nil"/>
              <w:bottom w:val="single" w:sz="4" w:space="0" w:color="auto"/>
              <w:right w:val="single" w:sz="4" w:space="0" w:color="auto"/>
            </w:tcBorders>
            <w:shd w:val="clear" w:color="000000" w:fill="FFFFFF"/>
            <w:vAlign w:val="center"/>
            <w:hideMark/>
          </w:tcPr>
          <w:p w14:paraId="24653162"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3.029,43 </w:t>
            </w:r>
          </w:p>
        </w:tc>
      </w:tr>
      <w:tr w:rsidR="009632D7" w:rsidRPr="009632D7" w14:paraId="0C823A49"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99E6D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03-40-00</w:t>
            </w:r>
          </w:p>
        </w:tc>
        <w:tc>
          <w:tcPr>
            <w:tcW w:w="0" w:type="auto"/>
            <w:tcBorders>
              <w:top w:val="nil"/>
              <w:left w:val="nil"/>
              <w:bottom w:val="single" w:sz="4" w:space="0" w:color="auto"/>
              <w:right w:val="single" w:sz="4" w:space="0" w:color="auto"/>
            </w:tcBorders>
            <w:shd w:val="clear" w:color="000000" w:fill="FFFFFF"/>
            <w:vAlign w:val="center"/>
            <w:hideMark/>
          </w:tcPr>
          <w:p w14:paraId="51389E7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042514F4"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1.5</w:t>
            </w:r>
          </w:p>
        </w:tc>
        <w:tc>
          <w:tcPr>
            <w:tcW w:w="0" w:type="auto"/>
            <w:tcBorders>
              <w:top w:val="nil"/>
              <w:left w:val="nil"/>
              <w:bottom w:val="single" w:sz="4" w:space="0" w:color="auto"/>
              <w:right w:val="single" w:sz="4" w:space="0" w:color="auto"/>
            </w:tcBorders>
            <w:shd w:val="clear" w:color="000000" w:fill="FFFFFF"/>
            <w:vAlign w:val="center"/>
            <w:hideMark/>
          </w:tcPr>
          <w:p w14:paraId="1DA18B91"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TOPÓGRAFO</w:t>
            </w:r>
          </w:p>
        </w:tc>
        <w:tc>
          <w:tcPr>
            <w:tcW w:w="0" w:type="auto"/>
            <w:tcBorders>
              <w:top w:val="nil"/>
              <w:left w:val="nil"/>
              <w:bottom w:val="single" w:sz="4" w:space="0" w:color="auto"/>
              <w:right w:val="single" w:sz="4" w:space="0" w:color="auto"/>
            </w:tcBorders>
            <w:shd w:val="clear" w:color="000000" w:fill="FFFFFF"/>
            <w:vAlign w:val="center"/>
            <w:hideMark/>
          </w:tcPr>
          <w:p w14:paraId="5973F29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H</w:t>
            </w:r>
          </w:p>
        </w:tc>
        <w:tc>
          <w:tcPr>
            <w:tcW w:w="0" w:type="auto"/>
            <w:tcBorders>
              <w:top w:val="nil"/>
              <w:left w:val="nil"/>
              <w:bottom w:val="single" w:sz="4" w:space="0" w:color="auto"/>
              <w:right w:val="single" w:sz="4" w:space="0" w:color="auto"/>
            </w:tcBorders>
            <w:shd w:val="clear" w:color="000000" w:fill="FFFFFF"/>
            <w:vAlign w:val="center"/>
            <w:hideMark/>
          </w:tcPr>
          <w:p w14:paraId="502F996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40,00</w:t>
            </w:r>
          </w:p>
        </w:tc>
        <w:tc>
          <w:tcPr>
            <w:tcW w:w="0" w:type="auto"/>
            <w:tcBorders>
              <w:top w:val="nil"/>
              <w:left w:val="nil"/>
              <w:bottom w:val="single" w:sz="4" w:space="0" w:color="auto"/>
              <w:right w:val="single" w:sz="4" w:space="0" w:color="auto"/>
            </w:tcBorders>
            <w:shd w:val="clear" w:color="000000" w:fill="FFFFFF"/>
            <w:vAlign w:val="center"/>
            <w:hideMark/>
          </w:tcPr>
          <w:p w14:paraId="4D1CBD8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60,58 </w:t>
            </w:r>
          </w:p>
        </w:tc>
        <w:tc>
          <w:tcPr>
            <w:tcW w:w="0" w:type="auto"/>
            <w:tcBorders>
              <w:top w:val="nil"/>
              <w:left w:val="nil"/>
              <w:bottom w:val="single" w:sz="4" w:space="0" w:color="auto"/>
              <w:right w:val="single" w:sz="4" w:space="0" w:color="auto"/>
            </w:tcBorders>
            <w:shd w:val="clear" w:color="000000" w:fill="FFFFFF"/>
            <w:vAlign w:val="center"/>
            <w:hideMark/>
          </w:tcPr>
          <w:p w14:paraId="629F3429"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77,68 </w:t>
            </w:r>
          </w:p>
        </w:tc>
        <w:tc>
          <w:tcPr>
            <w:tcW w:w="0" w:type="auto"/>
            <w:tcBorders>
              <w:top w:val="nil"/>
              <w:left w:val="nil"/>
              <w:bottom w:val="single" w:sz="4" w:space="0" w:color="auto"/>
              <w:right w:val="single" w:sz="4" w:space="0" w:color="auto"/>
            </w:tcBorders>
            <w:shd w:val="clear" w:color="000000" w:fill="FFFFFF"/>
            <w:vAlign w:val="center"/>
            <w:hideMark/>
          </w:tcPr>
          <w:p w14:paraId="10A1067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3.107,27 </w:t>
            </w:r>
          </w:p>
        </w:tc>
      </w:tr>
      <w:tr w:rsidR="009632D7" w:rsidRPr="009632D7" w14:paraId="2C033DC9"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02AC54"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03-41-00</w:t>
            </w:r>
          </w:p>
        </w:tc>
        <w:tc>
          <w:tcPr>
            <w:tcW w:w="0" w:type="auto"/>
            <w:tcBorders>
              <w:top w:val="nil"/>
              <w:left w:val="nil"/>
              <w:bottom w:val="single" w:sz="4" w:space="0" w:color="auto"/>
              <w:right w:val="single" w:sz="4" w:space="0" w:color="auto"/>
            </w:tcBorders>
            <w:shd w:val="clear" w:color="000000" w:fill="FFFFFF"/>
            <w:vAlign w:val="center"/>
            <w:hideMark/>
          </w:tcPr>
          <w:p w14:paraId="3099F9F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000000" w:fill="FFFFFF"/>
            <w:vAlign w:val="center"/>
            <w:hideMark/>
          </w:tcPr>
          <w:p w14:paraId="1E185945"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1.6</w:t>
            </w:r>
          </w:p>
        </w:tc>
        <w:tc>
          <w:tcPr>
            <w:tcW w:w="0" w:type="auto"/>
            <w:tcBorders>
              <w:top w:val="nil"/>
              <w:left w:val="nil"/>
              <w:bottom w:val="single" w:sz="4" w:space="0" w:color="auto"/>
              <w:right w:val="single" w:sz="4" w:space="0" w:color="auto"/>
            </w:tcBorders>
            <w:shd w:val="clear" w:color="000000" w:fill="FFFFFF"/>
            <w:vAlign w:val="center"/>
            <w:hideMark/>
          </w:tcPr>
          <w:p w14:paraId="2725774C"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AJUDANTE GERAL</w:t>
            </w:r>
          </w:p>
        </w:tc>
        <w:tc>
          <w:tcPr>
            <w:tcW w:w="0" w:type="auto"/>
            <w:tcBorders>
              <w:top w:val="nil"/>
              <w:left w:val="nil"/>
              <w:bottom w:val="single" w:sz="4" w:space="0" w:color="auto"/>
              <w:right w:val="single" w:sz="4" w:space="0" w:color="auto"/>
            </w:tcBorders>
            <w:shd w:val="clear" w:color="000000" w:fill="FFFFFF"/>
            <w:vAlign w:val="center"/>
            <w:hideMark/>
          </w:tcPr>
          <w:p w14:paraId="635E602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H</w:t>
            </w:r>
          </w:p>
        </w:tc>
        <w:tc>
          <w:tcPr>
            <w:tcW w:w="0" w:type="auto"/>
            <w:tcBorders>
              <w:top w:val="nil"/>
              <w:left w:val="nil"/>
              <w:bottom w:val="single" w:sz="4" w:space="0" w:color="auto"/>
              <w:right w:val="single" w:sz="4" w:space="0" w:color="auto"/>
            </w:tcBorders>
            <w:shd w:val="clear" w:color="000000" w:fill="FFFFFF"/>
            <w:vAlign w:val="center"/>
            <w:hideMark/>
          </w:tcPr>
          <w:p w14:paraId="369C4F5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40,00</w:t>
            </w:r>
          </w:p>
        </w:tc>
        <w:tc>
          <w:tcPr>
            <w:tcW w:w="0" w:type="auto"/>
            <w:tcBorders>
              <w:top w:val="nil"/>
              <w:left w:val="nil"/>
              <w:bottom w:val="single" w:sz="4" w:space="0" w:color="auto"/>
              <w:right w:val="single" w:sz="4" w:space="0" w:color="auto"/>
            </w:tcBorders>
            <w:shd w:val="clear" w:color="000000" w:fill="FFFFFF"/>
            <w:vAlign w:val="center"/>
            <w:hideMark/>
          </w:tcPr>
          <w:p w14:paraId="259D0198"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19,53 </w:t>
            </w:r>
          </w:p>
        </w:tc>
        <w:tc>
          <w:tcPr>
            <w:tcW w:w="0" w:type="auto"/>
            <w:tcBorders>
              <w:top w:val="nil"/>
              <w:left w:val="nil"/>
              <w:bottom w:val="single" w:sz="4" w:space="0" w:color="auto"/>
              <w:right w:val="single" w:sz="4" w:space="0" w:color="auto"/>
            </w:tcBorders>
            <w:shd w:val="clear" w:color="000000" w:fill="FFFFFF"/>
            <w:vAlign w:val="center"/>
            <w:hideMark/>
          </w:tcPr>
          <w:p w14:paraId="1352EC2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25,04 </w:t>
            </w:r>
          </w:p>
        </w:tc>
        <w:tc>
          <w:tcPr>
            <w:tcW w:w="0" w:type="auto"/>
            <w:tcBorders>
              <w:top w:val="nil"/>
              <w:left w:val="nil"/>
              <w:bottom w:val="single" w:sz="4" w:space="0" w:color="auto"/>
              <w:right w:val="single" w:sz="4" w:space="0" w:color="auto"/>
            </w:tcBorders>
            <w:shd w:val="clear" w:color="000000" w:fill="FFFFFF"/>
            <w:vAlign w:val="center"/>
            <w:hideMark/>
          </w:tcPr>
          <w:p w14:paraId="6F3A560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1.001,73 </w:t>
            </w:r>
          </w:p>
        </w:tc>
      </w:tr>
      <w:tr w:rsidR="009632D7" w:rsidRPr="009632D7" w14:paraId="44F55378" w14:textId="77777777" w:rsidTr="009632D7">
        <w:trPr>
          <w:trHeight w:val="255"/>
        </w:trPr>
        <w:tc>
          <w:tcPr>
            <w:tcW w:w="0" w:type="auto"/>
            <w:tcBorders>
              <w:top w:val="nil"/>
              <w:left w:val="single" w:sz="4" w:space="0" w:color="auto"/>
              <w:bottom w:val="single" w:sz="4" w:space="0" w:color="auto"/>
              <w:right w:val="single" w:sz="4" w:space="0" w:color="auto"/>
            </w:tcBorders>
            <w:shd w:val="clear" w:color="000000" w:fill="D9D9D9"/>
            <w:vAlign w:val="bottom"/>
            <w:hideMark/>
          </w:tcPr>
          <w:p w14:paraId="13660996"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4C8A707F"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760A8A08"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2.</w:t>
            </w:r>
          </w:p>
        </w:tc>
        <w:tc>
          <w:tcPr>
            <w:tcW w:w="0" w:type="auto"/>
            <w:tcBorders>
              <w:top w:val="nil"/>
              <w:left w:val="nil"/>
              <w:bottom w:val="single" w:sz="4" w:space="0" w:color="auto"/>
              <w:right w:val="single" w:sz="4" w:space="0" w:color="auto"/>
            </w:tcBorders>
            <w:shd w:val="clear" w:color="000000" w:fill="D9D9D9"/>
            <w:vAlign w:val="bottom"/>
            <w:hideMark/>
          </w:tcPr>
          <w:p w14:paraId="0D5E4334"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PAVIMENTAÇÃO</w:t>
            </w:r>
          </w:p>
        </w:tc>
        <w:tc>
          <w:tcPr>
            <w:tcW w:w="0" w:type="auto"/>
            <w:tcBorders>
              <w:top w:val="nil"/>
              <w:left w:val="nil"/>
              <w:bottom w:val="single" w:sz="4" w:space="0" w:color="auto"/>
              <w:right w:val="single" w:sz="4" w:space="0" w:color="auto"/>
            </w:tcBorders>
            <w:shd w:val="clear" w:color="000000" w:fill="D9D9D9"/>
            <w:vAlign w:val="bottom"/>
            <w:hideMark/>
          </w:tcPr>
          <w:p w14:paraId="7444E3C0"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11E22FFE"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2D57E4D6"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1FF2BD1C"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w:t>
            </w:r>
          </w:p>
        </w:tc>
        <w:tc>
          <w:tcPr>
            <w:tcW w:w="0" w:type="auto"/>
            <w:tcBorders>
              <w:top w:val="nil"/>
              <w:left w:val="nil"/>
              <w:bottom w:val="single" w:sz="4" w:space="0" w:color="auto"/>
              <w:right w:val="single" w:sz="4" w:space="0" w:color="auto"/>
            </w:tcBorders>
            <w:shd w:val="clear" w:color="000000" w:fill="D9D9D9"/>
            <w:vAlign w:val="bottom"/>
            <w:hideMark/>
          </w:tcPr>
          <w:p w14:paraId="3E4DAD12"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xml:space="preserve"> R$    1.435.810,59 </w:t>
            </w:r>
          </w:p>
        </w:tc>
      </w:tr>
      <w:tr w:rsidR="009632D7" w:rsidRPr="009632D7" w14:paraId="0ACDB187"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900AD2"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05-10-00</w:t>
            </w:r>
          </w:p>
        </w:tc>
        <w:tc>
          <w:tcPr>
            <w:tcW w:w="0" w:type="auto"/>
            <w:tcBorders>
              <w:top w:val="nil"/>
              <w:left w:val="nil"/>
              <w:bottom w:val="single" w:sz="4" w:space="0" w:color="auto"/>
              <w:right w:val="single" w:sz="4" w:space="0" w:color="auto"/>
            </w:tcBorders>
            <w:shd w:val="clear" w:color="000000" w:fill="FFFFFF"/>
            <w:vAlign w:val="center"/>
            <w:hideMark/>
          </w:tcPr>
          <w:p w14:paraId="3AFBE72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6CE01E08"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2.1</w:t>
            </w:r>
          </w:p>
        </w:tc>
        <w:tc>
          <w:tcPr>
            <w:tcW w:w="0" w:type="auto"/>
            <w:tcBorders>
              <w:top w:val="nil"/>
              <w:left w:val="nil"/>
              <w:bottom w:val="single" w:sz="4" w:space="0" w:color="auto"/>
              <w:right w:val="single" w:sz="4" w:space="0" w:color="auto"/>
            </w:tcBorders>
            <w:shd w:val="clear" w:color="000000" w:fill="FFFFFF"/>
            <w:vAlign w:val="center"/>
            <w:hideMark/>
          </w:tcPr>
          <w:p w14:paraId="6CED08B2"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ABERTURA DE CAIXA ATÉ 40CM, INCLUI ESCAVAÇÃO, COMPACTAÇÃO, TRANSPORTE E PREPARO DO SUB-LEITO</w:t>
            </w:r>
          </w:p>
        </w:tc>
        <w:tc>
          <w:tcPr>
            <w:tcW w:w="0" w:type="auto"/>
            <w:tcBorders>
              <w:top w:val="nil"/>
              <w:left w:val="nil"/>
              <w:bottom w:val="single" w:sz="4" w:space="0" w:color="auto"/>
              <w:right w:val="single" w:sz="4" w:space="0" w:color="auto"/>
            </w:tcBorders>
            <w:shd w:val="clear" w:color="auto" w:fill="auto"/>
            <w:vAlign w:val="center"/>
            <w:hideMark/>
          </w:tcPr>
          <w:p w14:paraId="5C73952A"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M2</w:t>
            </w:r>
          </w:p>
        </w:tc>
        <w:tc>
          <w:tcPr>
            <w:tcW w:w="0" w:type="auto"/>
            <w:tcBorders>
              <w:top w:val="nil"/>
              <w:left w:val="nil"/>
              <w:bottom w:val="single" w:sz="4" w:space="0" w:color="auto"/>
              <w:right w:val="single" w:sz="4" w:space="0" w:color="auto"/>
            </w:tcBorders>
            <w:shd w:val="clear" w:color="000000" w:fill="FFFFFF"/>
            <w:vAlign w:val="center"/>
            <w:hideMark/>
          </w:tcPr>
          <w:p w14:paraId="592E59E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5.232,56</w:t>
            </w:r>
          </w:p>
        </w:tc>
        <w:tc>
          <w:tcPr>
            <w:tcW w:w="0" w:type="auto"/>
            <w:tcBorders>
              <w:top w:val="nil"/>
              <w:left w:val="nil"/>
              <w:bottom w:val="single" w:sz="4" w:space="0" w:color="auto"/>
              <w:right w:val="single" w:sz="4" w:space="0" w:color="auto"/>
            </w:tcBorders>
            <w:shd w:val="clear" w:color="000000" w:fill="FFFFFF"/>
            <w:vAlign w:val="center"/>
            <w:hideMark/>
          </w:tcPr>
          <w:p w14:paraId="623ADC9C"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17,71 </w:t>
            </w:r>
          </w:p>
        </w:tc>
        <w:tc>
          <w:tcPr>
            <w:tcW w:w="0" w:type="auto"/>
            <w:tcBorders>
              <w:top w:val="nil"/>
              <w:left w:val="nil"/>
              <w:bottom w:val="single" w:sz="4" w:space="0" w:color="auto"/>
              <w:right w:val="single" w:sz="4" w:space="0" w:color="auto"/>
            </w:tcBorders>
            <w:shd w:val="clear" w:color="000000" w:fill="FFFFFF"/>
            <w:vAlign w:val="center"/>
            <w:hideMark/>
          </w:tcPr>
          <w:p w14:paraId="072E3EA4"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22,71 </w:t>
            </w:r>
          </w:p>
        </w:tc>
        <w:tc>
          <w:tcPr>
            <w:tcW w:w="0" w:type="auto"/>
            <w:tcBorders>
              <w:top w:val="nil"/>
              <w:left w:val="nil"/>
              <w:bottom w:val="single" w:sz="4" w:space="0" w:color="auto"/>
              <w:right w:val="single" w:sz="4" w:space="0" w:color="auto"/>
            </w:tcBorders>
            <w:shd w:val="clear" w:color="000000" w:fill="FFFFFF"/>
            <w:vAlign w:val="center"/>
            <w:hideMark/>
          </w:tcPr>
          <w:p w14:paraId="1425D79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118.828,99 </w:t>
            </w:r>
          </w:p>
        </w:tc>
      </w:tr>
      <w:tr w:rsidR="009632D7" w:rsidRPr="009632D7" w14:paraId="281DAA43"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203574"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05-20-00</w:t>
            </w:r>
          </w:p>
        </w:tc>
        <w:tc>
          <w:tcPr>
            <w:tcW w:w="0" w:type="auto"/>
            <w:tcBorders>
              <w:top w:val="nil"/>
              <w:left w:val="nil"/>
              <w:bottom w:val="single" w:sz="4" w:space="0" w:color="auto"/>
              <w:right w:val="single" w:sz="4" w:space="0" w:color="auto"/>
            </w:tcBorders>
            <w:shd w:val="clear" w:color="000000" w:fill="FFFFFF"/>
            <w:vAlign w:val="center"/>
            <w:hideMark/>
          </w:tcPr>
          <w:p w14:paraId="3EAF597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6807F82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2.2</w:t>
            </w:r>
          </w:p>
        </w:tc>
        <w:tc>
          <w:tcPr>
            <w:tcW w:w="0" w:type="auto"/>
            <w:tcBorders>
              <w:top w:val="nil"/>
              <w:left w:val="nil"/>
              <w:bottom w:val="single" w:sz="4" w:space="0" w:color="auto"/>
              <w:right w:val="single" w:sz="4" w:space="0" w:color="auto"/>
            </w:tcBorders>
            <w:shd w:val="clear" w:color="auto" w:fill="auto"/>
            <w:vAlign w:val="center"/>
            <w:hideMark/>
          </w:tcPr>
          <w:p w14:paraId="14C7ECC7"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FUNDAÇÃO DE RACHÃO</w:t>
            </w:r>
          </w:p>
        </w:tc>
        <w:tc>
          <w:tcPr>
            <w:tcW w:w="0" w:type="auto"/>
            <w:tcBorders>
              <w:top w:val="nil"/>
              <w:left w:val="nil"/>
              <w:bottom w:val="single" w:sz="4" w:space="0" w:color="auto"/>
              <w:right w:val="single" w:sz="4" w:space="0" w:color="auto"/>
            </w:tcBorders>
            <w:shd w:val="clear" w:color="auto" w:fill="auto"/>
            <w:vAlign w:val="center"/>
            <w:hideMark/>
          </w:tcPr>
          <w:p w14:paraId="54D34464"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47F38FB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1.823,63</w:t>
            </w:r>
          </w:p>
        </w:tc>
        <w:tc>
          <w:tcPr>
            <w:tcW w:w="0" w:type="auto"/>
            <w:tcBorders>
              <w:top w:val="nil"/>
              <w:left w:val="nil"/>
              <w:bottom w:val="single" w:sz="4" w:space="0" w:color="auto"/>
              <w:right w:val="single" w:sz="4" w:space="0" w:color="auto"/>
            </w:tcBorders>
            <w:shd w:val="clear" w:color="auto" w:fill="auto"/>
            <w:vAlign w:val="center"/>
            <w:hideMark/>
          </w:tcPr>
          <w:p w14:paraId="65DD1BB9"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152,25 </w:t>
            </w:r>
          </w:p>
        </w:tc>
        <w:tc>
          <w:tcPr>
            <w:tcW w:w="0" w:type="auto"/>
            <w:tcBorders>
              <w:top w:val="nil"/>
              <w:left w:val="nil"/>
              <w:bottom w:val="single" w:sz="4" w:space="0" w:color="auto"/>
              <w:right w:val="single" w:sz="4" w:space="0" w:color="auto"/>
            </w:tcBorders>
            <w:shd w:val="clear" w:color="000000" w:fill="FFFFFF"/>
            <w:vAlign w:val="center"/>
            <w:hideMark/>
          </w:tcPr>
          <w:p w14:paraId="6E7D638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195,23 </w:t>
            </w:r>
          </w:p>
        </w:tc>
        <w:tc>
          <w:tcPr>
            <w:tcW w:w="0" w:type="auto"/>
            <w:tcBorders>
              <w:top w:val="nil"/>
              <w:left w:val="nil"/>
              <w:bottom w:val="single" w:sz="4" w:space="0" w:color="auto"/>
              <w:right w:val="single" w:sz="4" w:space="0" w:color="auto"/>
            </w:tcBorders>
            <w:shd w:val="clear" w:color="000000" w:fill="FFFFFF"/>
            <w:vAlign w:val="center"/>
            <w:hideMark/>
          </w:tcPr>
          <w:p w14:paraId="5B60B572"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356.027,60 </w:t>
            </w:r>
          </w:p>
        </w:tc>
      </w:tr>
      <w:tr w:rsidR="009632D7" w:rsidRPr="009632D7" w14:paraId="5BDF076F"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1989A2"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05-48-00</w:t>
            </w:r>
          </w:p>
        </w:tc>
        <w:tc>
          <w:tcPr>
            <w:tcW w:w="0" w:type="auto"/>
            <w:tcBorders>
              <w:top w:val="nil"/>
              <w:left w:val="nil"/>
              <w:bottom w:val="single" w:sz="4" w:space="0" w:color="auto"/>
              <w:right w:val="single" w:sz="4" w:space="0" w:color="auto"/>
            </w:tcBorders>
            <w:shd w:val="clear" w:color="000000" w:fill="FFFFFF"/>
            <w:vAlign w:val="center"/>
            <w:hideMark/>
          </w:tcPr>
          <w:p w14:paraId="0FC1D5A9"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A2E64A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2.3</w:t>
            </w:r>
          </w:p>
        </w:tc>
        <w:tc>
          <w:tcPr>
            <w:tcW w:w="0" w:type="auto"/>
            <w:tcBorders>
              <w:top w:val="nil"/>
              <w:left w:val="nil"/>
              <w:bottom w:val="single" w:sz="4" w:space="0" w:color="auto"/>
              <w:right w:val="single" w:sz="4" w:space="0" w:color="auto"/>
            </w:tcBorders>
            <w:shd w:val="clear" w:color="auto" w:fill="auto"/>
            <w:vAlign w:val="center"/>
            <w:hideMark/>
          </w:tcPr>
          <w:p w14:paraId="00D80D40"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BASE DE BRITA GRADUADA</w:t>
            </w:r>
          </w:p>
        </w:tc>
        <w:tc>
          <w:tcPr>
            <w:tcW w:w="0" w:type="auto"/>
            <w:tcBorders>
              <w:top w:val="nil"/>
              <w:left w:val="nil"/>
              <w:bottom w:val="single" w:sz="4" w:space="0" w:color="auto"/>
              <w:right w:val="single" w:sz="4" w:space="0" w:color="auto"/>
            </w:tcBorders>
            <w:shd w:val="clear" w:color="auto" w:fill="auto"/>
            <w:vAlign w:val="center"/>
            <w:hideMark/>
          </w:tcPr>
          <w:p w14:paraId="7B80F4A9"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1D37023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1.367,72</w:t>
            </w:r>
          </w:p>
        </w:tc>
        <w:tc>
          <w:tcPr>
            <w:tcW w:w="0" w:type="auto"/>
            <w:tcBorders>
              <w:top w:val="nil"/>
              <w:left w:val="nil"/>
              <w:bottom w:val="single" w:sz="4" w:space="0" w:color="auto"/>
              <w:right w:val="single" w:sz="4" w:space="0" w:color="auto"/>
            </w:tcBorders>
            <w:shd w:val="clear" w:color="auto" w:fill="auto"/>
            <w:vAlign w:val="center"/>
            <w:hideMark/>
          </w:tcPr>
          <w:p w14:paraId="625DB380"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129,79 </w:t>
            </w:r>
          </w:p>
        </w:tc>
        <w:tc>
          <w:tcPr>
            <w:tcW w:w="0" w:type="auto"/>
            <w:tcBorders>
              <w:top w:val="nil"/>
              <w:left w:val="nil"/>
              <w:bottom w:val="single" w:sz="4" w:space="0" w:color="auto"/>
              <w:right w:val="single" w:sz="4" w:space="0" w:color="auto"/>
            </w:tcBorders>
            <w:shd w:val="clear" w:color="000000" w:fill="FFFFFF"/>
            <w:vAlign w:val="center"/>
            <w:hideMark/>
          </w:tcPr>
          <w:p w14:paraId="3FBC316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166,43 </w:t>
            </w:r>
          </w:p>
        </w:tc>
        <w:tc>
          <w:tcPr>
            <w:tcW w:w="0" w:type="auto"/>
            <w:tcBorders>
              <w:top w:val="nil"/>
              <w:left w:val="nil"/>
              <w:bottom w:val="single" w:sz="4" w:space="0" w:color="auto"/>
              <w:right w:val="single" w:sz="4" w:space="0" w:color="auto"/>
            </w:tcBorders>
            <w:shd w:val="clear" w:color="000000" w:fill="FFFFFF"/>
            <w:vAlign w:val="center"/>
            <w:hideMark/>
          </w:tcPr>
          <w:p w14:paraId="31C1336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227.629,25 </w:t>
            </w:r>
          </w:p>
        </w:tc>
      </w:tr>
      <w:tr w:rsidR="009632D7" w:rsidRPr="009632D7" w14:paraId="5C7B467D"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162D0C9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05-47-00</w:t>
            </w:r>
          </w:p>
        </w:tc>
        <w:tc>
          <w:tcPr>
            <w:tcW w:w="0" w:type="auto"/>
            <w:tcBorders>
              <w:top w:val="nil"/>
              <w:left w:val="nil"/>
              <w:bottom w:val="single" w:sz="4" w:space="0" w:color="auto"/>
              <w:right w:val="single" w:sz="4" w:space="0" w:color="auto"/>
            </w:tcBorders>
            <w:shd w:val="clear" w:color="000000" w:fill="FFFFFF"/>
            <w:vAlign w:val="center"/>
            <w:hideMark/>
          </w:tcPr>
          <w:p w14:paraId="59479E9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B9CF6F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2.4</w:t>
            </w:r>
          </w:p>
        </w:tc>
        <w:tc>
          <w:tcPr>
            <w:tcW w:w="0" w:type="auto"/>
            <w:tcBorders>
              <w:top w:val="nil"/>
              <w:left w:val="nil"/>
              <w:bottom w:val="single" w:sz="4" w:space="0" w:color="auto"/>
              <w:right w:val="single" w:sz="4" w:space="0" w:color="auto"/>
            </w:tcBorders>
            <w:shd w:val="clear" w:color="auto" w:fill="auto"/>
            <w:vAlign w:val="center"/>
            <w:hideMark/>
          </w:tcPr>
          <w:p w14:paraId="3FBBBE05"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BASE DE BICA CORRIDA</w:t>
            </w:r>
          </w:p>
        </w:tc>
        <w:tc>
          <w:tcPr>
            <w:tcW w:w="0" w:type="auto"/>
            <w:tcBorders>
              <w:top w:val="nil"/>
              <w:left w:val="nil"/>
              <w:bottom w:val="single" w:sz="4" w:space="0" w:color="auto"/>
              <w:right w:val="single" w:sz="4" w:space="0" w:color="auto"/>
            </w:tcBorders>
            <w:shd w:val="clear" w:color="auto" w:fill="auto"/>
            <w:vAlign w:val="center"/>
            <w:hideMark/>
          </w:tcPr>
          <w:p w14:paraId="2075A08F"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5B9D402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911,82</w:t>
            </w:r>
          </w:p>
        </w:tc>
        <w:tc>
          <w:tcPr>
            <w:tcW w:w="0" w:type="auto"/>
            <w:tcBorders>
              <w:top w:val="nil"/>
              <w:left w:val="nil"/>
              <w:bottom w:val="single" w:sz="4" w:space="0" w:color="auto"/>
              <w:right w:val="single" w:sz="4" w:space="0" w:color="auto"/>
            </w:tcBorders>
            <w:shd w:val="clear" w:color="auto" w:fill="auto"/>
            <w:vAlign w:val="center"/>
            <w:hideMark/>
          </w:tcPr>
          <w:p w14:paraId="3AB2E678"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127,85 </w:t>
            </w:r>
          </w:p>
        </w:tc>
        <w:tc>
          <w:tcPr>
            <w:tcW w:w="0" w:type="auto"/>
            <w:tcBorders>
              <w:top w:val="nil"/>
              <w:left w:val="nil"/>
              <w:bottom w:val="single" w:sz="4" w:space="0" w:color="auto"/>
              <w:right w:val="single" w:sz="4" w:space="0" w:color="auto"/>
            </w:tcBorders>
            <w:shd w:val="clear" w:color="000000" w:fill="FFFFFF"/>
            <w:vAlign w:val="center"/>
            <w:hideMark/>
          </w:tcPr>
          <w:p w14:paraId="7C405C5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163,94 </w:t>
            </w:r>
          </w:p>
        </w:tc>
        <w:tc>
          <w:tcPr>
            <w:tcW w:w="0" w:type="auto"/>
            <w:tcBorders>
              <w:top w:val="nil"/>
              <w:left w:val="nil"/>
              <w:bottom w:val="single" w:sz="4" w:space="0" w:color="auto"/>
              <w:right w:val="single" w:sz="4" w:space="0" w:color="auto"/>
            </w:tcBorders>
            <w:shd w:val="clear" w:color="000000" w:fill="FFFFFF"/>
            <w:vAlign w:val="center"/>
            <w:hideMark/>
          </w:tcPr>
          <w:p w14:paraId="4C225748"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149.485,64 </w:t>
            </w:r>
          </w:p>
        </w:tc>
      </w:tr>
      <w:tr w:rsidR="009632D7" w:rsidRPr="009632D7" w14:paraId="180310B3" w14:textId="77777777" w:rsidTr="009632D7">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004C0161"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05-26-00</w:t>
            </w:r>
          </w:p>
        </w:tc>
        <w:tc>
          <w:tcPr>
            <w:tcW w:w="0" w:type="auto"/>
            <w:tcBorders>
              <w:top w:val="nil"/>
              <w:left w:val="nil"/>
              <w:bottom w:val="single" w:sz="4" w:space="0" w:color="auto"/>
              <w:right w:val="single" w:sz="4" w:space="0" w:color="auto"/>
            </w:tcBorders>
            <w:shd w:val="clear" w:color="000000" w:fill="FFFFFF"/>
            <w:vAlign w:val="center"/>
            <w:hideMark/>
          </w:tcPr>
          <w:p w14:paraId="7EDDA32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7C902D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2.5</w:t>
            </w:r>
          </w:p>
        </w:tc>
        <w:tc>
          <w:tcPr>
            <w:tcW w:w="0" w:type="auto"/>
            <w:tcBorders>
              <w:top w:val="nil"/>
              <w:left w:val="nil"/>
              <w:bottom w:val="single" w:sz="4" w:space="0" w:color="auto"/>
              <w:right w:val="single" w:sz="4" w:space="0" w:color="auto"/>
            </w:tcBorders>
            <w:shd w:val="clear" w:color="auto" w:fill="auto"/>
            <w:vAlign w:val="center"/>
            <w:hideMark/>
          </w:tcPr>
          <w:p w14:paraId="157F852C"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IMPRIMAÇÃO BETUMINOSA LIGANTE</w:t>
            </w:r>
          </w:p>
        </w:tc>
        <w:tc>
          <w:tcPr>
            <w:tcW w:w="0" w:type="auto"/>
            <w:tcBorders>
              <w:top w:val="nil"/>
              <w:left w:val="nil"/>
              <w:bottom w:val="single" w:sz="4" w:space="0" w:color="auto"/>
              <w:right w:val="single" w:sz="4" w:space="0" w:color="auto"/>
            </w:tcBorders>
            <w:shd w:val="clear" w:color="auto" w:fill="auto"/>
            <w:vAlign w:val="center"/>
            <w:hideMark/>
          </w:tcPr>
          <w:p w14:paraId="582494E4"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M2</w:t>
            </w:r>
          </w:p>
        </w:tc>
        <w:tc>
          <w:tcPr>
            <w:tcW w:w="0" w:type="auto"/>
            <w:tcBorders>
              <w:top w:val="nil"/>
              <w:left w:val="nil"/>
              <w:bottom w:val="single" w:sz="4" w:space="0" w:color="auto"/>
              <w:right w:val="single" w:sz="4" w:space="0" w:color="auto"/>
            </w:tcBorders>
            <w:shd w:val="clear" w:color="auto" w:fill="auto"/>
            <w:vAlign w:val="center"/>
            <w:hideMark/>
          </w:tcPr>
          <w:p w14:paraId="0E70D99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9.118,16</w:t>
            </w:r>
          </w:p>
        </w:tc>
        <w:tc>
          <w:tcPr>
            <w:tcW w:w="0" w:type="auto"/>
            <w:tcBorders>
              <w:top w:val="nil"/>
              <w:left w:val="nil"/>
              <w:bottom w:val="single" w:sz="4" w:space="0" w:color="auto"/>
              <w:right w:val="single" w:sz="4" w:space="0" w:color="auto"/>
            </w:tcBorders>
            <w:shd w:val="clear" w:color="auto" w:fill="auto"/>
            <w:vAlign w:val="center"/>
            <w:hideMark/>
          </w:tcPr>
          <w:p w14:paraId="1A58BC91"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4,69 </w:t>
            </w:r>
          </w:p>
        </w:tc>
        <w:tc>
          <w:tcPr>
            <w:tcW w:w="0" w:type="auto"/>
            <w:tcBorders>
              <w:top w:val="nil"/>
              <w:left w:val="nil"/>
              <w:bottom w:val="single" w:sz="4" w:space="0" w:color="auto"/>
              <w:right w:val="single" w:sz="4" w:space="0" w:color="auto"/>
            </w:tcBorders>
            <w:shd w:val="clear" w:color="000000" w:fill="FFFFFF"/>
            <w:vAlign w:val="center"/>
            <w:hideMark/>
          </w:tcPr>
          <w:p w14:paraId="5946D56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6,01 </w:t>
            </w:r>
          </w:p>
        </w:tc>
        <w:tc>
          <w:tcPr>
            <w:tcW w:w="0" w:type="auto"/>
            <w:tcBorders>
              <w:top w:val="nil"/>
              <w:left w:val="nil"/>
              <w:bottom w:val="single" w:sz="4" w:space="0" w:color="auto"/>
              <w:right w:val="single" w:sz="4" w:space="0" w:color="auto"/>
            </w:tcBorders>
            <w:shd w:val="clear" w:color="000000" w:fill="FFFFFF"/>
            <w:vAlign w:val="center"/>
            <w:hideMark/>
          </w:tcPr>
          <w:p w14:paraId="0D768CC5"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54.836,50 </w:t>
            </w:r>
          </w:p>
        </w:tc>
      </w:tr>
      <w:tr w:rsidR="009632D7" w:rsidRPr="009632D7" w14:paraId="1CC632FF" w14:textId="77777777" w:rsidTr="009632D7">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48A4602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05-27-00</w:t>
            </w:r>
          </w:p>
        </w:tc>
        <w:tc>
          <w:tcPr>
            <w:tcW w:w="0" w:type="auto"/>
            <w:tcBorders>
              <w:top w:val="nil"/>
              <w:left w:val="nil"/>
              <w:bottom w:val="single" w:sz="4" w:space="0" w:color="auto"/>
              <w:right w:val="single" w:sz="4" w:space="0" w:color="auto"/>
            </w:tcBorders>
            <w:shd w:val="clear" w:color="000000" w:fill="FFFFFF"/>
            <w:vAlign w:val="center"/>
            <w:hideMark/>
          </w:tcPr>
          <w:p w14:paraId="650A33D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374110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2.6</w:t>
            </w:r>
          </w:p>
        </w:tc>
        <w:tc>
          <w:tcPr>
            <w:tcW w:w="0" w:type="auto"/>
            <w:tcBorders>
              <w:top w:val="nil"/>
              <w:left w:val="nil"/>
              <w:bottom w:val="single" w:sz="4" w:space="0" w:color="auto"/>
              <w:right w:val="single" w:sz="4" w:space="0" w:color="auto"/>
            </w:tcBorders>
            <w:shd w:val="clear" w:color="auto" w:fill="auto"/>
            <w:vAlign w:val="center"/>
            <w:hideMark/>
          </w:tcPr>
          <w:p w14:paraId="26BF1E47"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IMPRIMAÇÃO BETUMINOSA IMPERMEABILIZANTE</w:t>
            </w:r>
          </w:p>
        </w:tc>
        <w:tc>
          <w:tcPr>
            <w:tcW w:w="0" w:type="auto"/>
            <w:tcBorders>
              <w:top w:val="nil"/>
              <w:left w:val="nil"/>
              <w:bottom w:val="single" w:sz="4" w:space="0" w:color="auto"/>
              <w:right w:val="single" w:sz="4" w:space="0" w:color="auto"/>
            </w:tcBorders>
            <w:shd w:val="clear" w:color="auto" w:fill="auto"/>
            <w:vAlign w:val="center"/>
            <w:hideMark/>
          </w:tcPr>
          <w:p w14:paraId="0CF95B9E"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M2</w:t>
            </w:r>
          </w:p>
        </w:tc>
        <w:tc>
          <w:tcPr>
            <w:tcW w:w="0" w:type="auto"/>
            <w:tcBorders>
              <w:top w:val="nil"/>
              <w:left w:val="nil"/>
              <w:bottom w:val="single" w:sz="4" w:space="0" w:color="auto"/>
              <w:right w:val="single" w:sz="4" w:space="0" w:color="auto"/>
            </w:tcBorders>
            <w:shd w:val="clear" w:color="auto" w:fill="auto"/>
            <w:vAlign w:val="center"/>
            <w:hideMark/>
          </w:tcPr>
          <w:p w14:paraId="553C7D5C"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4.559,08</w:t>
            </w:r>
          </w:p>
        </w:tc>
        <w:tc>
          <w:tcPr>
            <w:tcW w:w="0" w:type="auto"/>
            <w:tcBorders>
              <w:top w:val="nil"/>
              <w:left w:val="nil"/>
              <w:bottom w:val="single" w:sz="4" w:space="0" w:color="auto"/>
              <w:right w:val="single" w:sz="4" w:space="0" w:color="auto"/>
            </w:tcBorders>
            <w:shd w:val="clear" w:color="auto" w:fill="auto"/>
            <w:vAlign w:val="center"/>
            <w:hideMark/>
          </w:tcPr>
          <w:p w14:paraId="0CA21EC6"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10,25 </w:t>
            </w:r>
          </w:p>
        </w:tc>
        <w:tc>
          <w:tcPr>
            <w:tcW w:w="0" w:type="auto"/>
            <w:tcBorders>
              <w:top w:val="nil"/>
              <w:left w:val="nil"/>
              <w:bottom w:val="single" w:sz="4" w:space="0" w:color="auto"/>
              <w:right w:val="single" w:sz="4" w:space="0" w:color="auto"/>
            </w:tcBorders>
            <w:shd w:val="clear" w:color="000000" w:fill="FFFFFF"/>
            <w:vAlign w:val="center"/>
            <w:hideMark/>
          </w:tcPr>
          <w:p w14:paraId="42833812"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13,14 </w:t>
            </w:r>
          </w:p>
        </w:tc>
        <w:tc>
          <w:tcPr>
            <w:tcW w:w="0" w:type="auto"/>
            <w:tcBorders>
              <w:top w:val="nil"/>
              <w:left w:val="nil"/>
              <w:bottom w:val="single" w:sz="4" w:space="0" w:color="auto"/>
              <w:right w:val="single" w:sz="4" w:space="0" w:color="auto"/>
            </w:tcBorders>
            <w:shd w:val="clear" w:color="000000" w:fill="FFFFFF"/>
            <w:vAlign w:val="center"/>
            <w:hideMark/>
          </w:tcPr>
          <w:p w14:paraId="3F0ACF79"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59.922,61 </w:t>
            </w:r>
          </w:p>
        </w:tc>
      </w:tr>
      <w:tr w:rsidR="009632D7" w:rsidRPr="009632D7" w14:paraId="43C345C7" w14:textId="77777777" w:rsidTr="009632D7">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7A9F1289"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05-28-00</w:t>
            </w:r>
          </w:p>
        </w:tc>
        <w:tc>
          <w:tcPr>
            <w:tcW w:w="0" w:type="auto"/>
            <w:tcBorders>
              <w:top w:val="nil"/>
              <w:left w:val="nil"/>
              <w:bottom w:val="single" w:sz="4" w:space="0" w:color="auto"/>
              <w:right w:val="single" w:sz="4" w:space="0" w:color="auto"/>
            </w:tcBorders>
            <w:shd w:val="clear" w:color="000000" w:fill="FFFFFF"/>
            <w:vAlign w:val="center"/>
            <w:hideMark/>
          </w:tcPr>
          <w:p w14:paraId="439710EC"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5711104"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2.7</w:t>
            </w:r>
          </w:p>
        </w:tc>
        <w:tc>
          <w:tcPr>
            <w:tcW w:w="0" w:type="auto"/>
            <w:tcBorders>
              <w:top w:val="nil"/>
              <w:left w:val="nil"/>
              <w:bottom w:val="single" w:sz="4" w:space="0" w:color="auto"/>
              <w:right w:val="single" w:sz="4" w:space="0" w:color="auto"/>
            </w:tcBorders>
            <w:shd w:val="clear" w:color="auto" w:fill="auto"/>
            <w:vAlign w:val="center"/>
            <w:hideMark/>
          </w:tcPr>
          <w:p w14:paraId="2DA693C8"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REVESTIMENTO DE CONCRETO ASFÁLTICO (SEM TRANSPORTE)</w:t>
            </w:r>
          </w:p>
        </w:tc>
        <w:tc>
          <w:tcPr>
            <w:tcW w:w="0" w:type="auto"/>
            <w:tcBorders>
              <w:top w:val="nil"/>
              <w:left w:val="nil"/>
              <w:bottom w:val="single" w:sz="4" w:space="0" w:color="auto"/>
              <w:right w:val="single" w:sz="4" w:space="0" w:color="auto"/>
            </w:tcBorders>
            <w:shd w:val="clear" w:color="auto" w:fill="auto"/>
            <w:vAlign w:val="center"/>
            <w:hideMark/>
          </w:tcPr>
          <w:p w14:paraId="6A802483"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5105B305"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182,36</w:t>
            </w:r>
          </w:p>
        </w:tc>
        <w:tc>
          <w:tcPr>
            <w:tcW w:w="0" w:type="auto"/>
            <w:tcBorders>
              <w:top w:val="nil"/>
              <w:left w:val="nil"/>
              <w:bottom w:val="single" w:sz="4" w:space="0" w:color="auto"/>
              <w:right w:val="single" w:sz="4" w:space="0" w:color="auto"/>
            </w:tcBorders>
            <w:shd w:val="clear" w:color="auto" w:fill="auto"/>
            <w:vAlign w:val="center"/>
            <w:hideMark/>
          </w:tcPr>
          <w:p w14:paraId="62B1A334"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983,26 </w:t>
            </w:r>
          </w:p>
        </w:tc>
        <w:tc>
          <w:tcPr>
            <w:tcW w:w="0" w:type="auto"/>
            <w:tcBorders>
              <w:top w:val="nil"/>
              <w:left w:val="nil"/>
              <w:bottom w:val="single" w:sz="4" w:space="0" w:color="auto"/>
              <w:right w:val="single" w:sz="4" w:space="0" w:color="auto"/>
            </w:tcBorders>
            <w:shd w:val="clear" w:color="000000" w:fill="FFFFFF"/>
            <w:vAlign w:val="center"/>
            <w:hideMark/>
          </w:tcPr>
          <w:p w14:paraId="53CEDA4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R$ 1.260,83 </w:t>
            </w:r>
          </w:p>
        </w:tc>
        <w:tc>
          <w:tcPr>
            <w:tcW w:w="0" w:type="auto"/>
            <w:tcBorders>
              <w:top w:val="nil"/>
              <w:left w:val="nil"/>
              <w:bottom w:val="single" w:sz="4" w:space="0" w:color="auto"/>
              <w:right w:val="single" w:sz="4" w:space="0" w:color="auto"/>
            </w:tcBorders>
            <w:shd w:val="clear" w:color="000000" w:fill="FFFFFF"/>
            <w:vAlign w:val="center"/>
            <w:hideMark/>
          </w:tcPr>
          <w:p w14:paraId="4199C91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229.925,74 </w:t>
            </w:r>
          </w:p>
        </w:tc>
      </w:tr>
      <w:tr w:rsidR="009632D7" w:rsidRPr="009632D7" w14:paraId="78B006CA" w14:textId="77777777" w:rsidTr="009632D7">
        <w:trPr>
          <w:trHeight w:val="240"/>
        </w:trPr>
        <w:tc>
          <w:tcPr>
            <w:tcW w:w="0" w:type="auto"/>
            <w:tcBorders>
              <w:top w:val="nil"/>
              <w:left w:val="single" w:sz="4" w:space="0" w:color="auto"/>
              <w:bottom w:val="single" w:sz="4" w:space="0" w:color="auto"/>
              <w:right w:val="single" w:sz="4" w:space="0" w:color="auto"/>
            </w:tcBorders>
            <w:shd w:val="clear" w:color="auto" w:fill="auto"/>
            <w:vAlign w:val="bottom"/>
            <w:hideMark/>
          </w:tcPr>
          <w:p w14:paraId="3558AA6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05-25-02</w:t>
            </w:r>
          </w:p>
        </w:tc>
        <w:tc>
          <w:tcPr>
            <w:tcW w:w="0" w:type="auto"/>
            <w:tcBorders>
              <w:top w:val="nil"/>
              <w:left w:val="nil"/>
              <w:bottom w:val="single" w:sz="4" w:space="0" w:color="auto"/>
              <w:right w:val="single" w:sz="4" w:space="0" w:color="auto"/>
            </w:tcBorders>
            <w:shd w:val="clear" w:color="000000" w:fill="FFFFFF"/>
            <w:vAlign w:val="center"/>
            <w:hideMark/>
          </w:tcPr>
          <w:p w14:paraId="258DF35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1BDBDE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2.8</w:t>
            </w:r>
          </w:p>
        </w:tc>
        <w:tc>
          <w:tcPr>
            <w:tcW w:w="0" w:type="auto"/>
            <w:tcBorders>
              <w:top w:val="nil"/>
              <w:left w:val="nil"/>
              <w:bottom w:val="single" w:sz="4" w:space="0" w:color="auto"/>
              <w:right w:val="single" w:sz="4" w:space="0" w:color="auto"/>
            </w:tcBorders>
            <w:shd w:val="clear" w:color="auto" w:fill="auto"/>
            <w:vAlign w:val="center"/>
            <w:hideMark/>
          </w:tcPr>
          <w:p w14:paraId="772B2A92"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BASE DE BINDER DENSO (SEM TRANSPORTE)</w:t>
            </w:r>
          </w:p>
        </w:tc>
        <w:tc>
          <w:tcPr>
            <w:tcW w:w="0" w:type="auto"/>
            <w:tcBorders>
              <w:top w:val="nil"/>
              <w:left w:val="nil"/>
              <w:bottom w:val="single" w:sz="4" w:space="0" w:color="auto"/>
              <w:right w:val="single" w:sz="4" w:space="0" w:color="auto"/>
            </w:tcBorders>
            <w:shd w:val="clear" w:color="auto" w:fill="auto"/>
            <w:vAlign w:val="center"/>
            <w:hideMark/>
          </w:tcPr>
          <w:p w14:paraId="4E0D1335"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66A6AEF2"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227,95</w:t>
            </w:r>
          </w:p>
        </w:tc>
        <w:tc>
          <w:tcPr>
            <w:tcW w:w="0" w:type="auto"/>
            <w:tcBorders>
              <w:top w:val="nil"/>
              <w:left w:val="nil"/>
              <w:bottom w:val="single" w:sz="4" w:space="0" w:color="auto"/>
              <w:right w:val="single" w:sz="4" w:space="0" w:color="auto"/>
            </w:tcBorders>
            <w:shd w:val="clear" w:color="auto" w:fill="auto"/>
            <w:vAlign w:val="center"/>
            <w:hideMark/>
          </w:tcPr>
          <w:p w14:paraId="239259D3"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818,18 </w:t>
            </w:r>
          </w:p>
        </w:tc>
        <w:tc>
          <w:tcPr>
            <w:tcW w:w="0" w:type="auto"/>
            <w:tcBorders>
              <w:top w:val="nil"/>
              <w:left w:val="nil"/>
              <w:bottom w:val="single" w:sz="4" w:space="0" w:color="auto"/>
              <w:right w:val="single" w:sz="4" w:space="0" w:color="auto"/>
            </w:tcBorders>
            <w:shd w:val="clear" w:color="000000" w:fill="FFFFFF"/>
            <w:vAlign w:val="center"/>
            <w:hideMark/>
          </w:tcPr>
          <w:p w14:paraId="408CBA4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R$ 1.049,15 </w:t>
            </w:r>
          </w:p>
        </w:tc>
        <w:tc>
          <w:tcPr>
            <w:tcW w:w="0" w:type="auto"/>
            <w:tcBorders>
              <w:top w:val="nil"/>
              <w:left w:val="nil"/>
              <w:bottom w:val="single" w:sz="4" w:space="0" w:color="auto"/>
              <w:right w:val="single" w:sz="4" w:space="0" w:color="auto"/>
            </w:tcBorders>
            <w:shd w:val="clear" w:color="000000" w:fill="FFFFFF"/>
            <w:vAlign w:val="center"/>
            <w:hideMark/>
          </w:tcPr>
          <w:p w14:paraId="71D44D8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 xml:space="preserve"> R$       239.154,25 </w:t>
            </w:r>
          </w:p>
        </w:tc>
      </w:tr>
      <w:tr w:rsidR="009632D7" w:rsidRPr="009632D7" w14:paraId="74269E36" w14:textId="77777777" w:rsidTr="009632D7">
        <w:trPr>
          <w:trHeight w:val="255"/>
        </w:trPr>
        <w:tc>
          <w:tcPr>
            <w:tcW w:w="0" w:type="auto"/>
            <w:tcBorders>
              <w:top w:val="nil"/>
              <w:left w:val="single" w:sz="4" w:space="0" w:color="auto"/>
              <w:bottom w:val="single" w:sz="4" w:space="0" w:color="auto"/>
              <w:right w:val="single" w:sz="4" w:space="0" w:color="auto"/>
            </w:tcBorders>
            <w:shd w:val="clear" w:color="000000" w:fill="D9D9D9"/>
            <w:hideMark/>
          </w:tcPr>
          <w:p w14:paraId="14017B3B"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17E1460D" w14:textId="77777777" w:rsidR="009632D7" w:rsidRPr="009632D7" w:rsidRDefault="009632D7" w:rsidP="009632D7">
            <w:pPr>
              <w:spacing w:before="0" w:after="0" w:line="240" w:lineRule="auto"/>
              <w:jc w:val="center"/>
              <w:rPr>
                <w:rFonts w:ascii="Calibri" w:hAnsi="Calibri" w:cs="Calibri"/>
                <w:i/>
                <w:iCs/>
                <w:sz w:val="20"/>
                <w:szCs w:val="20"/>
              </w:rPr>
            </w:pPr>
            <w:r w:rsidRPr="009632D7">
              <w:rPr>
                <w:rFonts w:ascii="Calibri" w:hAnsi="Calibri" w:cs="Calibri"/>
                <w:i/>
                <w:i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38491C5E"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3.</w:t>
            </w:r>
          </w:p>
        </w:tc>
        <w:tc>
          <w:tcPr>
            <w:tcW w:w="0" w:type="auto"/>
            <w:tcBorders>
              <w:top w:val="nil"/>
              <w:left w:val="nil"/>
              <w:bottom w:val="single" w:sz="4" w:space="0" w:color="auto"/>
              <w:right w:val="single" w:sz="4" w:space="0" w:color="auto"/>
            </w:tcBorders>
            <w:shd w:val="clear" w:color="000000" w:fill="D9D9D9"/>
            <w:vAlign w:val="center"/>
            <w:hideMark/>
          </w:tcPr>
          <w:p w14:paraId="67D20C1A"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DRENAGEM</w:t>
            </w:r>
          </w:p>
        </w:tc>
        <w:tc>
          <w:tcPr>
            <w:tcW w:w="0" w:type="auto"/>
            <w:tcBorders>
              <w:top w:val="nil"/>
              <w:left w:val="nil"/>
              <w:bottom w:val="single" w:sz="4" w:space="0" w:color="auto"/>
              <w:right w:val="single" w:sz="4" w:space="0" w:color="auto"/>
            </w:tcBorders>
            <w:shd w:val="clear" w:color="000000" w:fill="D9D9D9"/>
            <w:vAlign w:val="center"/>
            <w:hideMark/>
          </w:tcPr>
          <w:p w14:paraId="00272601"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78E99EB2"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357A048F"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250DA769"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17DC293C"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xml:space="preserve"> R$       603.686,81 </w:t>
            </w:r>
          </w:p>
        </w:tc>
      </w:tr>
      <w:tr w:rsidR="009632D7" w:rsidRPr="009632D7" w14:paraId="1FEE3A33"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907F6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05-14-02</w:t>
            </w:r>
          </w:p>
        </w:tc>
        <w:tc>
          <w:tcPr>
            <w:tcW w:w="0" w:type="auto"/>
            <w:tcBorders>
              <w:top w:val="nil"/>
              <w:left w:val="nil"/>
              <w:bottom w:val="single" w:sz="4" w:space="0" w:color="auto"/>
              <w:right w:val="single" w:sz="4" w:space="0" w:color="auto"/>
            </w:tcBorders>
            <w:shd w:val="clear" w:color="000000" w:fill="FFFFFF"/>
            <w:vAlign w:val="center"/>
            <w:hideMark/>
          </w:tcPr>
          <w:p w14:paraId="2A74103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41A0107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3.1</w:t>
            </w:r>
          </w:p>
        </w:tc>
        <w:tc>
          <w:tcPr>
            <w:tcW w:w="0" w:type="auto"/>
            <w:tcBorders>
              <w:top w:val="nil"/>
              <w:left w:val="nil"/>
              <w:bottom w:val="single" w:sz="4" w:space="0" w:color="auto"/>
              <w:right w:val="single" w:sz="4" w:space="0" w:color="auto"/>
            </w:tcBorders>
            <w:shd w:val="clear" w:color="auto" w:fill="auto"/>
            <w:vAlign w:val="center"/>
            <w:hideMark/>
          </w:tcPr>
          <w:p w14:paraId="34A454F6"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FORNECIMENTO E ASSENTAMENTO DE GUIAS TIPO PMSP 100, INCLUSIVE ENCOSTAMENTO DE TERRA - FCK=25,0MPA</w:t>
            </w:r>
          </w:p>
        </w:tc>
        <w:tc>
          <w:tcPr>
            <w:tcW w:w="0" w:type="auto"/>
            <w:tcBorders>
              <w:top w:val="nil"/>
              <w:left w:val="nil"/>
              <w:bottom w:val="single" w:sz="4" w:space="0" w:color="auto"/>
              <w:right w:val="single" w:sz="4" w:space="0" w:color="auto"/>
            </w:tcBorders>
            <w:shd w:val="clear" w:color="auto" w:fill="auto"/>
            <w:vAlign w:val="center"/>
            <w:hideMark/>
          </w:tcPr>
          <w:p w14:paraId="1F5C2FE5"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14:paraId="2EA62575"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1.509,02</w:t>
            </w:r>
          </w:p>
        </w:tc>
        <w:tc>
          <w:tcPr>
            <w:tcW w:w="0" w:type="auto"/>
            <w:tcBorders>
              <w:top w:val="nil"/>
              <w:left w:val="nil"/>
              <w:bottom w:val="single" w:sz="4" w:space="0" w:color="auto"/>
              <w:right w:val="single" w:sz="4" w:space="0" w:color="auto"/>
            </w:tcBorders>
            <w:shd w:val="clear" w:color="auto" w:fill="auto"/>
            <w:vAlign w:val="center"/>
            <w:hideMark/>
          </w:tcPr>
          <w:p w14:paraId="36F7B4FF"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39,35 </w:t>
            </w:r>
          </w:p>
        </w:tc>
        <w:tc>
          <w:tcPr>
            <w:tcW w:w="0" w:type="auto"/>
            <w:tcBorders>
              <w:top w:val="nil"/>
              <w:left w:val="nil"/>
              <w:bottom w:val="single" w:sz="4" w:space="0" w:color="auto"/>
              <w:right w:val="single" w:sz="4" w:space="0" w:color="auto"/>
            </w:tcBorders>
            <w:shd w:val="clear" w:color="auto" w:fill="auto"/>
            <w:vAlign w:val="center"/>
            <w:hideMark/>
          </w:tcPr>
          <w:p w14:paraId="57E77D04"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50,46 </w:t>
            </w:r>
          </w:p>
        </w:tc>
        <w:tc>
          <w:tcPr>
            <w:tcW w:w="0" w:type="auto"/>
            <w:tcBorders>
              <w:top w:val="nil"/>
              <w:left w:val="nil"/>
              <w:bottom w:val="single" w:sz="4" w:space="0" w:color="auto"/>
              <w:right w:val="single" w:sz="4" w:space="0" w:color="auto"/>
            </w:tcBorders>
            <w:shd w:val="clear" w:color="auto" w:fill="auto"/>
            <w:vAlign w:val="center"/>
            <w:hideMark/>
          </w:tcPr>
          <w:p w14:paraId="66B3EF3F"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76.142,89 </w:t>
            </w:r>
          </w:p>
        </w:tc>
      </w:tr>
      <w:tr w:rsidR="009632D7" w:rsidRPr="009632D7" w14:paraId="482D289C"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3B891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05-19-01</w:t>
            </w:r>
          </w:p>
        </w:tc>
        <w:tc>
          <w:tcPr>
            <w:tcW w:w="0" w:type="auto"/>
            <w:tcBorders>
              <w:top w:val="nil"/>
              <w:left w:val="nil"/>
              <w:bottom w:val="single" w:sz="4" w:space="0" w:color="auto"/>
              <w:right w:val="single" w:sz="4" w:space="0" w:color="auto"/>
            </w:tcBorders>
            <w:shd w:val="clear" w:color="000000" w:fill="FFFFFF"/>
            <w:vAlign w:val="center"/>
            <w:hideMark/>
          </w:tcPr>
          <w:p w14:paraId="3407645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AA22D49"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3.2</w:t>
            </w:r>
          </w:p>
        </w:tc>
        <w:tc>
          <w:tcPr>
            <w:tcW w:w="0" w:type="auto"/>
            <w:tcBorders>
              <w:top w:val="nil"/>
              <w:left w:val="nil"/>
              <w:bottom w:val="single" w:sz="4" w:space="0" w:color="auto"/>
              <w:right w:val="single" w:sz="4" w:space="0" w:color="auto"/>
            </w:tcBorders>
            <w:shd w:val="clear" w:color="auto" w:fill="auto"/>
            <w:vAlign w:val="center"/>
            <w:hideMark/>
          </w:tcPr>
          <w:p w14:paraId="5AB019C4"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CONSTRUÇÃO DE SARJETA OU SARJETÃO DE CONCRETO - FCK=25,0MPA</w:t>
            </w:r>
          </w:p>
        </w:tc>
        <w:tc>
          <w:tcPr>
            <w:tcW w:w="0" w:type="auto"/>
            <w:tcBorders>
              <w:top w:val="nil"/>
              <w:left w:val="nil"/>
              <w:bottom w:val="single" w:sz="4" w:space="0" w:color="auto"/>
              <w:right w:val="single" w:sz="4" w:space="0" w:color="auto"/>
            </w:tcBorders>
            <w:shd w:val="clear" w:color="auto" w:fill="auto"/>
            <w:vAlign w:val="center"/>
            <w:hideMark/>
          </w:tcPr>
          <w:p w14:paraId="30D962A6"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1EAA4A1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135,81</w:t>
            </w:r>
          </w:p>
        </w:tc>
        <w:tc>
          <w:tcPr>
            <w:tcW w:w="0" w:type="auto"/>
            <w:tcBorders>
              <w:top w:val="nil"/>
              <w:left w:val="nil"/>
              <w:bottom w:val="single" w:sz="4" w:space="0" w:color="auto"/>
              <w:right w:val="single" w:sz="4" w:space="0" w:color="auto"/>
            </w:tcBorders>
            <w:shd w:val="clear" w:color="auto" w:fill="auto"/>
            <w:vAlign w:val="center"/>
            <w:hideMark/>
          </w:tcPr>
          <w:p w14:paraId="05E9B272"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437,47 </w:t>
            </w:r>
          </w:p>
        </w:tc>
        <w:tc>
          <w:tcPr>
            <w:tcW w:w="0" w:type="auto"/>
            <w:tcBorders>
              <w:top w:val="nil"/>
              <w:left w:val="nil"/>
              <w:bottom w:val="single" w:sz="4" w:space="0" w:color="auto"/>
              <w:right w:val="single" w:sz="4" w:space="0" w:color="auto"/>
            </w:tcBorders>
            <w:shd w:val="clear" w:color="auto" w:fill="auto"/>
            <w:vAlign w:val="center"/>
            <w:hideMark/>
          </w:tcPr>
          <w:p w14:paraId="716F8193"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560,97 </w:t>
            </w:r>
          </w:p>
        </w:tc>
        <w:tc>
          <w:tcPr>
            <w:tcW w:w="0" w:type="auto"/>
            <w:tcBorders>
              <w:top w:val="nil"/>
              <w:left w:val="nil"/>
              <w:bottom w:val="single" w:sz="4" w:space="0" w:color="auto"/>
              <w:right w:val="single" w:sz="4" w:space="0" w:color="auto"/>
            </w:tcBorders>
            <w:shd w:val="clear" w:color="auto" w:fill="auto"/>
            <w:vAlign w:val="center"/>
            <w:hideMark/>
          </w:tcPr>
          <w:p w14:paraId="5DCACD27"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76.185,03 </w:t>
            </w:r>
          </w:p>
        </w:tc>
      </w:tr>
      <w:tr w:rsidR="009632D7" w:rsidRPr="009632D7" w14:paraId="51903721"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7BC18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05-13-00</w:t>
            </w:r>
          </w:p>
        </w:tc>
        <w:tc>
          <w:tcPr>
            <w:tcW w:w="0" w:type="auto"/>
            <w:tcBorders>
              <w:top w:val="nil"/>
              <w:left w:val="nil"/>
              <w:bottom w:val="single" w:sz="4" w:space="0" w:color="auto"/>
              <w:right w:val="single" w:sz="4" w:space="0" w:color="auto"/>
            </w:tcBorders>
            <w:shd w:val="clear" w:color="000000" w:fill="FFFFFF"/>
            <w:vAlign w:val="center"/>
            <w:hideMark/>
          </w:tcPr>
          <w:p w14:paraId="31BC8EF2"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9C49C2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3.3</w:t>
            </w:r>
          </w:p>
        </w:tc>
        <w:tc>
          <w:tcPr>
            <w:tcW w:w="0" w:type="auto"/>
            <w:tcBorders>
              <w:top w:val="nil"/>
              <w:left w:val="nil"/>
              <w:bottom w:val="single" w:sz="4" w:space="0" w:color="auto"/>
              <w:right w:val="single" w:sz="4" w:space="0" w:color="auto"/>
            </w:tcBorders>
            <w:shd w:val="clear" w:color="auto" w:fill="auto"/>
            <w:vAlign w:val="center"/>
            <w:hideMark/>
          </w:tcPr>
          <w:p w14:paraId="76A74D85"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BASE DE CONCRETO FCK=15,00MPA PARA GUIAS, SARJETAS OU SARJETÕES</w:t>
            </w:r>
          </w:p>
        </w:tc>
        <w:tc>
          <w:tcPr>
            <w:tcW w:w="0" w:type="auto"/>
            <w:tcBorders>
              <w:top w:val="nil"/>
              <w:left w:val="nil"/>
              <w:bottom w:val="single" w:sz="4" w:space="0" w:color="auto"/>
              <w:right w:val="single" w:sz="4" w:space="0" w:color="auto"/>
            </w:tcBorders>
            <w:shd w:val="clear" w:color="auto" w:fill="auto"/>
            <w:vAlign w:val="center"/>
            <w:hideMark/>
          </w:tcPr>
          <w:p w14:paraId="0B55E0DB"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789FD6A5"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47,53</w:t>
            </w:r>
          </w:p>
        </w:tc>
        <w:tc>
          <w:tcPr>
            <w:tcW w:w="0" w:type="auto"/>
            <w:tcBorders>
              <w:top w:val="nil"/>
              <w:left w:val="nil"/>
              <w:bottom w:val="single" w:sz="4" w:space="0" w:color="auto"/>
              <w:right w:val="single" w:sz="4" w:space="0" w:color="auto"/>
            </w:tcBorders>
            <w:shd w:val="clear" w:color="auto" w:fill="auto"/>
            <w:vAlign w:val="center"/>
            <w:hideMark/>
          </w:tcPr>
          <w:p w14:paraId="26FA74C6"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363,14 </w:t>
            </w:r>
          </w:p>
        </w:tc>
        <w:tc>
          <w:tcPr>
            <w:tcW w:w="0" w:type="auto"/>
            <w:tcBorders>
              <w:top w:val="nil"/>
              <w:left w:val="nil"/>
              <w:bottom w:val="single" w:sz="4" w:space="0" w:color="auto"/>
              <w:right w:val="single" w:sz="4" w:space="0" w:color="auto"/>
            </w:tcBorders>
            <w:shd w:val="clear" w:color="auto" w:fill="auto"/>
            <w:vAlign w:val="center"/>
            <w:hideMark/>
          </w:tcPr>
          <w:p w14:paraId="715E9B15"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465,65 </w:t>
            </w:r>
          </w:p>
        </w:tc>
        <w:tc>
          <w:tcPr>
            <w:tcW w:w="0" w:type="auto"/>
            <w:tcBorders>
              <w:top w:val="nil"/>
              <w:left w:val="nil"/>
              <w:bottom w:val="single" w:sz="4" w:space="0" w:color="auto"/>
              <w:right w:val="single" w:sz="4" w:space="0" w:color="auto"/>
            </w:tcBorders>
            <w:shd w:val="clear" w:color="auto" w:fill="auto"/>
            <w:vAlign w:val="center"/>
            <w:hideMark/>
          </w:tcPr>
          <w:p w14:paraId="55705596"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22.132,55 </w:t>
            </w:r>
          </w:p>
        </w:tc>
      </w:tr>
      <w:tr w:rsidR="009632D7" w:rsidRPr="009632D7" w14:paraId="4DB131D9"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9FCC7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05-47-00</w:t>
            </w:r>
          </w:p>
        </w:tc>
        <w:tc>
          <w:tcPr>
            <w:tcW w:w="0" w:type="auto"/>
            <w:tcBorders>
              <w:top w:val="nil"/>
              <w:left w:val="nil"/>
              <w:bottom w:val="single" w:sz="4" w:space="0" w:color="auto"/>
              <w:right w:val="single" w:sz="4" w:space="0" w:color="auto"/>
            </w:tcBorders>
            <w:shd w:val="clear" w:color="000000" w:fill="FFFFFF"/>
            <w:vAlign w:val="center"/>
            <w:hideMark/>
          </w:tcPr>
          <w:p w14:paraId="21731AF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7DF332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3.4</w:t>
            </w:r>
          </w:p>
        </w:tc>
        <w:tc>
          <w:tcPr>
            <w:tcW w:w="0" w:type="auto"/>
            <w:tcBorders>
              <w:top w:val="nil"/>
              <w:left w:val="nil"/>
              <w:bottom w:val="single" w:sz="4" w:space="0" w:color="auto"/>
              <w:right w:val="single" w:sz="4" w:space="0" w:color="auto"/>
            </w:tcBorders>
            <w:shd w:val="clear" w:color="auto" w:fill="auto"/>
            <w:vAlign w:val="center"/>
            <w:hideMark/>
          </w:tcPr>
          <w:p w14:paraId="28B93CF3"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BASE DE BICA CORRIDA</w:t>
            </w:r>
          </w:p>
        </w:tc>
        <w:tc>
          <w:tcPr>
            <w:tcW w:w="0" w:type="auto"/>
            <w:tcBorders>
              <w:top w:val="nil"/>
              <w:left w:val="nil"/>
              <w:bottom w:val="single" w:sz="4" w:space="0" w:color="auto"/>
              <w:right w:val="single" w:sz="4" w:space="0" w:color="auto"/>
            </w:tcBorders>
            <w:shd w:val="clear" w:color="auto" w:fill="auto"/>
            <w:vAlign w:val="center"/>
            <w:hideMark/>
          </w:tcPr>
          <w:p w14:paraId="65640673"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49585141"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52,82</w:t>
            </w:r>
          </w:p>
        </w:tc>
        <w:tc>
          <w:tcPr>
            <w:tcW w:w="0" w:type="auto"/>
            <w:tcBorders>
              <w:top w:val="nil"/>
              <w:left w:val="nil"/>
              <w:bottom w:val="single" w:sz="4" w:space="0" w:color="auto"/>
              <w:right w:val="single" w:sz="4" w:space="0" w:color="auto"/>
            </w:tcBorders>
            <w:shd w:val="clear" w:color="auto" w:fill="auto"/>
            <w:vAlign w:val="center"/>
            <w:hideMark/>
          </w:tcPr>
          <w:p w14:paraId="5C31FE88"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127,85 </w:t>
            </w:r>
          </w:p>
        </w:tc>
        <w:tc>
          <w:tcPr>
            <w:tcW w:w="0" w:type="auto"/>
            <w:tcBorders>
              <w:top w:val="nil"/>
              <w:left w:val="nil"/>
              <w:bottom w:val="single" w:sz="4" w:space="0" w:color="auto"/>
              <w:right w:val="single" w:sz="4" w:space="0" w:color="auto"/>
            </w:tcBorders>
            <w:shd w:val="clear" w:color="auto" w:fill="auto"/>
            <w:vAlign w:val="center"/>
            <w:hideMark/>
          </w:tcPr>
          <w:p w14:paraId="04FE9208"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163,94 </w:t>
            </w:r>
          </w:p>
        </w:tc>
        <w:tc>
          <w:tcPr>
            <w:tcW w:w="0" w:type="auto"/>
            <w:tcBorders>
              <w:top w:val="nil"/>
              <w:left w:val="nil"/>
              <w:bottom w:val="single" w:sz="4" w:space="0" w:color="auto"/>
              <w:right w:val="single" w:sz="4" w:space="0" w:color="auto"/>
            </w:tcBorders>
            <w:shd w:val="clear" w:color="auto" w:fill="auto"/>
            <w:vAlign w:val="center"/>
            <w:hideMark/>
          </w:tcPr>
          <w:p w14:paraId="35350297"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8.659,42 </w:t>
            </w:r>
          </w:p>
        </w:tc>
      </w:tr>
      <w:tr w:rsidR="009632D7" w:rsidRPr="009632D7" w14:paraId="2567A79D"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D22741"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06-22-04</w:t>
            </w:r>
          </w:p>
        </w:tc>
        <w:tc>
          <w:tcPr>
            <w:tcW w:w="0" w:type="auto"/>
            <w:tcBorders>
              <w:top w:val="nil"/>
              <w:left w:val="nil"/>
              <w:bottom w:val="single" w:sz="4" w:space="0" w:color="auto"/>
              <w:right w:val="single" w:sz="4" w:space="0" w:color="auto"/>
            </w:tcBorders>
            <w:shd w:val="clear" w:color="000000" w:fill="FFFFFF"/>
            <w:vAlign w:val="center"/>
            <w:hideMark/>
          </w:tcPr>
          <w:p w14:paraId="16389EC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5306B6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3.5</w:t>
            </w:r>
          </w:p>
        </w:tc>
        <w:tc>
          <w:tcPr>
            <w:tcW w:w="0" w:type="auto"/>
            <w:tcBorders>
              <w:top w:val="nil"/>
              <w:left w:val="nil"/>
              <w:bottom w:val="single" w:sz="4" w:space="0" w:color="auto"/>
              <w:right w:val="single" w:sz="4" w:space="0" w:color="auto"/>
            </w:tcBorders>
            <w:shd w:val="clear" w:color="auto" w:fill="auto"/>
            <w:vAlign w:val="center"/>
            <w:hideMark/>
          </w:tcPr>
          <w:p w14:paraId="7D93F9FE"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BOCA DE LOBO DUPLA</w:t>
            </w:r>
          </w:p>
        </w:tc>
        <w:tc>
          <w:tcPr>
            <w:tcW w:w="0" w:type="auto"/>
            <w:tcBorders>
              <w:top w:val="nil"/>
              <w:left w:val="nil"/>
              <w:bottom w:val="single" w:sz="4" w:space="0" w:color="auto"/>
              <w:right w:val="single" w:sz="4" w:space="0" w:color="auto"/>
            </w:tcBorders>
            <w:shd w:val="clear" w:color="auto" w:fill="auto"/>
            <w:vAlign w:val="center"/>
            <w:hideMark/>
          </w:tcPr>
          <w:p w14:paraId="30EA875A"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UN</w:t>
            </w:r>
          </w:p>
        </w:tc>
        <w:tc>
          <w:tcPr>
            <w:tcW w:w="0" w:type="auto"/>
            <w:tcBorders>
              <w:top w:val="nil"/>
              <w:left w:val="nil"/>
              <w:bottom w:val="single" w:sz="4" w:space="0" w:color="auto"/>
              <w:right w:val="single" w:sz="4" w:space="0" w:color="auto"/>
            </w:tcBorders>
            <w:shd w:val="clear" w:color="auto" w:fill="auto"/>
            <w:vAlign w:val="center"/>
            <w:hideMark/>
          </w:tcPr>
          <w:p w14:paraId="305747C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14,00</w:t>
            </w:r>
          </w:p>
        </w:tc>
        <w:tc>
          <w:tcPr>
            <w:tcW w:w="0" w:type="auto"/>
            <w:tcBorders>
              <w:top w:val="nil"/>
              <w:left w:val="nil"/>
              <w:bottom w:val="single" w:sz="4" w:space="0" w:color="auto"/>
              <w:right w:val="single" w:sz="4" w:space="0" w:color="auto"/>
            </w:tcBorders>
            <w:shd w:val="clear" w:color="auto" w:fill="auto"/>
            <w:vAlign w:val="center"/>
            <w:hideMark/>
          </w:tcPr>
          <w:p w14:paraId="1F68C2EF"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2.976,68 </w:t>
            </w:r>
          </w:p>
        </w:tc>
        <w:tc>
          <w:tcPr>
            <w:tcW w:w="0" w:type="auto"/>
            <w:tcBorders>
              <w:top w:val="nil"/>
              <w:left w:val="nil"/>
              <w:bottom w:val="single" w:sz="4" w:space="0" w:color="auto"/>
              <w:right w:val="single" w:sz="4" w:space="0" w:color="auto"/>
            </w:tcBorders>
            <w:shd w:val="clear" w:color="auto" w:fill="auto"/>
            <w:vAlign w:val="center"/>
            <w:hideMark/>
          </w:tcPr>
          <w:p w14:paraId="110AFC0E"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R$ 3.817,00 </w:t>
            </w:r>
          </w:p>
        </w:tc>
        <w:tc>
          <w:tcPr>
            <w:tcW w:w="0" w:type="auto"/>
            <w:tcBorders>
              <w:top w:val="nil"/>
              <w:left w:val="nil"/>
              <w:bottom w:val="single" w:sz="4" w:space="0" w:color="auto"/>
              <w:right w:val="single" w:sz="4" w:space="0" w:color="auto"/>
            </w:tcBorders>
            <w:shd w:val="clear" w:color="auto" w:fill="auto"/>
            <w:vAlign w:val="center"/>
            <w:hideMark/>
          </w:tcPr>
          <w:p w14:paraId="6D746586"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53.437,95 </w:t>
            </w:r>
          </w:p>
        </w:tc>
      </w:tr>
      <w:tr w:rsidR="009632D7" w:rsidRPr="009632D7" w14:paraId="080C5088"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95F519"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04-04-00</w:t>
            </w:r>
          </w:p>
        </w:tc>
        <w:tc>
          <w:tcPr>
            <w:tcW w:w="0" w:type="auto"/>
            <w:tcBorders>
              <w:top w:val="nil"/>
              <w:left w:val="nil"/>
              <w:bottom w:val="single" w:sz="4" w:space="0" w:color="auto"/>
              <w:right w:val="single" w:sz="4" w:space="0" w:color="auto"/>
            </w:tcBorders>
            <w:shd w:val="clear" w:color="000000" w:fill="FFFFFF"/>
            <w:vAlign w:val="center"/>
            <w:hideMark/>
          </w:tcPr>
          <w:p w14:paraId="57E8895C"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0EEA80F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3.6</w:t>
            </w:r>
          </w:p>
        </w:tc>
        <w:tc>
          <w:tcPr>
            <w:tcW w:w="0" w:type="auto"/>
            <w:tcBorders>
              <w:top w:val="nil"/>
              <w:left w:val="nil"/>
              <w:bottom w:val="single" w:sz="4" w:space="0" w:color="auto"/>
              <w:right w:val="single" w:sz="4" w:space="0" w:color="auto"/>
            </w:tcBorders>
            <w:shd w:val="clear" w:color="auto" w:fill="auto"/>
            <w:vAlign w:val="center"/>
            <w:hideMark/>
          </w:tcPr>
          <w:p w14:paraId="55633955"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ESCAVAÇÃO MECÂNICA PARA FUNDAÇÕES E VALAS COM PROFUNDIDADE MENOR OU IGUAL À 4,0M</w:t>
            </w:r>
          </w:p>
        </w:tc>
        <w:tc>
          <w:tcPr>
            <w:tcW w:w="0" w:type="auto"/>
            <w:tcBorders>
              <w:top w:val="nil"/>
              <w:left w:val="nil"/>
              <w:bottom w:val="single" w:sz="4" w:space="0" w:color="auto"/>
              <w:right w:val="single" w:sz="4" w:space="0" w:color="auto"/>
            </w:tcBorders>
            <w:shd w:val="clear" w:color="auto" w:fill="auto"/>
            <w:vAlign w:val="center"/>
            <w:hideMark/>
          </w:tcPr>
          <w:p w14:paraId="5A9B6066"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15CDFFD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1.746,43</w:t>
            </w:r>
          </w:p>
        </w:tc>
        <w:tc>
          <w:tcPr>
            <w:tcW w:w="0" w:type="auto"/>
            <w:tcBorders>
              <w:top w:val="nil"/>
              <w:left w:val="nil"/>
              <w:bottom w:val="single" w:sz="4" w:space="0" w:color="auto"/>
              <w:right w:val="single" w:sz="4" w:space="0" w:color="auto"/>
            </w:tcBorders>
            <w:shd w:val="clear" w:color="auto" w:fill="auto"/>
            <w:vAlign w:val="center"/>
            <w:hideMark/>
          </w:tcPr>
          <w:p w14:paraId="1ADC022B"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9,29 </w:t>
            </w:r>
          </w:p>
        </w:tc>
        <w:tc>
          <w:tcPr>
            <w:tcW w:w="0" w:type="auto"/>
            <w:tcBorders>
              <w:top w:val="nil"/>
              <w:left w:val="nil"/>
              <w:bottom w:val="single" w:sz="4" w:space="0" w:color="auto"/>
              <w:right w:val="single" w:sz="4" w:space="0" w:color="auto"/>
            </w:tcBorders>
            <w:shd w:val="clear" w:color="auto" w:fill="auto"/>
            <w:vAlign w:val="center"/>
            <w:hideMark/>
          </w:tcPr>
          <w:p w14:paraId="054BEE29"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11,91 </w:t>
            </w:r>
          </w:p>
        </w:tc>
        <w:tc>
          <w:tcPr>
            <w:tcW w:w="0" w:type="auto"/>
            <w:tcBorders>
              <w:top w:val="nil"/>
              <w:left w:val="nil"/>
              <w:bottom w:val="single" w:sz="4" w:space="0" w:color="auto"/>
              <w:right w:val="single" w:sz="4" w:space="0" w:color="auto"/>
            </w:tcBorders>
            <w:shd w:val="clear" w:color="auto" w:fill="auto"/>
            <w:vAlign w:val="center"/>
            <w:hideMark/>
          </w:tcPr>
          <w:p w14:paraId="4CFC59C2"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20.804,46 </w:t>
            </w:r>
          </w:p>
        </w:tc>
      </w:tr>
      <w:tr w:rsidR="009632D7" w:rsidRPr="009632D7" w14:paraId="0B912C56"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7A17D8"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04-08-00</w:t>
            </w:r>
          </w:p>
        </w:tc>
        <w:tc>
          <w:tcPr>
            <w:tcW w:w="0" w:type="auto"/>
            <w:tcBorders>
              <w:top w:val="nil"/>
              <w:left w:val="nil"/>
              <w:bottom w:val="single" w:sz="4" w:space="0" w:color="auto"/>
              <w:right w:val="single" w:sz="4" w:space="0" w:color="auto"/>
            </w:tcBorders>
            <w:shd w:val="clear" w:color="000000" w:fill="FFFFFF"/>
            <w:vAlign w:val="center"/>
            <w:hideMark/>
          </w:tcPr>
          <w:p w14:paraId="75F19A4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0B86358"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3.7</w:t>
            </w:r>
          </w:p>
        </w:tc>
        <w:tc>
          <w:tcPr>
            <w:tcW w:w="0" w:type="auto"/>
            <w:tcBorders>
              <w:top w:val="nil"/>
              <w:left w:val="nil"/>
              <w:bottom w:val="single" w:sz="4" w:space="0" w:color="auto"/>
              <w:right w:val="single" w:sz="4" w:space="0" w:color="auto"/>
            </w:tcBorders>
            <w:shd w:val="clear" w:color="auto" w:fill="auto"/>
            <w:vAlign w:val="center"/>
            <w:hideMark/>
          </w:tcPr>
          <w:p w14:paraId="4CC800CF"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REATERRO COMPACTADO DE FUNDAÇÃO</w:t>
            </w:r>
          </w:p>
        </w:tc>
        <w:tc>
          <w:tcPr>
            <w:tcW w:w="0" w:type="auto"/>
            <w:tcBorders>
              <w:top w:val="nil"/>
              <w:left w:val="nil"/>
              <w:bottom w:val="single" w:sz="4" w:space="0" w:color="auto"/>
              <w:right w:val="single" w:sz="4" w:space="0" w:color="auto"/>
            </w:tcBorders>
            <w:shd w:val="clear" w:color="auto" w:fill="auto"/>
            <w:vAlign w:val="center"/>
            <w:hideMark/>
          </w:tcPr>
          <w:p w14:paraId="2FD3D6DF"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6CE7026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1.457,87</w:t>
            </w:r>
          </w:p>
        </w:tc>
        <w:tc>
          <w:tcPr>
            <w:tcW w:w="0" w:type="auto"/>
            <w:tcBorders>
              <w:top w:val="nil"/>
              <w:left w:val="nil"/>
              <w:bottom w:val="single" w:sz="4" w:space="0" w:color="auto"/>
              <w:right w:val="single" w:sz="4" w:space="0" w:color="auto"/>
            </w:tcBorders>
            <w:shd w:val="clear" w:color="auto" w:fill="auto"/>
            <w:vAlign w:val="center"/>
            <w:hideMark/>
          </w:tcPr>
          <w:p w14:paraId="7553F7A4"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10,23 </w:t>
            </w:r>
          </w:p>
        </w:tc>
        <w:tc>
          <w:tcPr>
            <w:tcW w:w="0" w:type="auto"/>
            <w:tcBorders>
              <w:top w:val="nil"/>
              <w:left w:val="nil"/>
              <w:bottom w:val="single" w:sz="4" w:space="0" w:color="auto"/>
              <w:right w:val="single" w:sz="4" w:space="0" w:color="auto"/>
            </w:tcBorders>
            <w:shd w:val="clear" w:color="auto" w:fill="auto"/>
            <w:vAlign w:val="center"/>
            <w:hideMark/>
          </w:tcPr>
          <w:p w14:paraId="315040B2"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13,12 </w:t>
            </w:r>
          </w:p>
        </w:tc>
        <w:tc>
          <w:tcPr>
            <w:tcW w:w="0" w:type="auto"/>
            <w:tcBorders>
              <w:top w:val="nil"/>
              <w:left w:val="nil"/>
              <w:bottom w:val="single" w:sz="4" w:space="0" w:color="auto"/>
              <w:right w:val="single" w:sz="4" w:space="0" w:color="auto"/>
            </w:tcBorders>
            <w:shd w:val="clear" w:color="auto" w:fill="auto"/>
            <w:vAlign w:val="center"/>
            <w:hideMark/>
          </w:tcPr>
          <w:p w14:paraId="6ECEB8B7"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19.124,24 </w:t>
            </w:r>
          </w:p>
        </w:tc>
      </w:tr>
      <w:tr w:rsidR="009632D7" w:rsidRPr="009632D7" w14:paraId="28EC0173"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5E896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06-12-01</w:t>
            </w:r>
          </w:p>
        </w:tc>
        <w:tc>
          <w:tcPr>
            <w:tcW w:w="0" w:type="auto"/>
            <w:tcBorders>
              <w:top w:val="nil"/>
              <w:left w:val="nil"/>
              <w:bottom w:val="single" w:sz="4" w:space="0" w:color="auto"/>
              <w:right w:val="single" w:sz="4" w:space="0" w:color="auto"/>
            </w:tcBorders>
            <w:shd w:val="clear" w:color="000000" w:fill="FFFFFF"/>
            <w:vAlign w:val="center"/>
            <w:hideMark/>
          </w:tcPr>
          <w:p w14:paraId="54CAFE8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0A944CE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3.8</w:t>
            </w:r>
          </w:p>
        </w:tc>
        <w:tc>
          <w:tcPr>
            <w:tcW w:w="0" w:type="auto"/>
            <w:tcBorders>
              <w:top w:val="nil"/>
              <w:left w:val="nil"/>
              <w:bottom w:val="single" w:sz="4" w:space="0" w:color="auto"/>
              <w:right w:val="single" w:sz="4" w:space="0" w:color="auto"/>
            </w:tcBorders>
            <w:shd w:val="clear" w:color="auto" w:fill="auto"/>
            <w:vAlign w:val="center"/>
            <w:hideMark/>
          </w:tcPr>
          <w:p w14:paraId="7657000C"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FORNECIMENTO E ASSENTAMENTO DE TUBOS DE CONCRETO ARMADO, DIÂMETRO 80CM - TIPO PA-2</w:t>
            </w:r>
          </w:p>
        </w:tc>
        <w:tc>
          <w:tcPr>
            <w:tcW w:w="0" w:type="auto"/>
            <w:tcBorders>
              <w:top w:val="nil"/>
              <w:left w:val="nil"/>
              <w:bottom w:val="single" w:sz="4" w:space="0" w:color="auto"/>
              <w:right w:val="single" w:sz="4" w:space="0" w:color="auto"/>
            </w:tcBorders>
            <w:shd w:val="clear" w:color="auto" w:fill="auto"/>
            <w:vAlign w:val="center"/>
            <w:hideMark/>
          </w:tcPr>
          <w:p w14:paraId="02A9CD2A"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14:paraId="4730810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376,00</w:t>
            </w:r>
          </w:p>
        </w:tc>
        <w:tc>
          <w:tcPr>
            <w:tcW w:w="0" w:type="auto"/>
            <w:tcBorders>
              <w:top w:val="nil"/>
              <w:left w:val="nil"/>
              <w:bottom w:val="single" w:sz="4" w:space="0" w:color="auto"/>
              <w:right w:val="single" w:sz="4" w:space="0" w:color="auto"/>
            </w:tcBorders>
            <w:shd w:val="clear" w:color="auto" w:fill="auto"/>
            <w:vAlign w:val="center"/>
            <w:hideMark/>
          </w:tcPr>
          <w:p w14:paraId="2AD2A8F0"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234,57 </w:t>
            </w:r>
          </w:p>
        </w:tc>
        <w:tc>
          <w:tcPr>
            <w:tcW w:w="0" w:type="auto"/>
            <w:tcBorders>
              <w:top w:val="nil"/>
              <w:left w:val="nil"/>
              <w:bottom w:val="single" w:sz="4" w:space="0" w:color="auto"/>
              <w:right w:val="single" w:sz="4" w:space="0" w:color="auto"/>
            </w:tcBorders>
            <w:shd w:val="clear" w:color="auto" w:fill="auto"/>
            <w:vAlign w:val="center"/>
            <w:hideMark/>
          </w:tcPr>
          <w:p w14:paraId="6EA7BCED"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300,79 </w:t>
            </w:r>
          </w:p>
        </w:tc>
        <w:tc>
          <w:tcPr>
            <w:tcW w:w="0" w:type="auto"/>
            <w:tcBorders>
              <w:top w:val="nil"/>
              <w:left w:val="nil"/>
              <w:bottom w:val="single" w:sz="4" w:space="0" w:color="auto"/>
              <w:right w:val="single" w:sz="4" w:space="0" w:color="auto"/>
            </w:tcBorders>
            <w:shd w:val="clear" w:color="auto" w:fill="auto"/>
            <w:vAlign w:val="center"/>
            <w:hideMark/>
          </w:tcPr>
          <w:p w14:paraId="3407C3B7"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113.096,71 </w:t>
            </w:r>
          </w:p>
        </w:tc>
      </w:tr>
      <w:tr w:rsidR="009632D7" w:rsidRPr="009632D7" w14:paraId="2142B1CB"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00549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06-17-01</w:t>
            </w:r>
          </w:p>
        </w:tc>
        <w:tc>
          <w:tcPr>
            <w:tcW w:w="0" w:type="auto"/>
            <w:tcBorders>
              <w:top w:val="nil"/>
              <w:left w:val="nil"/>
              <w:bottom w:val="single" w:sz="4" w:space="0" w:color="auto"/>
              <w:right w:val="single" w:sz="4" w:space="0" w:color="auto"/>
            </w:tcBorders>
            <w:shd w:val="clear" w:color="000000" w:fill="FFFFFF"/>
            <w:vAlign w:val="center"/>
            <w:hideMark/>
          </w:tcPr>
          <w:p w14:paraId="04B93CE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16352C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3.9</w:t>
            </w:r>
          </w:p>
        </w:tc>
        <w:tc>
          <w:tcPr>
            <w:tcW w:w="0" w:type="auto"/>
            <w:tcBorders>
              <w:top w:val="nil"/>
              <w:left w:val="nil"/>
              <w:bottom w:val="single" w:sz="4" w:space="0" w:color="auto"/>
              <w:right w:val="single" w:sz="4" w:space="0" w:color="auto"/>
            </w:tcBorders>
            <w:shd w:val="clear" w:color="auto" w:fill="auto"/>
            <w:vAlign w:val="center"/>
            <w:hideMark/>
          </w:tcPr>
          <w:p w14:paraId="6A6B52DF"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FORNECIMENTO E ASSENTAMENTO DE TUBOS DE CONCRETO ARMADO, DIÂMETRO 150CM - TIPO PA-2</w:t>
            </w:r>
          </w:p>
        </w:tc>
        <w:tc>
          <w:tcPr>
            <w:tcW w:w="0" w:type="auto"/>
            <w:tcBorders>
              <w:top w:val="nil"/>
              <w:left w:val="nil"/>
              <w:bottom w:val="single" w:sz="4" w:space="0" w:color="auto"/>
              <w:right w:val="single" w:sz="4" w:space="0" w:color="auto"/>
            </w:tcBorders>
            <w:shd w:val="clear" w:color="auto" w:fill="auto"/>
            <w:vAlign w:val="center"/>
            <w:hideMark/>
          </w:tcPr>
          <w:p w14:paraId="325726E7"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14:paraId="547C495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40,00</w:t>
            </w:r>
          </w:p>
        </w:tc>
        <w:tc>
          <w:tcPr>
            <w:tcW w:w="0" w:type="auto"/>
            <w:tcBorders>
              <w:top w:val="nil"/>
              <w:left w:val="nil"/>
              <w:bottom w:val="single" w:sz="4" w:space="0" w:color="auto"/>
              <w:right w:val="single" w:sz="4" w:space="0" w:color="auto"/>
            </w:tcBorders>
            <w:shd w:val="clear" w:color="auto" w:fill="auto"/>
            <w:vAlign w:val="center"/>
            <w:hideMark/>
          </w:tcPr>
          <w:p w14:paraId="3F16EEF1"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700,87 </w:t>
            </w:r>
          </w:p>
        </w:tc>
        <w:tc>
          <w:tcPr>
            <w:tcW w:w="0" w:type="auto"/>
            <w:tcBorders>
              <w:top w:val="nil"/>
              <w:left w:val="nil"/>
              <w:bottom w:val="single" w:sz="4" w:space="0" w:color="auto"/>
              <w:right w:val="single" w:sz="4" w:space="0" w:color="auto"/>
            </w:tcBorders>
            <w:shd w:val="clear" w:color="auto" w:fill="auto"/>
            <w:vAlign w:val="center"/>
            <w:hideMark/>
          </w:tcPr>
          <w:p w14:paraId="6DD966F2"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898,73 </w:t>
            </w:r>
          </w:p>
        </w:tc>
        <w:tc>
          <w:tcPr>
            <w:tcW w:w="0" w:type="auto"/>
            <w:tcBorders>
              <w:top w:val="nil"/>
              <w:left w:val="nil"/>
              <w:bottom w:val="single" w:sz="4" w:space="0" w:color="auto"/>
              <w:right w:val="single" w:sz="4" w:space="0" w:color="auto"/>
            </w:tcBorders>
            <w:shd w:val="clear" w:color="auto" w:fill="auto"/>
            <w:vAlign w:val="center"/>
            <w:hideMark/>
          </w:tcPr>
          <w:p w14:paraId="484F321F"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35.949,02 </w:t>
            </w:r>
          </w:p>
        </w:tc>
      </w:tr>
      <w:tr w:rsidR="009632D7" w:rsidRPr="009632D7" w14:paraId="79C5634E"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AB8D1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06-08-00</w:t>
            </w:r>
          </w:p>
        </w:tc>
        <w:tc>
          <w:tcPr>
            <w:tcW w:w="0" w:type="auto"/>
            <w:tcBorders>
              <w:top w:val="nil"/>
              <w:left w:val="nil"/>
              <w:bottom w:val="single" w:sz="4" w:space="0" w:color="auto"/>
              <w:right w:val="single" w:sz="4" w:space="0" w:color="auto"/>
            </w:tcBorders>
            <w:shd w:val="clear" w:color="000000" w:fill="FFFFFF"/>
            <w:vAlign w:val="center"/>
            <w:hideMark/>
          </w:tcPr>
          <w:p w14:paraId="4E517F9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79930A1"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3.10</w:t>
            </w:r>
          </w:p>
        </w:tc>
        <w:tc>
          <w:tcPr>
            <w:tcW w:w="0" w:type="auto"/>
            <w:tcBorders>
              <w:top w:val="nil"/>
              <w:left w:val="nil"/>
              <w:bottom w:val="single" w:sz="4" w:space="0" w:color="auto"/>
              <w:right w:val="single" w:sz="4" w:space="0" w:color="auto"/>
            </w:tcBorders>
            <w:shd w:val="clear" w:color="auto" w:fill="auto"/>
            <w:vAlign w:val="center"/>
            <w:hideMark/>
          </w:tcPr>
          <w:p w14:paraId="3AEB69BA"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FORNECIMENTO E ASSENTAMENTO DE TUBOS DE CONCRETO SIMPLES - DIÂMETRO 40CM</w:t>
            </w:r>
          </w:p>
        </w:tc>
        <w:tc>
          <w:tcPr>
            <w:tcW w:w="0" w:type="auto"/>
            <w:tcBorders>
              <w:top w:val="nil"/>
              <w:left w:val="nil"/>
              <w:bottom w:val="single" w:sz="4" w:space="0" w:color="auto"/>
              <w:right w:val="single" w:sz="4" w:space="0" w:color="auto"/>
            </w:tcBorders>
            <w:shd w:val="clear" w:color="auto" w:fill="auto"/>
            <w:vAlign w:val="center"/>
            <w:hideMark/>
          </w:tcPr>
          <w:p w14:paraId="7443EB38"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14:paraId="6CA3BDB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72,00</w:t>
            </w:r>
          </w:p>
        </w:tc>
        <w:tc>
          <w:tcPr>
            <w:tcW w:w="0" w:type="auto"/>
            <w:tcBorders>
              <w:top w:val="nil"/>
              <w:left w:val="nil"/>
              <w:bottom w:val="single" w:sz="4" w:space="0" w:color="auto"/>
              <w:right w:val="single" w:sz="4" w:space="0" w:color="auto"/>
            </w:tcBorders>
            <w:shd w:val="clear" w:color="auto" w:fill="auto"/>
            <w:vAlign w:val="center"/>
            <w:hideMark/>
          </w:tcPr>
          <w:p w14:paraId="60B16DB1"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60,21 </w:t>
            </w:r>
          </w:p>
        </w:tc>
        <w:tc>
          <w:tcPr>
            <w:tcW w:w="0" w:type="auto"/>
            <w:tcBorders>
              <w:top w:val="nil"/>
              <w:left w:val="nil"/>
              <w:bottom w:val="single" w:sz="4" w:space="0" w:color="auto"/>
              <w:right w:val="single" w:sz="4" w:space="0" w:color="auto"/>
            </w:tcBorders>
            <w:shd w:val="clear" w:color="auto" w:fill="auto"/>
            <w:vAlign w:val="center"/>
            <w:hideMark/>
          </w:tcPr>
          <w:p w14:paraId="11CA0E46"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77,21 </w:t>
            </w:r>
          </w:p>
        </w:tc>
        <w:tc>
          <w:tcPr>
            <w:tcW w:w="0" w:type="auto"/>
            <w:tcBorders>
              <w:top w:val="nil"/>
              <w:left w:val="nil"/>
              <w:bottom w:val="single" w:sz="4" w:space="0" w:color="auto"/>
              <w:right w:val="single" w:sz="4" w:space="0" w:color="auto"/>
            </w:tcBorders>
            <w:shd w:val="clear" w:color="auto" w:fill="auto"/>
            <w:vAlign w:val="center"/>
            <w:hideMark/>
          </w:tcPr>
          <w:p w14:paraId="0F924749"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5.558,92 </w:t>
            </w:r>
          </w:p>
        </w:tc>
      </w:tr>
      <w:tr w:rsidR="009632D7" w:rsidRPr="009632D7" w14:paraId="34D44CF0" w14:textId="77777777" w:rsidTr="009632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7F927C"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06-20-22</w:t>
            </w:r>
          </w:p>
        </w:tc>
        <w:tc>
          <w:tcPr>
            <w:tcW w:w="0" w:type="auto"/>
            <w:tcBorders>
              <w:top w:val="nil"/>
              <w:left w:val="nil"/>
              <w:bottom w:val="single" w:sz="4" w:space="0" w:color="auto"/>
              <w:right w:val="single" w:sz="4" w:space="0" w:color="auto"/>
            </w:tcBorders>
            <w:shd w:val="clear" w:color="000000" w:fill="FFFFFF"/>
            <w:vAlign w:val="center"/>
            <w:hideMark/>
          </w:tcPr>
          <w:p w14:paraId="4D236F4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63717EB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3.11</w:t>
            </w:r>
          </w:p>
        </w:tc>
        <w:tc>
          <w:tcPr>
            <w:tcW w:w="0" w:type="auto"/>
            <w:tcBorders>
              <w:top w:val="nil"/>
              <w:left w:val="nil"/>
              <w:bottom w:val="single" w:sz="4" w:space="0" w:color="auto"/>
              <w:right w:val="single" w:sz="4" w:space="0" w:color="auto"/>
            </w:tcBorders>
            <w:shd w:val="clear" w:color="auto" w:fill="auto"/>
            <w:vAlign w:val="center"/>
            <w:hideMark/>
          </w:tcPr>
          <w:p w14:paraId="14161C1A"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FORNECIMENTO DE TAMPÃO DE FERRO FUNDIDO DÚCTIL CLASSE MÍNIMA 400 (40T) D=600MM - NBR 10160 NÃO ARTICULADO - P/ GAL. ÁGUAS PLUV.</w:t>
            </w:r>
          </w:p>
        </w:tc>
        <w:tc>
          <w:tcPr>
            <w:tcW w:w="0" w:type="auto"/>
            <w:tcBorders>
              <w:top w:val="nil"/>
              <w:left w:val="nil"/>
              <w:bottom w:val="single" w:sz="4" w:space="0" w:color="auto"/>
              <w:right w:val="single" w:sz="4" w:space="0" w:color="auto"/>
            </w:tcBorders>
            <w:shd w:val="clear" w:color="auto" w:fill="auto"/>
            <w:vAlign w:val="center"/>
            <w:hideMark/>
          </w:tcPr>
          <w:p w14:paraId="2F40D615"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UN</w:t>
            </w:r>
          </w:p>
        </w:tc>
        <w:tc>
          <w:tcPr>
            <w:tcW w:w="0" w:type="auto"/>
            <w:tcBorders>
              <w:top w:val="nil"/>
              <w:left w:val="nil"/>
              <w:bottom w:val="single" w:sz="4" w:space="0" w:color="auto"/>
              <w:right w:val="single" w:sz="4" w:space="0" w:color="auto"/>
            </w:tcBorders>
            <w:shd w:val="clear" w:color="auto" w:fill="auto"/>
            <w:vAlign w:val="center"/>
            <w:hideMark/>
          </w:tcPr>
          <w:p w14:paraId="6561A5C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9,00</w:t>
            </w:r>
          </w:p>
        </w:tc>
        <w:tc>
          <w:tcPr>
            <w:tcW w:w="0" w:type="auto"/>
            <w:tcBorders>
              <w:top w:val="nil"/>
              <w:left w:val="nil"/>
              <w:bottom w:val="single" w:sz="4" w:space="0" w:color="auto"/>
              <w:right w:val="single" w:sz="4" w:space="0" w:color="auto"/>
            </w:tcBorders>
            <w:shd w:val="clear" w:color="auto" w:fill="auto"/>
            <w:vAlign w:val="center"/>
            <w:hideMark/>
          </w:tcPr>
          <w:p w14:paraId="6E221F21"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282,06 </w:t>
            </w:r>
          </w:p>
        </w:tc>
        <w:tc>
          <w:tcPr>
            <w:tcW w:w="0" w:type="auto"/>
            <w:tcBorders>
              <w:top w:val="nil"/>
              <w:left w:val="nil"/>
              <w:bottom w:val="single" w:sz="4" w:space="0" w:color="auto"/>
              <w:right w:val="single" w:sz="4" w:space="0" w:color="auto"/>
            </w:tcBorders>
            <w:shd w:val="clear" w:color="auto" w:fill="auto"/>
            <w:vAlign w:val="center"/>
            <w:hideMark/>
          </w:tcPr>
          <w:p w14:paraId="2E1132A5"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361,69 </w:t>
            </w:r>
          </w:p>
        </w:tc>
        <w:tc>
          <w:tcPr>
            <w:tcW w:w="0" w:type="auto"/>
            <w:tcBorders>
              <w:top w:val="nil"/>
              <w:left w:val="nil"/>
              <w:bottom w:val="single" w:sz="4" w:space="0" w:color="auto"/>
              <w:right w:val="single" w:sz="4" w:space="0" w:color="auto"/>
            </w:tcBorders>
            <w:shd w:val="clear" w:color="auto" w:fill="auto"/>
            <w:vAlign w:val="center"/>
            <w:hideMark/>
          </w:tcPr>
          <w:p w14:paraId="64D0AEF1"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3.255,17 </w:t>
            </w:r>
          </w:p>
        </w:tc>
      </w:tr>
      <w:tr w:rsidR="009632D7" w:rsidRPr="009632D7" w14:paraId="55913470"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98508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06-20-03</w:t>
            </w:r>
          </w:p>
        </w:tc>
        <w:tc>
          <w:tcPr>
            <w:tcW w:w="0" w:type="auto"/>
            <w:tcBorders>
              <w:top w:val="nil"/>
              <w:left w:val="nil"/>
              <w:bottom w:val="single" w:sz="4" w:space="0" w:color="auto"/>
              <w:right w:val="single" w:sz="4" w:space="0" w:color="auto"/>
            </w:tcBorders>
            <w:shd w:val="clear" w:color="000000" w:fill="FFFFFF"/>
            <w:vAlign w:val="center"/>
            <w:hideMark/>
          </w:tcPr>
          <w:p w14:paraId="2157285C"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7B423E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3.12</w:t>
            </w:r>
          </w:p>
        </w:tc>
        <w:tc>
          <w:tcPr>
            <w:tcW w:w="0" w:type="auto"/>
            <w:tcBorders>
              <w:top w:val="nil"/>
              <w:left w:val="nil"/>
              <w:bottom w:val="single" w:sz="4" w:space="0" w:color="auto"/>
              <w:right w:val="single" w:sz="4" w:space="0" w:color="auto"/>
            </w:tcBorders>
            <w:shd w:val="clear" w:color="auto" w:fill="auto"/>
            <w:vAlign w:val="center"/>
            <w:hideMark/>
          </w:tcPr>
          <w:p w14:paraId="44D2C7B0"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INSTALAÇÃO DE TAMPÃO PARA GALERIA DE ÁGUAS PLUVIAIS - ARTICULADO, EXCETO FORNECIMENTO DE TAMPÃO</w:t>
            </w:r>
          </w:p>
        </w:tc>
        <w:tc>
          <w:tcPr>
            <w:tcW w:w="0" w:type="auto"/>
            <w:tcBorders>
              <w:top w:val="nil"/>
              <w:left w:val="nil"/>
              <w:bottom w:val="single" w:sz="4" w:space="0" w:color="auto"/>
              <w:right w:val="single" w:sz="4" w:space="0" w:color="auto"/>
            </w:tcBorders>
            <w:shd w:val="clear" w:color="auto" w:fill="auto"/>
            <w:vAlign w:val="center"/>
            <w:hideMark/>
          </w:tcPr>
          <w:p w14:paraId="65437231"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UN</w:t>
            </w:r>
          </w:p>
        </w:tc>
        <w:tc>
          <w:tcPr>
            <w:tcW w:w="0" w:type="auto"/>
            <w:tcBorders>
              <w:top w:val="nil"/>
              <w:left w:val="nil"/>
              <w:bottom w:val="single" w:sz="4" w:space="0" w:color="auto"/>
              <w:right w:val="single" w:sz="4" w:space="0" w:color="auto"/>
            </w:tcBorders>
            <w:shd w:val="clear" w:color="auto" w:fill="auto"/>
            <w:vAlign w:val="center"/>
            <w:hideMark/>
          </w:tcPr>
          <w:p w14:paraId="6780B809"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9,00</w:t>
            </w:r>
          </w:p>
        </w:tc>
        <w:tc>
          <w:tcPr>
            <w:tcW w:w="0" w:type="auto"/>
            <w:tcBorders>
              <w:top w:val="nil"/>
              <w:left w:val="nil"/>
              <w:bottom w:val="single" w:sz="4" w:space="0" w:color="auto"/>
              <w:right w:val="single" w:sz="4" w:space="0" w:color="auto"/>
            </w:tcBorders>
            <w:shd w:val="clear" w:color="auto" w:fill="auto"/>
            <w:vAlign w:val="center"/>
            <w:hideMark/>
          </w:tcPr>
          <w:p w14:paraId="5021233C"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99,96 </w:t>
            </w:r>
          </w:p>
        </w:tc>
        <w:tc>
          <w:tcPr>
            <w:tcW w:w="0" w:type="auto"/>
            <w:tcBorders>
              <w:top w:val="nil"/>
              <w:left w:val="nil"/>
              <w:bottom w:val="single" w:sz="4" w:space="0" w:color="auto"/>
              <w:right w:val="single" w:sz="4" w:space="0" w:color="auto"/>
            </w:tcBorders>
            <w:shd w:val="clear" w:color="auto" w:fill="auto"/>
            <w:vAlign w:val="center"/>
            <w:hideMark/>
          </w:tcPr>
          <w:p w14:paraId="22519934"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128,18 </w:t>
            </w:r>
          </w:p>
        </w:tc>
        <w:tc>
          <w:tcPr>
            <w:tcW w:w="0" w:type="auto"/>
            <w:tcBorders>
              <w:top w:val="nil"/>
              <w:left w:val="nil"/>
              <w:bottom w:val="single" w:sz="4" w:space="0" w:color="auto"/>
              <w:right w:val="single" w:sz="4" w:space="0" w:color="auto"/>
            </w:tcBorders>
            <w:shd w:val="clear" w:color="auto" w:fill="auto"/>
            <w:vAlign w:val="center"/>
            <w:hideMark/>
          </w:tcPr>
          <w:p w14:paraId="2F6F22A7"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1.153,61 </w:t>
            </w:r>
          </w:p>
        </w:tc>
      </w:tr>
      <w:tr w:rsidR="009632D7" w:rsidRPr="009632D7" w14:paraId="13AE9DAA"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95896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06-18-02</w:t>
            </w:r>
          </w:p>
        </w:tc>
        <w:tc>
          <w:tcPr>
            <w:tcW w:w="0" w:type="auto"/>
            <w:tcBorders>
              <w:top w:val="nil"/>
              <w:left w:val="nil"/>
              <w:bottom w:val="single" w:sz="4" w:space="0" w:color="auto"/>
              <w:right w:val="single" w:sz="4" w:space="0" w:color="auto"/>
            </w:tcBorders>
            <w:shd w:val="clear" w:color="000000" w:fill="FFFFFF"/>
            <w:vAlign w:val="center"/>
            <w:hideMark/>
          </w:tcPr>
          <w:p w14:paraId="09C3F5C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3DB98FB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3.13</w:t>
            </w:r>
          </w:p>
        </w:tc>
        <w:tc>
          <w:tcPr>
            <w:tcW w:w="0" w:type="auto"/>
            <w:tcBorders>
              <w:top w:val="nil"/>
              <w:left w:val="nil"/>
              <w:bottom w:val="single" w:sz="4" w:space="0" w:color="auto"/>
              <w:right w:val="single" w:sz="4" w:space="0" w:color="auto"/>
            </w:tcBorders>
            <w:shd w:val="clear" w:color="auto" w:fill="auto"/>
            <w:vAlign w:val="center"/>
            <w:hideMark/>
          </w:tcPr>
          <w:p w14:paraId="12CB3BF2"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POÇO DE VISITA TIPO 2 - 1,60 X 1,60 X 1,60M</w:t>
            </w:r>
          </w:p>
        </w:tc>
        <w:tc>
          <w:tcPr>
            <w:tcW w:w="0" w:type="auto"/>
            <w:tcBorders>
              <w:top w:val="nil"/>
              <w:left w:val="nil"/>
              <w:bottom w:val="single" w:sz="4" w:space="0" w:color="auto"/>
              <w:right w:val="single" w:sz="4" w:space="0" w:color="auto"/>
            </w:tcBorders>
            <w:shd w:val="clear" w:color="auto" w:fill="auto"/>
            <w:vAlign w:val="center"/>
            <w:hideMark/>
          </w:tcPr>
          <w:p w14:paraId="19C76BF0"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UN</w:t>
            </w:r>
          </w:p>
        </w:tc>
        <w:tc>
          <w:tcPr>
            <w:tcW w:w="0" w:type="auto"/>
            <w:tcBorders>
              <w:top w:val="nil"/>
              <w:left w:val="nil"/>
              <w:bottom w:val="single" w:sz="4" w:space="0" w:color="auto"/>
              <w:right w:val="single" w:sz="4" w:space="0" w:color="auto"/>
            </w:tcBorders>
            <w:shd w:val="clear" w:color="auto" w:fill="auto"/>
            <w:vAlign w:val="center"/>
            <w:hideMark/>
          </w:tcPr>
          <w:p w14:paraId="1284926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9,00</w:t>
            </w:r>
          </w:p>
        </w:tc>
        <w:tc>
          <w:tcPr>
            <w:tcW w:w="0" w:type="auto"/>
            <w:tcBorders>
              <w:top w:val="nil"/>
              <w:left w:val="nil"/>
              <w:bottom w:val="single" w:sz="4" w:space="0" w:color="auto"/>
              <w:right w:val="single" w:sz="4" w:space="0" w:color="auto"/>
            </w:tcBorders>
            <w:shd w:val="clear" w:color="auto" w:fill="auto"/>
            <w:vAlign w:val="center"/>
            <w:hideMark/>
          </w:tcPr>
          <w:p w14:paraId="02F2614D"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4.824,85 </w:t>
            </w:r>
          </w:p>
        </w:tc>
        <w:tc>
          <w:tcPr>
            <w:tcW w:w="0" w:type="auto"/>
            <w:tcBorders>
              <w:top w:val="nil"/>
              <w:left w:val="nil"/>
              <w:bottom w:val="single" w:sz="4" w:space="0" w:color="auto"/>
              <w:right w:val="single" w:sz="4" w:space="0" w:color="auto"/>
            </w:tcBorders>
            <w:shd w:val="clear" w:color="auto" w:fill="auto"/>
            <w:vAlign w:val="center"/>
            <w:hideMark/>
          </w:tcPr>
          <w:p w14:paraId="278B8A8F"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R$ 6.186,91 </w:t>
            </w:r>
          </w:p>
        </w:tc>
        <w:tc>
          <w:tcPr>
            <w:tcW w:w="0" w:type="auto"/>
            <w:tcBorders>
              <w:top w:val="nil"/>
              <w:left w:val="nil"/>
              <w:bottom w:val="single" w:sz="4" w:space="0" w:color="auto"/>
              <w:right w:val="single" w:sz="4" w:space="0" w:color="auto"/>
            </w:tcBorders>
            <w:shd w:val="clear" w:color="auto" w:fill="auto"/>
            <w:vAlign w:val="center"/>
            <w:hideMark/>
          </w:tcPr>
          <w:p w14:paraId="2F4F63A6"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55.682,15 </w:t>
            </w:r>
          </w:p>
        </w:tc>
      </w:tr>
      <w:tr w:rsidR="009632D7" w:rsidRPr="009632D7" w14:paraId="1F835B28"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E34BB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06-19-00</w:t>
            </w:r>
          </w:p>
        </w:tc>
        <w:tc>
          <w:tcPr>
            <w:tcW w:w="0" w:type="auto"/>
            <w:tcBorders>
              <w:top w:val="nil"/>
              <w:left w:val="nil"/>
              <w:bottom w:val="single" w:sz="4" w:space="0" w:color="auto"/>
              <w:right w:val="single" w:sz="4" w:space="0" w:color="auto"/>
            </w:tcBorders>
            <w:shd w:val="clear" w:color="000000" w:fill="FFFFFF"/>
            <w:vAlign w:val="center"/>
            <w:hideMark/>
          </w:tcPr>
          <w:p w14:paraId="26DD685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6F9249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3.14</w:t>
            </w:r>
          </w:p>
        </w:tc>
        <w:tc>
          <w:tcPr>
            <w:tcW w:w="0" w:type="auto"/>
            <w:tcBorders>
              <w:top w:val="nil"/>
              <w:left w:val="nil"/>
              <w:bottom w:val="single" w:sz="4" w:space="0" w:color="auto"/>
              <w:right w:val="single" w:sz="4" w:space="0" w:color="auto"/>
            </w:tcBorders>
            <w:shd w:val="clear" w:color="auto" w:fill="auto"/>
            <w:vAlign w:val="center"/>
            <w:hideMark/>
          </w:tcPr>
          <w:p w14:paraId="6EFE14F7"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CHAMINÉ DE POÇO DE VISITA COM ALVENARIA DE UM TIJOLO COMUM</w:t>
            </w:r>
          </w:p>
        </w:tc>
        <w:tc>
          <w:tcPr>
            <w:tcW w:w="0" w:type="auto"/>
            <w:tcBorders>
              <w:top w:val="nil"/>
              <w:left w:val="nil"/>
              <w:bottom w:val="single" w:sz="4" w:space="0" w:color="auto"/>
              <w:right w:val="single" w:sz="4" w:space="0" w:color="auto"/>
            </w:tcBorders>
            <w:shd w:val="clear" w:color="auto" w:fill="auto"/>
            <w:vAlign w:val="center"/>
            <w:hideMark/>
          </w:tcPr>
          <w:p w14:paraId="24772C96"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w:t>
            </w:r>
          </w:p>
        </w:tc>
        <w:tc>
          <w:tcPr>
            <w:tcW w:w="0" w:type="auto"/>
            <w:tcBorders>
              <w:top w:val="nil"/>
              <w:left w:val="nil"/>
              <w:bottom w:val="single" w:sz="4" w:space="0" w:color="auto"/>
              <w:right w:val="single" w:sz="4" w:space="0" w:color="auto"/>
            </w:tcBorders>
            <w:shd w:val="clear" w:color="auto" w:fill="auto"/>
            <w:vAlign w:val="center"/>
            <w:hideMark/>
          </w:tcPr>
          <w:p w14:paraId="0AF63CD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14,00</w:t>
            </w:r>
          </w:p>
        </w:tc>
        <w:tc>
          <w:tcPr>
            <w:tcW w:w="0" w:type="auto"/>
            <w:tcBorders>
              <w:top w:val="nil"/>
              <w:left w:val="nil"/>
              <w:bottom w:val="single" w:sz="4" w:space="0" w:color="auto"/>
              <w:right w:val="single" w:sz="4" w:space="0" w:color="auto"/>
            </w:tcBorders>
            <w:shd w:val="clear" w:color="auto" w:fill="auto"/>
            <w:vAlign w:val="center"/>
            <w:hideMark/>
          </w:tcPr>
          <w:p w14:paraId="2389402D"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780,81 </w:t>
            </w:r>
          </w:p>
        </w:tc>
        <w:tc>
          <w:tcPr>
            <w:tcW w:w="0" w:type="auto"/>
            <w:tcBorders>
              <w:top w:val="nil"/>
              <w:left w:val="nil"/>
              <w:bottom w:val="single" w:sz="4" w:space="0" w:color="auto"/>
              <w:right w:val="single" w:sz="4" w:space="0" w:color="auto"/>
            </w:tcBorders>
            <w:shd w:val="clear" w:color="auto" w:fill="auto"/>
            <w:vAlign w:val="center"/>
            <w:hideMark/>
          </w:tcPr>
          <w:p w14:paraId="636FD50A"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R$ 1.001,23 </w:t>
            </w:r>
          </w:p>
        </w:tc>
        <w:tc>
          <w:tcPr>
            <w:tcW w:w="0" w:type="auto"/>
            <w:tcBorders>
              <w:top w:val="nil"/>
              <w:left w:val="nil"/>
              <w:bottom w:val="single" w:sz="4" w:space="0" w:color="auto"/>
              <w:right w:val="single" w:sz="4" w:space="0" w:color="auto"/>
            </w:tcBorders>
            <w:shd w:val="clear" w:color="auto" w:fill="auto"/>
            <w:vAlign w:val="center"/>
            <w:hideMark/>
          </w:tcPr>
          <w:p w14:paraId="544CC08A"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14.017,26 </w:t>
            </w:r>
          </w:p>
        </w:tc>
      </w:tr>
      <w:tr w:rsidR="009632D7" w:rsidRPr="009632D7" w14:paraId="584A7CBD"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4CCC0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04-11-00</w:t>
            </w:r>
          </w:p>
        </w:tc>
        <w:tc>
          <w:tcPr>
            <w:tcW w:w="0" w:type="auto"/>
            <w:tcBorders>
              <w:top w:val="nil"/>
              <w:left w:val="nil"/>
              <w:bottom w:val="single" w:sz="4" w:space="0" w:color="auto"/>
              <w:right w:val="single" w:sz="4" w:space="0" w:color="auto"/>
            </w:tcBorders>
            <w:shd w:val="clear" w:color="000000" w:fill="FFFFFF"/>
            <w:vAlign w:val="center"/>
            <w:hideMark/>
          </w:tcPr>
          <w:p w14:paraId="563BC86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4E835F5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3.15</w:t>
            </w:r>
          </w:p>
        </w:tc>
        <w:tc>
          <w:tcPr>
            <w:tcW w:w="0" w:type="auto"/>
            <w:tcBorders>
              <w:top w:val="nil"/>
              <w:left w:val="nil"/>
              <w:bottom w:val="single" w:sz="4" w:space="0" w:color="auto"/>
              <w:right w:val="single" w:sz="4" w:space="0" w:color="auto"/>
            </w:tcBorders>
            <w:shd w:val="clear" w:color="auto" w:fill="auto"/>
            <w:vAlign w:val="center"/>
            <w:hideMark/>
          </w:tcPr>
          <w:p w14:paraId="20EE9E73"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ESCAVAÇÃO MECÂNICA, CARGA E REMOÇÃO DE TERRA ATÉ A DISTÂNCIA MÉDIA DE 1,0KM</w:t>
            </w:r>
          </w:p>
        </w:tc>
        <w:tc>
          <w:tcPr>
            <w:tcW w:w="0" w:type="auto"/>
            <w:tcBorders>
              <w:top w:val="nil"/>
              <w:left w:val="nil"/>
              <w:bottom w:val="single" w:sz="4" w:space="0" w:color="auto"/>
              <w:right w:val="single" w:sz="4" w:space="0" w:color="auto"/>
            </w:tcBorders>
            <w:shd w:val="clear" w:color="auto" w:fill="auto"/>
            <w:vAlign w:val="center"/>
            <w:hideMark/>
          </w:tcPr>
          <w:p w14:paraId="7D415A92"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4F3C871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1.850,00</w:t>
            </w:r>
          </w:p>
        </w:tc>
        <w:tc>
          <w:tcPr>
            <w:tcW w:w="0" w:type="auto"/>
            <w:tcBorders>
              <w:top w:val="nil"/>
              <w:left w:val="nil"/>
              <w:bottom w:val="single" w:sz="4" w:space="0" w:color="auto"/>
              <w:right w:val="single" w:sz="4" w:space="0" w:color="auto"/>
            </w:tcBorders>
            <w:shd w:val="clear" w:color="auto" w:fill="auto"/>
            <w:vAlign w:val="center"/>
            <w:hideMark/>
          </w:tcPr>
          <w:p w14:paraId="6017D838"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19,62 </w:t>
            </w:r>
          </w:p>
        </w:tc>
        <w:tc>
          <w:tcPr>
            <w:tcW w:w="0" w:type="auto"/>
            <w:tcBorders>
              <w:top w:val="nil"/>
              <w:left w:val="nil"/>
              <w:bottom w:val="single" w:sz="4" w:space="0" w:color="auto"/>
              <w:right w:val="single" w:sz="4" w:space="0" w:color="auto"/>
            </w:tcBorders>
            <w:shd w:val="clear" w:color="auto" w:fill="auto"/>
            <w:vAlign w:val="center"/>
            <w:hideMark/>
          </w:tcPr>
          <w:p w14:paraId="0DCECC24"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25,16 </w:t>
            </w:r>
          </w:p>
        </w:tc>
        <w:tc>
          <w:tcPr>
            <w:tcW w:w="0" w:type="auto"/>
            <w:tcBorders>
              <w:top w:val="nil"/>
              <w:left w:val="nil"/>
              <w:bottom w:val="single" w:sz="4" w:space="0" w:color="auto"/>
              <w:right w:val="single" w:sz="4" w:space="0" w:color="auto"/>
            </w:tcBorders>
            <w:shd w:val="clear" w:color="auto" w:fill="auto"/>
            <w:vAlign w:val="center"/>
            <w:hideMark/>
          </w:tcPr>
          <w:p w14:paraId="517A34DA"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46.543,64 </w:t>
            </w:r>
          </w:p>
        </w:tc>
      </w:tr>
      <w:tr w:rsidR="009632D7" w:rsidRPr="009632D7" w14:paraId="4F4ACA09"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A04DE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04-32-00</w:t>
            </w:r>
          </w:p>
        </w:tc>
        <w:tc>
          <w:tcPr>
            <w:tcW w:w="0" w:type="auto"/>
            <w:tcBorders>
              <w:top w:val="nil"/>
              <w:left w:val="nil"/>
              <w:bottom w:val="single" w:sz="4" w:space="0" w:color="auto"/>
              <w:right w:val="single" w:sz="4" w:space="0" w:color="auto"/>
            </w:tcBorders>
            <w:shd w:val="clear" w:color="000000" w:fill="FFFFFF"/>
            <w:vAlign w:val="center"/>
            <w:hideMark/>
          </w:tcPr>
          <w:p w14:paraId="6CDA732F"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1381B61B"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3.16</w:t>
            </w:r>
          </w:p>
        </w:tc>
        <w:tc>
          <w:tcPr>
            <w:tcW w:w="0" w:type="auto"/>
            <w:tcBorders>
              <w:top w:val="nil"/>
              <w:left w:val="nil"/>
              <w:bottom w:val="single" w:sz="4" w:space="0" w:color="auto"/>
              <w:right w:val="single" w:sz="4" w:space="0" w:color="auto"/>
            </w:tcBorders>
            <w:shd w:val="clear" w:color="auto" w:fill="auto"/>
            <w:vAlign w:val="center"/>
            <w:hideMark/>
          </w:tcPr>
          <w:p w14:paraId="7233F02A"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COMPACTAÇÃO DE TERRA, MEDIDA NO ATERRO</w:t>
            </w:r>
          </w:p>
        </w:tc>
        <w:tc>
          <w:tcPr>
            <w:tcW w:w="0" w:type="auto"/>
            <w:tcBorders>
              <w:top w:val="nil"/>
              <w:left w:val="nil"/>
              <w:bottom w:val="single" w:sz="4" w:space="0" w:color="auto"/>
              <w:right w:val="single" w:sz="4" w:space="0" w:color="auto"/>
            </w:tcBorders>
            <w:shd w:val="clear" w:color="auto" w:fill="auto"/>
            <w:vAlign w:val="center"/>
            <w:hideMark/>
          </w:tcPr>
          <w:p w14:paraId="4D916A9A"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5EB36CC9"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1.100,00</w:t>
            </w:r>
          </w:p>
        </w:tc>
        <w:tc>
          <w:tcPr>
            <w:tcW w:w="0" w:type="auto"/>
            <w:tcBorders>
              <w:top w:val="nil"/>
              <w:left w:val="nil"/>
              <w:bottom w:val="single" w:sz="4" w:space="0" w:color="auto"/>
              <w:right w:val="single" w:sz="4" w:space="0" w:color="auto"/>
            </w:tcBorders>
            <w:shd w:val="clear" w:color="auto" w:fill="auto"/>
            <w:vAlign w:val="center"/>
            <w:hideMark/>
          </w:tcPr>
          <w:p w14:paraId="246148DE"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5,19 </w:t>
            </w:r>
          </w:p>
        </w:tc>
        <w:tc>
          <w:tcPr>
            <w:tcW w:w="0" w:type="auto"/>
            <w:tcBorders>
              <w:top w:val="nil"/>
              <w:left w:val="nil"/>
              <w:bottom w:val="single" w:sz="4" w:space="0" w:color="auto"/>
              <w:right w:val="single" w:sz="4" w:space="0" w:color="auto"/>
            </w:tcBorders>
            <w:shd w:val="clear" w:color="auto" w:fill="auto"/>
            <w:vAlign w:val="center"/>
            <w:hideMark/>
          </w:tcPr>
          <w:p w14:paraId="43352B10"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6,66 </w:t>
            </w:r>
          </w:p>
        </w:tc>
        <w:tc>
          <w:tcPr>
            <w:tcW w:w="0" w:type="auto"/>
            <w:tcBorders>
              <w:top w:val="nil"/>
              <w:left w:val="nil"/>
              <w:bottom w:val="single" w:sz="4" w:space="0" w:color="auto"/>
              <w:right w:val="single" w:sz="4" w:space="0" w:color="auto"/>
            </w:tcBorders>
            <w:shd w:val="clear" w:color="auto" w:fill="auto"/>
            <w:vAlign w:val="center"/>
            <w:hideMark/>
          </w:tcPr>
          <w:p w14:paraId="69C1EA6A"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7.320,65 </w:t>
            </w:r>
          </w:p>
        </w:tc>
      </w:tr>
      <w:tr w:rsidR="009632D7" w:rsidRPr="009632D7" w14:paraId="75FE84B7"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3599D5"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07-20-00</w:t>
            </w:r>
          </w:p>
        </w:tc>
        <w:tc>
          <w:tcPr>
            <w:tcW w:w="0" w:type="auto"/>
            <w:tcBorders>
              <w:top w:val="nil"/>
              <w:left w:val="nil"/>
              <w:bottom w:val="single" w:sz="4" w:space="0" w:color="auto"/>
              <w:right w:val="single" w:sz="4" w:space="0" w:color="auto"/>
            </w:tcBorders>
            <w:shd w:val="clear" w:color="000000" w:fill="FFFFFF"/>
            <w:vAlign w:val="center"/>
            <w:hideMark/>
          </w:tcPr>
          <w:p w14:paraId="3A5B3CB2"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59345AF9"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3.17</w:t>
            </w:r>
          </w:p>
        </w:tc>
        <w:tc>
          <w:tcPr>
            <w:tcW w:w="0" w:type="auto"/>
            <w:tcBorders>
              <w:top w:val="nil"/>
              <w:left w:val="nil"/>
              <w:bottom w:val="single" w:sz="4" w:space="0" w:color="auto"/>
              <w:right w:val="single" w:sz="4" w:space="0" w:color="auto"/>
            </w:tcBorders>
            <w:shd w:val="clear" w:color="auto" w:fill="auto"/>
            <w:vAlign w:val="center"/>
            <w:hideMark/>
          </w:tcPr>
          <w:p w14:paraId="4892D8ED"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MURO DE ARRIMO DE RACHÃO COM ARGAMASSA DE CIMENTO E AREIA 1:3</w:t>
            </w:r>
          </w:p>
        </w:tc>
        <w:tc>
          <w:tcPr>
            <w:tcW w:w="0" w:type="auto"/>
            <w:tcBorders>
              <w:top w:val="nil"/>
              <w:left w:val="nil"/>
              <w:bottom w:val="single" w:sz="4" w:space="0" w:color="auto"/>
              <w:right w:val="single" w:sz="4" w:space="0" w:color="auto"/>
            </w:tcBorders>
            <w:shd w:val="clear" w:color="auto" w:fill="auto"/>
            <w:vAlign w:val="center"/>
            <w:hideMark/>
          </w:tcPr>
          <w:p w14:paraId="4498C71A"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341B0378"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61,85</w:t>
            </w:r>
          </w:p>
        </w:tc>
        <w:tc>
          <w:tcPr>
            <w:tcW w:w="0" w:type="auto"/>
            <w:tcBorders>
              <w:top w:val="nil"/>
              <w:left w:val="nil"/>
              <w:bottom w:val="single" w:sz="4" w:space="0" w:color="auto"/>
              <w:right w:val="single" w:sz="4" w:space="0" w:color="auto"/>
            </w:tcBorders>
            <w:shd w:val="clear" w:color="auto" w:fill="auto"/>
            <w:vAlign w:val="center"/>
            <w:hideMark/>
          </w:tcPr>
          <w:p w14:paraId="0B60CFF7"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562,64 </w:t>
            </w:r>
          </w:p>
        </w:tc>
        <w:tc>
          <w:tcPr>
            <w:tcW w:w="0" w:type="auto"/>
            <w:tcBorders>
              <w:top w:val="nil"/>
              <w:left w:val="nil"/>
              <w:bottom w:val="single" w:sz="4" w:space="0" w:color="auto"/>
              <w:right w:val="single" w:sz="4" w:space="0" w:color="auto"/>
            </w:tcBorders>
            <w:shd w:val="clear" w:color="auto" w:fill="auto"/>
            <w:vAlign w:val="center"/>
            <w:hideMark/>
          </w:tcPr>
          <w:p w14:paraId="1C16E124"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721,47 </w:t>
            </w:r>
          </w:p>
        </w:tc>
        <w:tc>
          <w:tcPr>
            <w:tcW w:w="0" w:type="auto"/>
            <w:tcBorders>
              <w:top w:val="nil"/>
              <w:left w:val="nil"/>
              <w:bottom w:val="single" w:sz="4" w:space="0" w:color="auto"/>
              <w:right w:val="single" w:sz="4" w:space="0" w:color="auto"/>
            </w:tcBorders>
            <w:shd w:val="clear" w:color="auto" w:fill="auto"/>
            <w:vAlign w:val="center"/>
            <w:hideMark/>
          </w:tcPr>
          <w:p w14:paraId="34C7F493"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44.623,12 </w:t>
            </w:r>
          </w:p>
        </w:tc>
      </w:tr>
      <w:tr w:rsidR="009632D7" w:rsidRPr="009632D7" w14:paraId="4570C254" w14:textId="77777777" w:rsidTr="009632D7">
        <w:trPr>
          <w:trHeight w:val="255"/>
        </w:trPr>
        <w:tc>
          <w:tcPr>
            <w:tcW w:w="0" w:type="auto"/>
            <w:tcBorders>
              <w:top w:val="nil"/>
              <w:left w:val="single" w:sz="4" w:space="0" w:color="auto"/>
              <w:bottom w:val="single" w:sz="4" w:space="0" w:color="auto"/>
              <w:right w:val="single" w:sz="4" w:space="0" w:color="auto"/>
            </w:tcBorders>
            <w:shd w:val="clear" w:color="000000" w:fill="D9D9D9"/>
            <w:hideMark/>
          </w:tcPr>
          <w:p w14:paraId="40364E1A"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7E5F0B64" w14:textId="77777777" w:rsidR="009632D7" w:rsidRPr="009632D7" w:rsidRDefault="009632D7" w:rsidP="009632D7">
            <w:pPr>
              <w:spacing w:before="0" w:after="0" w:line="240" w:lineRule="auto"/>
              <w:jc w:val="center"/>
              <w:rPr>
                <w:rFonts w:ascii="Calibri" w:hAnsi="Calibri" w:cs="Calibri"/>
                <w:i/>
                <w:iCs/>
                <w:sz w:val="20"/>
                <w:szCs w:val="20"/>
              </w:rPr>
            </w:pPr>
            <w:r w:rsidRPr="009632D7">
              <w:rPr>
                <w:rFonts w:ascii="Calibri" w:hAnsi="Calibri" w:cs="Calibri"/>
                <w:i/>
                <w:i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1F44F444"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4.</w:t>
            </w:r>
          </w:p>
        </w:tc>
        <w:tc>
          <w:tcPr>
            <w:tcW w:w="0" w:type="auto"/>
            <w:tcBorders>
              <w:top w:val="nil"/>
              <w:left w:val="nil"/>
              <w:bottom w:val="single" w:sz="4" w:space="0" w:color="auto"/>
              <w:right w:val="single" w:sz="4" w:space="0" w:color="auto"/>
            </w:tcBorders>
            <w:shd w:val="clear" w:color="000000" w:fill="D9D9D9"/>
            <w:vAlign w:val="center"/>
            <w:hideMark/>
          </w:tcPr>
          <w:p w14:paraId="335B8EC6"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DRENAGEM</w:t>
            </w:r>
          </w:p>
        </w:tc>
        <w:tc>
          <w:tcPr>
            <w:tcW w:w="0" w:type="auto"/>
            <w:tcBorders>
              <w:top w:val="nil"/>
              <w:left w:val="nil"/>
              <w:bottom w:val="single" w:sz="4" w:space="0" w:color="auto"/>
              <w:right w:val="single" w:sz="4" w:space="0" w:color="auto"/>
            </w:tcBorders>
            <w:shd w:val="clear" w:color="000000" w:fill="D9D9D9"/>
            <w:vAlign w:val="center"/>
            <w:hideMark/>
          </w:tcPr>
          <w:p w14:paraId="5A811300"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24C2D55F"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61806657"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15E306BA"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w:t>
            </w:r>
          </w:p>
        </w:tc>
        <w:tc>
          <w:tcPr>
            <w:tcW w:w="0" w:type="auto"/>
            <w:tcBorders>
              <w:top w:val="nil"/>
              <w:left w:val="nil"/>
              <w:bottom w:val="single" w:sz="4" w:space="0" w:color="auto"/>
              <w:right w:val="single" w:sz="4" w:space="0" w:color="auto"/>
            </w:tcBorders>
            <w:shd w:val="clear" w:color="000000" w:fill="D9D9D9"/>
            <w:vAlign w:val="center"/>
            <w:hideMark/>
          </w:tcPr>
          <w:p w14:paraId="4185CF5C"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xml:space="preserve"> R$          27.885,83 </w:t>
            </w:r>
          </w:p>
        </w:tc>
      </w:tr>
      <w:tr w:rsidR="009632D7" w:rsidRPr="009632D7" w14:paraId="464D03C7"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DBFC6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05-78-01</w:t>
            </w:r>
          </w:p>
        </w:tc>
        <w:tc>
          <w:tcPr>
            <w:tcW w:w="0" w:type="auto"/>
            <w:tcBorders>
              <w:top w:val="nil"/>
              <w:left w:val="nil"/>
              <w:bottom w:val="single" w:sz="4" w:space="0" w:color="auto"/>
              <w:right w:val="single" w:sz="4" w:space="0" w:color="auto"/>
            </w:tcBorders>
            <w:shd w:val="clear" w:color="000000" w:fill="FFFFFF"/>
            <w:vAlign w:val="center"/>
            <w:hideMark/>
          </w:tcPr>
          <w:p w14:paraId="3F6F379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28B36CF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4.1</w:t>
            </w:r>
          </w:p>
        </w:tc>
        <w:tc>
          <w:tcPr>
            <w:tcW w:w="0" w:type="auto"/>
            <w:tcBorders>
              <w:top w:val="nil"/>
              <w:left w:val="nil"/>
              <w:bottom w:val="single" w:sz="4" w:space="0" w:color="auto"/>
              <w:right w:val="single" w:sz="4" w:space="0" w:color="auto"/>
            </w:tcBorders>
            <w:shd w:val="clear" w:color="auto" w:fill="auto"/>
            <w:vAlign w:val="center"/>
            <w:hideMark/>
          </w:tcPr>
          <w:p w14:paraId="0668683F"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CARGA, DESCARGA E TRANSPORTE DE CONCRETO ASFÁLTICO ATÉ A DISTÂNCIA MÉDIA DE IDA E VOLTA DE 1KM</w:t>
            </w:r>
          </w:p>
        </w:tc>
        <w:tc>
          <w:tcPr>
            <w:tcW w:w="0" w:type="auto"/>
            <w:tcBorders>
              <w:top w:val="nil"/>
              <w:left w:val="nil"/>
              <w:bottom w:val="single" w:sz="4" w:space="0" w:color="auto"/>
              <w:right w:val="single" w:sz="4" w:space="0" w:color="auto"/>
            </w:tcBorders>
            <w:shd w:val="clear" w:color="auto" w:fill="auto"/>
            <w:vAlign w:val="center"/>
            <w:hideMark/>
          </w:tcPr>
          <w:p w14:paraId="6E73FFEB"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732DBBB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182,36</w:t>
            </w:r>
          </w:p>
        </w:tc>
        <w:tc>
          <w:tcPr>
            <w:tcW w:w="0" w:type="auto"/>
            <w:tcBorders>
              <w:top w:val="nil"/>
              <w:left w:val="nil"/>
              <w:bottom w:val="single" w:sz="4" w:space="0" w:color="auto"/>
              <w:right w:val="single" w:sz="4" w:space="0" w:color="auto"/>
            </w:tcBorders>
            <w:shd w:val="clear" w:color="auto" w:fill="auto"/>
            <w:vAlign w:val="center"/>
            <w:hideMark/>
          </w:tcPr>
          <w:p w14:paraId="3C86C06F"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12,15 </w:t>
            </w:r>
          </w:p>
        </w:tc>
        <w:tc>
          <w:tcPr>
            <w:tcW w:w="0" w:type="auto"/>
            <w:tcBorders>
              <w:top w:val="nil"/>
              <w:left w:val="nil"/>
              <w:bottom w:val="single" w:sz="4" w:space="0" w:color="auto"/>
              <w:right w:val="single" w:sz="4" w:space="0" w:color="auto"/>
            </w:tcBorders>
            <w:shd w:val="clear" w:color="auto" w:fill="auto"/>
            <w:vAlign w:val="center"/>
            <w:hideMark/>
          </w:tcPr>
          <w:p w14:paraId="18912649"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15,58 </w:t>
            </w:r>
          </w:p>
        </w:tc>
        <w:tc>
          <w:tcPr>
            <w:tcW w:w="0" w:type="auto"/>
            <w:tcBorders>
              <w:top w:val="nil"/>
              <w:left w:val="nil"/>
              <w:bottom w:val="single" w:sz="4" w:space="0" w:color="auto"/>
              <w:right w:val="single" w:sz="4" w:space="0" w:color="auto"/>
            </w:tcBorders>
            <w:shd w:val="clear" w:color="auto" w:fill="auto"/>
            <w:vAlign w:val="center"/>
            <w:hideMark/>
          </w:tcPr>
          <w:p w14:paraId="13768EB2"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2.841,16 </w:t>
            </w:r>
          </w:p>
        </w:tc>
      </w:tr>
      <w:tr w:rsidR="009632D7" w:rsidRPr="009632D7" w14:paraId="7FB9B2B7"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96BD37"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05-78-07</w:t>
            </w:r>
          </w:p>
        </w:tc>
        <w:tc>
          <w:tcPr>
            <w:tcW w:w="0" w:type="auto"/>
            <w:tcBorders>
              <w:top w:val="nil"/>
              <w:left w:val="nil"/>
              <w:bottom w:val="single" w:sz="4" w:space="0" w:color="auto"/>
              <w:right w:val="single" w:sz="4" w:space="0" w:color="auto"/>
            </w:tcBorders>
            <w:shd w:val="clear" w:color="000000" w:fill="FFFFFF"/>
            <w:vAlign w:val="center"/>
            <w:hideMark/>
          </w:tcPr>
          <w:p w14:paraId="18E5AB3E"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3DE72F35"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4.2</w:t>
            </w:r>
          </w:p>
        </w:tc>
        <w:tc>
          <w:tcPr>
            <w:tcW w:w="0" w:type="auto"/>
            <w:tcBorders>
              <w:top w:val="nil"/>
              <w:left w:val="nil"/>
              <w:bottom w:val="single" w:sz="4" w:space="0" w:color="auto"/>
              <w:right w:val="single" w:sz="4" w:space="0" w:color="auto"/>
            </w:tcBorders>
            <w:shd w:val="clear" w:color="auto" w:fill="auto"/>
            <w:vAlign w:val="center"/>
            <w:hideMark/>
          </w:tcPr>
          <w:p w14:paraId="690ADB3E"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TRANSPORTE DE CONCRETO ASFÁLTICO ALÉM DO PRIMEIRO KM</w:t>
            </w:r>
          </w:p>
        </w:tc>
        <w:tc>
          <w:tcPr>
            <w:tcW w:w="0" w:type="auto"/>
            <w:tcBorders>
              <w:top w:val="nil"/>
              <w:left w:val="nil"/>
              <w:bottom w:val="single" w:sz="4" w:space="0" w:color="auto"/>
              <w:right w:val="single" w:sz="4" w:space="0" w:color="auto"/>
            </w:tcBorders>
            <w:shd w:val="clear" w:color="auto" w:fill="auto"/>
            <w:vAlign w:val="center"/>
            <w:hideMark/>
          </w:tcPr>
          <w:p w14:paraId="6089D54E"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M3XKM</w:t>
            </w:r>
          </w:p>
        </w:tc>
        <w:tc>
          <w:tcPr>
            <w:tcW w:w="0" w:type="auto"/>
            <w:tcBorders>
              <w:top w:val="nil"/>
              <w:left w:val="nil"/>
              <w:bottom w:val="single" w:sz="4" w:space="0" w:color="auto"/>
              <w:right w:val="single" w:sz="4" w:space="0" w:color="auto"/>
            </w:tcBorders>
            <w:shd w:val="clear" w:color="auto" w:fill="auto"/>
            <w:vAlign w:val="center"/>
            <w:hideMark/>
          </w:tcPr>
          <w:p w14:paraId="22C8EDE0"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3.464,90</w:t>
            </w:r>
          </w:p>
        </w:tc>
        <w:tc>
          <w:tcPr>
            <w:tcW w:w="0" w:type="auto"/>
            <w:tcBorders>
              <w:top w:val="nil"/>
              <w:left w:val="nil"/>
              <w:bottom w:val="single" w:sz="4" w:space="0" w:color="auto"/>
              <w:right w:val="single" w:sz="4" w:space="0" w:color="auto"/>
            </w:tcBorders>
            <w:shd w:val="clear" w:color="auto" w:fill="auto"/>
            <w:vAlign w:val="center"/>
            <w:hideMark/>
          </w:tcPr>
          <w:p w14:paraId="115A6A5E"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2,15 </w:t>
            </w:r>
          </w:p>
        </w:tc>
        <w:tc>
          <w:tcPr>
            <w:tcW w:w="0" w:type="auto"/>
            <w:tcBorders>
              <w:top w:val="nil"/>
              <w:left w:val="nil"/>
              <w:bottom w:val="single" w:sz="4" w:space="0" w:color="auto"/>
              <w:right w:val="single" w:sz="4" w:space="0" w:color="auto"/>
            </w:tcBorders>
            <w:shd w:val="clear" w:color="auto" w:fill="auto"/>
            <w:vAlign w:val="center"/>
            <w:hideMark/>
          </w:tcPr>
          <w:p w14:paraId="54AF5045"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2,76 </w:t>
            </w:r>
          </w:p>
        </w:tc>
        <w:tc>
          <w:tcPr>
            <w:tcW w:w="0" w:type="auto"/>
            <w:tcBorders>
              <w:top w:val="nil"/>
              <w:left w:val="nil"/>
              <w:bottom w:val="single" w:sz="4" w:space="0" w:color="auto"/>
              <w:right w:val="single" w:sz="4" w:space="0" w:color="auto"/>
            </w:tcBorders>
            <w:shd w:val="clear" w:color="auto" w:fill="auto"/>
            <w:vAlign w:val="center"/>
            <w:hideMark/>
          </w:tcPr>
          <w:p w14:paraId="64A742C7"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9.552,54 </w:t>
            </w:r>
          </w:p>
        </w:tc>
      </w:tr>
      <w:tr w:rsidR="009632D7" w:rsidRPr="009632D7" w14:paraId="5519C947" w14:textId="77777777" w:rsidTr="009632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0A224D"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05-79-01</w:t>
            </w:r>
          </w:p>
        </w:tc>
        <w:tc>
          <w:tcPr>
            <w:tcW w:w="0" w:type="auto"/>
            <w:tcBorders>
              <w:top w:val="nil"/>
              <w:left w:val="nil"/>
              <w:bottom w:val="single" w:sz="4" w:space="0" w:color="auto"/>
              <w:right w:val="single" w:sz="4" w:space="0" w:color="auto"/>
            </w:tcBorders>
            <w:shd w:val="clear" w:color="000000" w:fill="FFFFFF"/>
            <w:vAlign w:val="center"/>
            <w:hideMark/>
          </w:tcPr>
          <w:p w14:paraId="29D2955A"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0EB86C1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4.3</w:t>
            </w:r>
          </w:p>
        </w:tc>
        <w:tc>
          <w:tcPr>
            <w:tcW w:w="0" w:type="auto"/>
            <w:tcBorders>
              <w:top w:val="nil"/>
              <w:left w:val="nil"/>
              <w:bottom w:val="single" w:sz="4" w:space="0" w:color="auto"/>
              <w:right w:val="single" w:sz="4" w:space="0" w:color="auto"/>
            </w:tcBorders>
            <w:shd w:val="clear" w:color="auto" w:fill="auto"/>
            <w:vAlign w:val="center"/>
            <w:hideMark/>
          </w:tcPr>
          <w:p w14:paraId="5416C83A"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CARGA, DESCARGA E TRANSPORTE DE BINDER ATÉ A DISTÂNCIA MÉDIA DE IDA E VOLTA DE 1KM</w:t>
            </w:r>
          </w:p>
        </w:tc>
        <w:tc>
          <w:tcPr>
            <w:tcW w:w="0" w:type="auto"/>
            <w:tcBorders>
              <w:top w:val="nil"/>
              <w:left w:val="nil"/>
              <w:bottom w:val="single" w:sz="4" w:space="0" w:color="auto"/>
              <w:right w:val="single" w:sz="4" w:space="0" w:color="auto"/>
            </w:tcBorders>
            <w:shd w:val="clear" w:color="auto" w:fill="auto"/>
            <w:vAlign w:val="center"/>
            <w:hideMark/>
          </w:tcPr>
          <w:p w14:paraId="090C432C"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w:t>
            </w:r>
          </w:p>
        </w:tc>
        <w:tc>
          <w:tcPr>
            <w:tcW w:w="0" w:type="auto"/>
            <w:tcBorders>
              <w:top w:val="nil"/>
              <w:left w:val="nil"/>
              <w:bottom w:val="single" w:sz="4" w:space="0" w:color="auto"/>
              <w:right w:val="single" w:sz="4" w:space="0" w:color="auto"/>
            </w:tcBorders>
            <w:shd w:val="clear" w:color="auto" w:fill="auto"/>
            <w:vAlign w:val="center"/>
            <w:hideMark/>
          </w:tcPr>
          <w:p w14:paraId="3679AA41"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227,95</w:t>
            </w:r>
          </w:p>
        </w:tc>
        <w:tc>
          <w:tcPr>
            <w:tcW w:w="0" w:type="auto"/>
            <w:tcBorders>
              <w:top w:val="nil"/>
              <w:left w:val="nil"/>
              <w:bottom w:val="single" w:sz="4" w:space="0" w:color="auto"/>
              <w:right w:val="single" w:sz="4" w:space="0" w:color="auto"/>
            </w:tcBorders>
            <w:shd w:val="clear" w:color="auto" w:fill="auto"/>
            <w:vAlign w:val="center"/>
            <w:hideMark/>
          </w:tcPr>
          <w:p w14:paraId="74854D16"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12,15 </w:t>
            </w:r>
          </w:p>
        </w:tc>
        <w:tc>
          <w:tcPr>
            <w:tcW w:w="0" w:type="auto"/>
            <w:tcBorders>
              <w:top w:val="nil"/>
              <w:left w:val="nil"/>
              <w:bottom w:val="single" w:sz="4" w:space="0" w:color="auto"/>
              <w:right w:val="single" w:sz="4" w:space="0" w:color="auto"/>
            </w:tcBorders>
            <w:shd w:val="clear" w:color="auto" w:fill="auto"/>
            <w:vAlign w:val="center"/>
            <w:hideMark/>
          </w:tcPr>
          <w:p w14:paraId="38EB3E27"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15,58 </w:t>
            </w:r>
          </w:p>
        </w:tc>
        <w:tc>
          <w:tcPr>
            <w:tcW w:w="0" w:type="auto"/>
            <w:tcBorders>
              <w:top w:val="nil"/>
              <w:left w:val="nil"/>
              <w:bottom w:val="single" w:sz="4" w:space="0" w:color="auto"/>
              <w:right w:val="single" w:sz="4" w:space="0" w:color="auto"/>
            </w:tcBorders>
            <w:shd w:val="clear" w:color="auto" w:fill="auto"/>
            <w:vAlign w:val="center"/>
            <w:hideMark/>
          </w:tcPr>
          <w:p w14:paraId="33BC2D12"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3.551,45 </w:t>
            </w:r>
          </w:p>
        </w:tc>
      </w:tr>
      <w:tr w:rsidR="009632D7" w:rsidRPr="009632D7" w14:paraId="6B7EC8C6" w14:textId="77777777" w:rsidTr="009632D7">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4B9C68"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05-79-07</w:t>
            </w:r>
          </w:p>
        </w:tc>
        <w:tc>
          <w:tcPr>
            <w:tcW w:w="0" w:type="auto"/>
            <w:tcBorders>
              <w:top w:val="nil"/>
              <w:left w:val="nil"/>
              <w:bottom w:val="single" w:sz="4" w:space="0" w:color="auto"/>
              <w:right w:val="single" w:sz="4" w:space="0" w:color="auto"/>
            </w:tcBorders>
            <w:shd w:val="clear" w:color="000000" w:fill="FFFFFF"/>
            <w:vAlign w:val="center"/>
            <w:hideMark/>
          </w:tcPr>
          <w:p w14:paraId="44BC2609"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SIURB-INFRA</w:t>
            </w:r>
          </w:p>
        </w:tc>
        <w:tc>
          <w:tcPr>
            <w:tcW w:w="0" w:type="auto"/>
            <w:tcBorders>
              <w:top w:val="nil"/>
              <w:left w:val="nil"/>
              <w:bottom w:val="single" w:sz="4" w:space="0" w:color="auto"/>
              <w:right w:val="single" w:sz="4" w:space="0" w:color="auto"/>
            </w:tcBorders>
            <w:shd w:val="clear" w:color="auto" w:fill="auto"/>
            <w:vAlign w:val="center"/>
            <w:hideMark/>
          </w:tcPr>
          <w:p w14:paraId="010C0276"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4.4</w:t>
            </w:r>
          </w:p>
        </w:tc>
        <w:tc>
          <w:tcPr>
            <w:tcW w:w="0" w:type="auto"/>
            <w:tcBorders>
              <w:top w:val="nil"/>
              <w:left w:val="nil"/>
              <w:bottom w:val="single" w:sz="4" w:space="0" w:color="auto"/>
              <w:right w:val="single" w:sz="4" w:space="0" w:color="auto"/>
            </w:tcBorders>
            <w:shd w:val="clear" w:color="auto" w:fill="auto"/>
            <w:vAlign w:val="center"/>
            <w:hideMark/>
          </w:tcPr>
          <w:p w14:paraId="44C71E84"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TRANSPORTE DE BINDER ALÉM DO PRIMEIRO KM</w:t>
            </w:r>
          </w:p>
        </w:tc>
        <w:tc>
          <w:tcPr>
            <w:tcW w:w="0" w:type="auto"/>
            <w:tcBorders>
              <w:top w:val="nil"/>
              <w:left w:val="nil"/>
              <w:bottom w:val="single" w:sz="4" w:space="0" w:color="auto"/>
              <w:right w:val="single" w:sz="4" w:space="0" w:color="auto"/>
            </w:tcBorders>
            <w:shd w:val="clear" w:color="auto" w:fill="auto"/>
            <w:vAlign w:val="center"/>
            <w:hideMark/>
          </w:tcPr>
          <w:p w14:paraId="25EA89E5" w14:textId="77777777" w:rsidR="009632D7" w:rsidRPr="009632D7" w:rsidRDefault="009632D7" w:rsidP="009632D7">
            <w:pPr>
              <w:spacing w:before="0" w:after="0" w:line="240" w:lineRule="auto"/>
              <w:jc w:val="center"/>
              <w:rPr>
                <w:rFonts w:ascii="Calibri" w:hAnsi="Calibri" w:cs="Calibri"/>
                <w:color w:val="000000"/>
                <w:sz w:val="20"/>
                <w:szCs w:val="20"/>
              </w:rPr>
            </w:pPr>
            <w:r w:rsidRPr="009632D7">
              <w:rPr>
                <w:rFonts w:ascii="Calibri" w:hAnsi="Calibri" w:cs="Calibri"/>
                <w:color w:val="000000"/>
                <w:sz w:val="20"/>
                <w:szCs w:val="20"/>
              </w:rPr>
              <w:t>M3XKM</w:t>
            </w:r>
          </w:p>
        </w:tc>
        <w:tc>
          <w:tcPr>
            <w:tcW w:w="0" w:type="auto"/>
            <w:tcBorders>
              <w:top w:val="nil"/>
              <w:left w:val="nil"/>
              <w:bottom w:val="single" w:sz="4" w:space="0" w:color="auto"/>
              <w:right w:val="single" w:sz="4" w:space="0" w:color="auto"/>
            </w:tcBorders>
            <w:shd w:val="clear" w:color="auto" w:fill="auto"/>
            <w:vAlign w:val="center"/>
            <w:hideMark/>
          </w:tcPr>
          <w:p w14:paraId="31B8D043" w14:textId="77777777" w:rsidR="009632D7" w:rsidRPr="009632D7" w:rsidRDefault="009632D7" w:rsidP="009632D7">
            <w:pPr>
              <w:spacing w:before="0" w:after="0" w:line="240" w:lineRule="auto"/>
              <w:jc w:val="center"/>
              <w:rPr>
                <w:rFonts w:ascii="Calibri" w:hAnsi="Calibri" w:cs="Calibri"/>
                <w:sz w:val="20"/>
                <w:szCs w:val="20"/>
              </w:rPr>
            </w:pPr>
            <w:r w:rsidRPr="009632D7">
              <w:rPr>
                <w:rFonts w:ascii="Calibri" w:hAnsi="Calibri" w:cs="Calibri"/>
                <w:sz w:val="20"/>
                <w:szCs w:val="20"/>
              </w:rPr>
              <w:t>4.331,13</w:t>
            </w:r>
          </w:p>
        </w:tc>
        <w:tc>
          <w:tcPr>
            <w:tcW w:w="0" w:type="auto"/>
            <w:tcBorders>
              <w:top w:val="nil"/>
              <w:left w:val="nil"/>
              <w:bottom w:val="single" w:sz="4" w:space="0" w:color="auto"/>
              <w:right w:val="single" w:sz="4" w:space="0" w:color="auto"/>
            </w:tcBorders>
            <w:shd w:val="clear" w:color="auto" w:fill="auto"/>
            <w:vAlign w:val="center"/>
            <w:hideMark/>
          </w:tcPr>
          <w:p w14:paraId="1A1A6B6A"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2,15 </w:t>
            </w:r>
          </w:p>
        </w:tc>
        <w:tc>
          <w:tcPr>
            <w:tcW w:w="0" w:type="auto"/>
            <w:tcBorders>
              <w:top w:val="nil"/>
              <w:left w:val="nil"/>
              <w:bottom w:val="single" w:sz="4" w:space="0" w:color="auto"/>
              <w:right w:val="single" w:sz="4" w:space="0" w:color="auto"/>
            </w:tcBorders>
            <w:shd w:val="clear" w:color="auto" w:fill="auto"/>
            <w:vAlign w:val="center"/>
            <w:hideMark/>
          </w:tcPr>
          <w:p w14:paraId="02978985" w14:textId="77777777" w:rsidR="009632D7" w:rsidRPr="009632D7" w:rsidRDefault="009632D7" w:rsidP="009632D7">
            <w:pPr>
              <w:spacing w:before="0" w:after="0" w:line="240" w:lineRule="auto"/>
              <w:jc w:val="left"/>
              <w:rPr>
                <w:rFonts w:ascii="Calibri" w:hAnsi="Calibri" w:cs="Calibri"/>
                <w:color w:val="000000"/>
                <w:sz w:val="20"/>
                <w:szCs w:val="20"/>
              </w:rPr>
            </w:pPr>
            <w:r w:rsidRPr="009632D7">
              <w:rPr>
                <w:rFonts w:ascii="Calibri" w:hAnsi="Calibri" w:cs="Calibri"/>
                <w:color w:val="000000"/>
                <w:sz w:val="20"/>
                <w:szCs w:val="20"/>
              </w:rPr>
              <w:t xml:space="preserve"> R$         2,76 </w:t>
            </w:r>
          </w:p>
        </w:tc>
        <w:tc>
          <w:tcPr>
            <w:tcW w:w="0" w:type="auto"/>
            <w:tcBorders>
              <w:top w:val="nil"/>
              <w:left w:val="nil"/>
              <w:bottom w:val="single" w:sz="4" w:space="0" w:color="auto"/>
              <w:right w:val="single" w:sz="4" w:space="0" w:color="auto"/>
            </w:tcBorders>
            <w:shd w:val="clear" w:color="auto" w:fill="auto"/>
            <w:vAlign w:val="center"/>
            <w:hideMark/>
          </w:tcPr>
          <w:p w14:paraId="0A8355C9" w14:textId="77777777" w:rsidR="009632D7" w:rsidRPr="009632D7" w:rsidRDefault="009632D7" w:rsidP="009632D7">
            <w:pPr>
              <w:spacing w:before="0" w:after="0" w:line="240" w:lineRule="auto"/>
              <w:jc w:val="left"/>
              <w:rPr>
                <w:rFonts w:ascii="Calibri" w:hAnsi="Calibri" w:cs="Calibri"/>
                <w:sz w:val="20"/>
                <w:szCs w:val="20"/>
              </w:rPr>
            </w:pPr>
            <w:r w:rsidRPr="009632D7">
              <w:rPr>
                <w:rFonts w:ascii="Calibri" w:hAnsi="Calibri" w:cs="Calibri"/>
                <w:sz w:val="20"/>
                <w:szCs w:val="20"/>
              </w:rPr>
              <w:t xml:space="preserve"> R$          11.940,69 </w:t>
            </w:r>
          </w:p>
        </w:tc>
      </w:tr>
      <w:tr w:rsidR="009632D7" w:rsidRPr="009632D7" w14:paraId="2AE1E9DC" w14:textId="77777777" w:rsidTr="009632D7">
        <w:trPr>
          <w:trHeight w:val="255"/>
        </w:trPr>
        <w:tc>
          <w:tcPr>
            <w:tcW w:w="0" w:type="auto"/>
            <w:gridSpan w:val="8"/>
            <w:tcBorders>
              <w:top w:val="single" w:sz="4" w:space="0" w:color="auto"/>
              <w:left w:val="single" w:sz="4" w:space="0" w:color="auto"/>
              <w:bottom w:val="single" w:sz="4" w:space="0" w:color="auto"/>
              <w:right w:val="single" w:sz="4" w:space="0" w:color="000000"/>
            </w:tcBorders>
            <w:shd w:val="clear" w:color="000000" w:fill="D9D9D9"/>
            <w:vAlign w:val="center"/>
            <w:hideMark/>
          </w:tcPr>
          <w:p w14:paraId="79E95312" w14:textId="77777777" w:rsidR="009632D7" w:rsidRPr="009632D7" w:rsidRDefault="009632D7" w:rsidP="009632D7">
            <w:pPr>
              <w:spacing w:before="0" w:after="0" w:line="240" w:lineRule="auto"/>
              <w:jc w:val="center"/>
              <w:rPr>
                <w:rFonts w:ascii="Calibri" w:hAnsi="Calibri" w:cs="Calibri"/>
                <w:b/>
                <w:bCs/>
                <w:sz w:val="20"/>
                <w:szCs w:val="20"/>
              </w:rPr>
            </w:pPr>
            <w:r w:rsidRPr="009632D7">
              <w:rPr>
                <w:rFonts w:ascii="Calibri" w:hAnsi="Calibri" w:cs="Calibri"/>
                <w:b/>
                <w:bCs/>
                <w:sz w:val="20"/>
                <w:szCs w:val="20"/>
              </w:rPr>
              <w:t>VALOR TOTAL</w:t>
            </w:r>
          </w:p>
        </w:tc>
        <w:tc>
          <w:tcPr>
            <w:tcW w:w="0" w:type="auto"/>
            <w:tcBorders>
              <w:top w:val="nil"/>
              <w:left w:val="nil"/>
              <w:bottom w:val="single" w:sz="4" w:space="0" w:color="auto"/>
              <w:right w:val="single" w:sz="4" w:space="0" w:color="auto"/>
            </w:tcBorders>
            <w:shd w:val="clear" w:color="000000" w:fill="D9D9D9"/>
            <w:vAlign w:val="center"/>
            <w:hideMark/>
          </w:tcPr>
          <w:p w14:paraId="0724D3E7" w14:textId="77777777" w:rsidR="009632D7" w:rsidRPr="009632D7" w:rsidRDefault="009632D7" w:rsidP="009632D7">
            <w:pPr>
              <w:spacing w:before="0" w:after="0" w:line="240" w:lineRule="auto"/>
              <w:jc w:val="left"/>
              <w:rPr>
                <w:rFonts w:ascii="Calibri" w:hAnsi="Calibri" w:cs="Calibri"/>
                <w:b/>
                <w:bCs/>
                <w:sz w:val="20"/>
                <w:szCs w:val="20"/>
              </w:rPr>
            </w:pPr>
            <w:r w:rsidRPr="009632D7">
              <w:rPr>
                <w:rFonts w:ascii="Calibri" w:hAnsi="Calibri" w:cs="Calibri"/>
                <w:b/>
                <w:bCs/>
                <w:sz w:val="20"/>
                <w:szCs w:val="20"/>
              </w:rPr>
              <w:t xml:space="preserve"> R$    2.082.733,55 </w:t>
            </w:r>
          </w:p>
        </w:tc>
      </w:tr>
    </w:tbl>
    <w:p w14:paraId="2AD6DD14" w14:textId="77777777" w:rsidR="00704FA8" w:rsidRPr="00876F79" w:rsidRDefault="00704FA8" w:rsidP="00A2291C">
      <w:pPr>
        <w:pStyle w:val="Ttulo"/>
        <w:rPr>
          <w:sz w:val="22"/>
          <w:szCs w:val="22"/>
        </w:rPr>
        <w:sectPr w:rsidR="00704FA8" w:rsidRPr="00876F79" w:rsidSect="00416AC6">
          <w:pgSz w:w="11907" w:h="16840" w:code="9"/>
          <w:pgMar w:top="1842" w:right="1134" w:bottom="1560" w:left="1276" w:header="709" w:footer="0" w:gutter="0"/>
          <w:cols w:space="708"/>
          <w:docGrid w:linePitch="360"/>
        </w:sectPr>
      </w:pPr>
    </w:p>
    <w:p w14:paraId="4B001D76" w14:textId="7416D42E" w:rsidR="007D4632" w:rsidRPr="00876F79" w:rsidRDefault="0048359B" w:rsidP="00A2291C">
      <w:pPr>
        <w:pStyle w:val="Ttulo"/>
        <w:rPr>
          <w:sz w:val="22"/>
          <w:szCs w:val="22"/>
        </w:rPr>
      </w:pPr>
      <w:r w:rsidRPr="00876F79">
        <w:rPr>
          <w:sz w:val="22"/>
          <w:szCs w:val="22"/>
        </w:rPr>
        <w:t>ANEXO IX – MINUTA CONTRATUAL</w:t>
      </w:r>
    </w:p>
    <w:p w14:paraId="5E7704BE" w14:textId="1E1853DC" w:rsidR="007D4632" w:rsidRPr="00876F79" w:rsidRDefault="0048359B" w:rsidP="00A2291C">
      <w:pPr>
        <w:pStyle w:val="Ttulo"/>
        <w:rPr>
          <w:sz w:val="22"/>
          <w:szCs w:val="22"/>
        </w:rPr>
      </w:pPr>
      <w:r w:rsidRPr="00876F79">
        <w:rPr>
          <w:sz w:val="22"/>
          <w:szCs w:val="22"/>
        </w:rPr>
        <w:t xml:space="preserve">CONTRATO ADMINISTRATIVO Nº </w:t>
      </w:r>
      <w:r w:rsidRPr="00876F79">
        <w:rPr>
          <w:sz w:val="22"/>
          <w:szCs w:val="22"/>
          <w:highlight w:val="cyan"/>
        </w:rPr>
        <w:t>XX</w:t>
      </w:r>
      <w:r w:rsidRPr="00876F79">
        <w:rPr>
          <w:sz w:val="22"/>
          <w:szCs w:val="22"/>
        </w:rPr>
        <w:t>/202</w:t>
      </w:r>
      <w:r w:rsidR="00B26261" w:rsidRPr="00876F79">
        <w:rPr>
          <w:sz w:val="22"/>
          <w:szCs w:val="22"/>
        </w:rPr>
        <w:t>1</w:t>
      </w:r>
    </w:p>
    <w:p w14:paraId="16FDD4CD" w14:textId="5027DD44" w:rsidR="007D4632" w:rsidRPr="00876F79" w:rsidRDefault="0048359B" w:rsidP="00A2291C">
      <w:pPr>
        <w:pStyle w:val="Ttulo"/>
        <w:rPr>
          <w:sz w:val="22"/>
          <w:szCs w:val="22"/>
        </w:rPr>
      </w:pPr>
      <w:r w:rsidRPr="00876F79">
        <w:rPr>
          <w:sz w:val="22"/>
          <w:szCs w:val="22"/>
        </w:rPr>
        <w:t xml:space="preserve">PREGÃO PRESENCIAL Nº </w:t>
      </w:r>
      <w:r w:rsidRPr="00876F79">
        <w:rPr>
          <w:sz w:val="22"/>
          <w:szCs w:val="22"/>
          <w:highlight w:val="cyan"/>
        </w:rPr>
        <w:t>XX</w:t>
      </w:r>
      <w:r w:rsidRPr="00876F79">
        <w:rPr>
          <w:sz w:val="22"/>
          <w:szCs w:val="22"/>
        </w:rPr>
        <w:t>/202</w:t>
      </w:r>
      <w:r w:rsidR="00B26261" w:rsidRPr="00876F79">
        <w:rPr>
          <w:sz w:val="22"/>
          <w:szCs w:val="22"/>
        </w:rPr>
        <w:t>1</w:t>
      </w:r>
    </w:p>
    <w:p w14:paraId="22D985E8" w14:textId="701B9E9F" w:rsidR="007D4632" w:rsidRPr="00876F79" w:rsidRDefault="0048359B" w:rsidP="00A2291C">
      <w:pPr>
        <w:pStyle w:val="Ttulo"/>
        <w:rPr>
          <w:sz w:val="22"/>
          <w:szCs w:val="22"/>
        </w:rPr>
      </w:pPr>
      <w:r w:rsidRPr="00876F79">
        <w:rPr>
          <w:sz w:val="22"/>
          <w:szCs w:val="22"/>
        </w:rPr>
        <w:t xml:space="preserve">PROCESSO ADMINISTRATIVO Nº </w:t>
      </w:r>
      <w:r w:rsidRPr="00876F79">
        <w:rPr>
          <w:sz w:val="22"/>
          <w:szCs w:val="22"/>
          <w:highlight w:val="cyan"/>
        </w:rPr>
        <w:t>XX</w:t>
      </w:r>
      <w:r w:rsidRPr="00876F79">
        <w:rPr>
          <w:sz w:val="22"/>
          <w:szCs w:val="22"/>
        </w:rPr>
        <w:t>/202</w:t>
      </w:r>
      <w:r w:rsidR="009B0CE4" w:rsidRPr="00876F79">
        <w:rPr>
          <w:sz w:val="22"/>
          <w:szCs w:val="22"/>
        </w:rPr>
        <w:t>1</w:t>
      </w:r>
    </w:p>
    <w:p w14:paraId="0DF2C90F" w14:textId="77777777" w:rsidR="00E32FE5" w:rsidRPr="00876F79" w:rsidRDefault="00E32FE5" w:rsidP="00A2291C">
      <w:pPr>
        <w:spacing w:before="0" w:after="0"/>
        <w:rPr>
          <w:rFonts w:ascii="Times New Roman" w:hAnsi="Times New Roman"/>
          <w:szCs w:val="22"/>
        </w:rPr>
      </w:pPr>
    </w:p>
    <w:p w14:paraId="7850F291" w14:textId="77777777" w:rsidR="004C14AB" w:rsidRPr="00876F79" w:rsidRDefault="004C14AB" w:rsidP="00A2291C">
      <w:pPr>
        <w:spacing w:before="0" w:after="0"/>
        <w:rPr>
          <w:rFonts w:ascii="Times New Roman" w:hAnsi="Times New Roman"/>
          <w:b/>
          <w:szCs w:val="22"/>
        </w:rPr>
      </w:pPr>
      <w:r w:rsidRPr="00876F79">
        <w:rPr>
          <w:rFonts w:ascii="Times New Roman" w:hAnsi="Times New Roman"/>
          <w:b/>
          <w:szCs w:val="22"/>
        </w:rPr>
        <w:t>NOS TERMOS DA LEI FEDERAL Nº 8.666/1993 (E SUAS ALTERAÇÕES POSTERIORES); E DEMAIS NORMAS REGULAMENTARES APLICÁVEIS À ESPÉCIE E DE CONFORMIDADE COM AS CONDIÇÕES ESTABELECIDAS NO EDITAL.</w:t>
      </w:r>
    </w:p>
    <w:p w14:paraId="54768F00" w14:textId="77777777" w:rsidR="004C14AB" w:rsidRPr="00876F79" w:rsidRDefault="004C14AB" w:rsidP="00A2291C">
      <w:pPr>
        <w:spacing w:before="0" w:after="0"/>
        <w:rPr>
          <w:rFonts w:ascii="Times New Roman" w:hAnsi="Times New Roman"/>
          <w:szCs w:val="22"/>
        </w:rPr>
      </w:pPr>
    </w:p>
    <w:p w14:paraId="6358C33F" w14:textId="77777777" w:rsidR="004C14AB" w:rsidRPr="00876F79" w:rsidRDefault="004C14AB" w:rsidP="00A2291C">
      <w:pPr>
        <w:spacing w:before="0" w:after="0"/>
        <w:rPr>
          <w:rFonts w:ascii="Times New Roman" w:hAnsi="Times New Roman"/>
          <w:szCs w:val="22"/>
        </w:rPr>
      </w:pPr>
      <w:r w:rsidRPr="00876F79">
        <w:rPr>
          <w:rFonts w:ascii="Times New Roman" w:hAnsi="Times New Roman"/>
          <w:b/>
          <w:szCs w:val="22"/>
        </w:rPr>
        <w:t>CONTRATANTE:</w:t>
      </w:r>
      <w:r w:rsidRPr="00876F79">
        <w:rPr>
          <w:rFonts w:ascii="Times New Roman" w:hAnsi="Times New Roman"/>
          <w:szCs w:val="22"/>
        </w:rPr>
        <w:t xml:space="preserve"> PREFEITURA DO MUNICÍPIO DE CAJAMAR</w:t>
      </w:r>
    </w:p>
    <w:p w14:paraId="5F473654" w14:textId="77777777" w:rsidR="004C14AB" w:rsidRPr="00876F79" w:rsidRDefault="004C14AB" w:rsidP="00A2291C">
      <w:pPr>
        <w:spacing w:before="0" w:after="0"/>
        <w:rPr>
          <w:rFonts w:ascii="Times New Roman" w:hAnsi="Times New Roman"/>
          <w:szCs w:val="22"/>
        </w:rPr>
      </w:pPr>
      <w:r w:rsidRPr="00876F79">
        <w:rPr>
          <w:rFonts w:ascii="Times New Roman" w:hAnsi="Times New Roman"/>
          <w:b/>
          <w:szCs w:val="22"/>
        </w:rPr>
        <w:t>CNPJ nº</w:t>
      </w:r>
      <w:r w:rsidRPr="00876F79">
        <w:rPr>
          <w:rFonts w:ascii="Times New Roman" w:hAnsi="Times New Roman"/>
          <w:szCs w:val="22"/>
        </w:rPr>
        <w:t xml:space="preserve"> 46.523.023/0001-81</w:t>
      </w:r>
    </w:p>
    <w:p w14:paraId="49FC2AAD" w14:textId="2CC676E7" w:rsidR="004C14AB" w:rsidRPr="00876F79" w:rsidRDefault="004C14AB" w:rsidP="00A2291C">
      <w:pPr>
        <w:spacing w:before="0" w:after="0"/>
        <w:rPr>
          <w:rFonts w:ascii="Times New Roman" w:hAnsi="Times New Roman"/>
          <w:szCs w:val="22"/>
        </w:rPr>
      </w:pPr>
      <w:r w:rsidRPr="00876F79">
        <w:rPr>
          <w:rFonts w:ascii="Times New Roman" w:hAnsi="Times New Roman"/>
          <w:b/>
          <w:szCs w:val="22"/>
        </w:rPr>
        <w:t>ENDEREÇO:</w:t>
      </w:r>
      <w:r w:rsidRPr="00876F79">
        <w:rPr>
          <w:rFonts w:ascii="Times New Roman" w:hAnsi="Times New Roman"/>
          <w:szCs w:val="22"/>
        </w:rPr>
        <w:t xml:space="preserve"> </w:t>
      </w:r>
      <w:r w:rsidR="001C3ACB" w:rsidRPr="00876F79">
        <w:rPr>
          <w:rFonts w:ascii="Times New Roman" w:hAnsi="Times New Roman"/>
          <w:szCs w:val="22"/>
          <w:highlight w:val="cyan"/>
        </w:rPr>
        <w:t>XX</w:t>
      </w:r>
    </w:p>
    <w:p w14:paraId="69FE19D8" w14:textId="325705F0" w:rsidR="004C14AB" w:rsidRPr="00876F79" w:rsidRDefault="004C14AB" w:rsidP="00A2291C">
      <w:pPr>
        <w:spacing w:before="0" w:after="0"/>
        <w:rPr>
          <w:rFonts w:ascii="Times New Roman" w:hAnsi="Times New Roman"/>
          <w:szCs w:val="22"/>
        </w:rPr>
      </w:pPr>
      <w:r w:rsidRPr="00876F79">
        <w:rPr>
          <w:rFonts w:ascii="Times New Roman" w:hAnsi="Times New Roman"/>
          <w:b/>
          <w:szCs w:val="22"/>
        </w:rPr>
        <w:t>PREFEITO:</w:t>
      </w:r>
      <w:r w:rsidRPr="00876F79">
        <w:rPr>
          <w:rFonts w:ascii="Times New Roman" w:hAnsi="Times New Roman"/>
          <w:szCs w:val="22"/>
        </w:rPr>
        <w:t xml:space="preserve"> </w:t>
      </w:r>
      <w:r w:rsidR="001C3ACB" w:rsidRPr="00876F79">
        <w:rPr>
          <w:rFonts w:ascii="Times New Roman" w:hAnsi="Times New Roman"/>
          <w:szCs w:val="22"/>
          <w:highlight w:val="cyan"/>
        </w:rPr>
        <w:t>XX</w:t>
      </w:r>
    </w:p>
    <w:p w14:paraId="54325BFE" w14:textId="77777777" w:rsidR="004C14AB" w:rsidRPr="00876F79" w:rsidRDefault="004C14AB" w:rsidP="00A2291C">
      <w:pPr>
        <w:spacing w:before="0" w:after="0"/>
        <w:rPr>
          <w:rFonts w:ascii="Times New Roman" w:hAnsi="Times New Roman"/>
          <w:szCs w:val="22"/>
        </w:rPr>
      </w:pPr>
    </w:p>
    <w:p w14:paraId="2B000806" w14:textId="77777777" w:rsidR="004C14AB" w:rsidRPr="00876F79" w:rsidRDefault="004C14AB" w:rsidP="00A2291C">
      <w:pPr>
        <w:spacing w:before="0" w:after="0"/>
        <w:rPr>
          <w:rFonts w:ascii="Times New Roman" w:hAnsi="Times New Roman"/>
          <w:b/>
          <w:szCs w:val="22"/>
        </w:rPr>
      </w:pPr>
      <w:r w:rsidRPr="00876F79">
        <w:rPr>
          <w:rFonts w:ascii="Times New Roman" w:hAnsi="Times New Roman"/>
          <w:b/>
          <w:szCs w:val="22"/>
        </w:rPr>
        <w:t xml:space="preserve">CONTRATADO: </w:t>
      </w:r>
      <w:r w:rsidRPr="00876F79">
        <w:rPr>
          <w:rFonts w:ascii="Times New Roman" w:hAnsi="Times New Roman"/>
          <w:szCs w:val="22"/>
          <w:highlight w:val="cyan"/>
        </w:rPr>
        <w:t>XX</w:t>
      </w:r>
    </w:p>
    <w:p w14:paraId="3B40A579" w14:textId="77777777" w:rsidR="004C14AB" w:rsidRPr="00876F79" w:rsidRDefault="004C14AB" w:rsidP="00A2291C">
      <w:pPr>
        <w:spacing w:before="0" w:after="0"/>
        <w:rPr>
          <w:rFonts w:ascii="Times New Roman" w:hAnsi="Times New Roman"/>
          <w:b/>
          <w:szCs w:val="22"/>
        </w:rPr>
      </w:pPr>
      <w:r w:rsidRPr="00876F79">
        <w:rPr>
          <w:rFonts w:ascii="Times New Roman" w:hAnsi="Times New Roman"/>
          <w:b/>
          <w:szCs w:val="22"/>
        </w:rPr>
        <w:t xml:space="preserve">CNPJ nº </w:t>
      </w:r>
      <w:r w:rsidRPr="00876F79">
        <w:rPr>
          <w:rFonts w:ascii="Times New Roman" w:hAnsi="Times New Roman"/>
          <w:szCs w:val="22"/>
          <w:highlight w:val="cyan"/>
        </w:rPr>
        <w:t>XX</w:t>
      </w:r>
    </w:p>
    <w:p w14:paraId="3A18DDE3" w14:textId="77777777" w:rsidR="004C14AB" w:rsidRPr="00876F79" w:rsidRDefault="004C14AB" w:rsidP="00A2291C">
      <w:pPr>
        <w:spacing w:before="0" w:after="0"/>
        <w:rPr>
          <w:rFonts w:ascii="Times New Roman" w:hAnsi="Times New Roman"/>
          <w:b/>
          <w:szCs w:val="22"/>
        </w:rPr>
      </w:pPr>
      <w:r w:rsidRPr="00876F79">
        <w:rPr>
          <w:rFonts w:ascii="Times New Roman" w:hAnsi="Times New Roman"/>
          <w:b/>
          <w:szCs w:val="22"/>
        </w:rPr>
        <w:t xml:space="preserve">ENDEREÇO: </w:t>
      </w:r>
      <w:r w:rsidRPr="00876F79">
        <w:rPr>
          <w:rFonts w:ascii="Times New Roman" w:hAnsi="Times New Roman"/>
          <w:szCs w:val="22"/>
          <w:highlight w:val="cyan"/>
        </w:rPr>
        <w:t>XX</w:t>
      </w:r>
    </w:p>
    <w:p w14:paraId="67051984" w14:textId="77777777" w:rsidR="004C14AB" w:rsidRPr="00876F79" w:rsidRDefault="004C14AB" w:rsidP="00A2291C">
      <w:pPr>
        <w:spacing w:before="0" w:after="0"/>
        <w:rPr>
          <w:rFonts w:ascii="Times New Roman" w:hAnsi="Times New Roman"/>
          <w:b/>
          <w:szCs w:val="22"/>
        </w:rPr>
      </w:pPr>
      <w:r w:rsidRPr="00876F79">
        <w:rPr>
          <w:rFonts w:ascii="Times New Roman" w:hAnsi="Times New Roman"/>
          <w:b/>
          <w:szCs w:val="22"/>
        </w:rPr>
        <w:t xml:space="preserve">REPRESENTANTE LEGAL: </w:t>
      </w:r>
      <w:r w:rsidRPr="00876F79">
        <w:rPr>
          <w:rFonts w:ascii="Times New Roman" w:hAnsi="Times New Roman"/>
          <w:szCs w:val="22"/>
          <w:highlight w:val="cyan"/>
        </w:rPr>
        <w:t>XX</w:t>
      </w:r>
    </w:p>
    <w:p w14:paraId="49B0C4CE" w14:textId="77777777" w:rsidR="004C14AB" w:rsidRPr="00876F79" w:rsidRDefault="004C14AB" w:rsidP="00A2291C">
      <w:pPr>
        <w:spacing w:before="0" w:after="0"/>
        <w:rPr>
          <w:rFonts w:ascii="Times New Roman" w:hAnsi="Times New Roman"/>
          <w:b/>
          <w:szCs w:val="22"/>
        </w:rPr>
      </w:pPr>
      <w:r w:rsidRPr="00876F79">
        <w:rPr>
          <w:rFonts w:ascii="Times New Roman" w:hAnsi="Times New Roman"/>
          <w:b/>
          <w:szCs w:val="22"/>
        </w:rPr>
        <w:t xml:space="preserve">QUALIFICAÇÃO: </w:t>
      </w:r>
      <w:r w:rsidRPr="00876F79">
        <w:rPr>
          <w:rFonts w:ascii="Times New Roman" w:hAnsi="Times New Roman"/>
          <w:szCs w:val="22"/>
          <w:highlight w:val="cyan"/>
        </w:rPr>
        <w:t>XX</w:t>
      </w:r>
    </w:p>
    <w:p w14:paraId="1D7AE33D" w14:textId="77777777" w:rsidR="004C14AB" w:rsidRPr="00876F79" w:rsidRDefault="004C14AB" w:rsidP="00A2291C">
      <w:pPr>
        <w:spacing w:before="0" w:after="0"/>
        <w:rPr>
          <w:rFonts w:ascii="Times New Roman" w:hAnsi="Times New Roman"/>
          <w:szCs w:val="22"/>
        </w:rPr>
      </w:pPr>
      <w:r w:rsidRPr="00876F79">
        <w:rPr>
          <w:rFonts w:ascii="Times New Roman" w:hAnsi="Times New Roman"/>
          <w:b/>
          <w:szCs w:val="22"/>
        </w:rPr>
        <w:t>RG nº</w:t>
      </w:r>
      <w:r w:rsidRPr="00876F79">
        <w:rPr>
          <w:rFonts w:ascii="Times New Roman" w:hAnsi="Times New Roman"/>
          <w:szCs w:val="22"/>
        </w:rPr>
        <w:t xml:space="preserve"> </w:t>
      </w:r>
      <w:r w:rsidRPr="00876F79">
        <w:rPr>
          <w:rFonts w:ascii="Times New Roman" w:hAnsi="Times New Roman"/>
          <w:szCs w:val="22"/>
          <w:highlight w:val="cyan"/>
        </w:rPr>
        <w:t>X.XXX.XXX-X</w:t>
      </w:r>
      <w:r w:rsidRPr="00876F79">
        <w:rPr>
          <w:rFonts w:ascii="Times New Roman" w:hAnsi="Times New Roman"/>
          <w:szCs w:val="22"/>
        </w:rPr>
        <w:t xml:space="preserve"> e </w:t>
      </w:r>
      <w:r w:rsidRPr="00876F79">
        <w:rPr>
          <w:rFonts w:ascii="Times New Roman" w:hAnsi="Times New Roman"/>
          <w:b/>
          <w:szCs w:val="22"/>
        </w:rPr>
        <w:t>CPF nº</w:t>
      </w:r>
      <w:r w:rsidRPr="00876F79">
        <w:rPr>
          <w:rFonts w:ascii="Times New Roman" w:hAnsi="Times New Roman"/>
          <w:szCs w:val="22"/>
        </w:rPr>
        <w:t xml:space="preserve"> </w:t>
      </w:r>
      <w:r w:rsidRPr="00876F79">
        <w:rPr>
          <w:rFonts w:ascii="Times New Roman" w:hAnsi="Times New Roman"/>
          <w:szCs w:val="22"/>
          <w:highlight w:val="cyan"/>
        </w:rPr>
        <w:t>XXX.XXX.XXX-XX</w:t>
      </w:r>
    </w:p>
    <w:p w14:paraId="0E6C4AD1" w14:textId="04DAF50C" w:rsidR="004C14AB" w:rsidRPr="00876F79" w:rsidRDefault="004C14AB" w:rsidP="00A2291C">
      <w:pPr>
        <w:spacing w:before="0" w:after="0"/>
        <w:rPr>
          <w:rFonts w:ascii="Times New Roman" w:hAnsi="Times New Roman"/>
          <w:szCs w:val="22"/>
        </w:rPr>
      </w:pPr>
    </w:p>
    <w:p w14:paraId="40FB8A44" w14:textId="77777777" w:rsidR="00E67209" w:rsidRPr="00876F79" w:rsidRDefault="00E67209" w:rsidP="00E21B94">
      <w:pPr>
        <w:pStyle w:val="PargrafodaLista"/>
        <w:numPr>
          <w:ilvl w:val="0"/>
          <w:numId w:val="4"/>
        </w:numPr>
        <w:rPr>
          <w:rFonts w:ascii="Times New Roman" w:hAnsi="Times New Roman"/>
          <w:b/>
          <w:szCs w:val="22"/>
        </w:rPr>
      </w:pPr>
      <w:r w:rsidRPr="00876F79">
        <w:rPr>
          <w:rFonts w:ascii="Times New Roman" w:hAnsi="Times New Roman"/>
          <w:b/>
          <w:szCs w:val="22"/>
        </w:rPr>
        <w:t>CLÁUSULA PRIMEIRA – OBJETO:</w:t>
      </w:r>
    </w:p>
    <w:p w14:paraId="7311FE8E" w14:textId="37812526" w:rsidR="00E67209"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Contratação de empresa para </w:t>
      </w:r>
      <w:r w:rsidRPr="00876F79">
        <w:rPr>
          <w:rFonts w:ascii="Times New Roman" w:hAnsi="Times New Roman"/>
          <w:szCs w:val="22"/>
          <w:highlight w:val="cyan"/>
        </w:rPr>
        <w:t>XXXXXXXXX</w:t>
      </w:r>
      <w:r w:rsidRPr="00876F79">
        <w:rPr>
          <w:rFonts w:ascii="Times New Roman" w:hAnsi="Times New Roman"/>
          <w:szCs w:val="22"/>
        </w:rPr>
        <w:t xml:space="preserve">, (conforme especificações constantes do </w:t>
      </w:r>
      <w:r w:rsidR="00DE17A3" w:rsidRPr="00876F79">
        <w:rPr>
          <w:rFonts w:ascii="Times New Roman" w:hAnsi="Times New Roman"/>
          <w:szCs w:val="22"/>
        </w:rPr>
        <w:t>Termo de Referência</w:t>
      </w:r>
      <w:r w:rsidRPr="00876F79">
        <w:rPr>
          <w:rFonts w:ascii="Times New Roman" w:hAnsi="Times New Roman"/>
          <w:szCs w:val="22"/>
        </w:rPr>
        <w:t xml:space="preserve"> que integra este Edital como Anexo II). </w:t>
      </w:r>
    </w:p>
    <w:p w14:paraId="07DF2299"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Consideram-se partes integrantes do presente instrumento, como se nele estivessem transcritos, os seguintes documentos:</w:t>
      </w:r>
    </w:p>
    <w:p w14:paraId="163EEEB3" w14:textId="3A610219"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Edital de </w:t>
      </w:r>
      <w:r w:rsidR="00071B2F" w:rsidRPr="00876F79">
        <w:rPr>
          <w:rFonts w:ascii="Times New Roman" w:hAnsi="Times New Roman"/>
          <w:szCs w:val="22"/>
        </w:rPr>
        <w:t>Pregão Presencial</w:t>
      </w:r>
      <w:r w:rsidRPr="00876F79">
        <w:rPr>
          <w:rFonts w:ascii="Times New Roman" w:hAnsi="Times New Roman"/>
          <w:szCs w:val="22"/>
        </w:rPr>
        <w:t xml:space="preserve"> nº </w:t>
      </w:r>
      <w:r w:rsidRPr="00876F79">
        <w:rPr>
          <w:rFonts w:ascii="Times New Roman" w:hAnsi="Times New Roman"/>
          <w:szCs w:val="22"/>
          <w:highlight w:val="cyan"/>
        </w:rPr>
        <w:t>XX</w:t>
      </w:r>
      <w:r w:rsidRPr="00876F79">
        <w:rPr>
          <w:rFonts w:ascii="Times New Roman" w:hAnsi="Times New Roman"/>
          <w:szCs w:val="22"/>
        </w:rPr>
        <w:t>/</w:t>
      </w:r>
      <w:r w:rsidRPr="00876F79">
        <w:rPr>
          <w:rFonts w:ascii="Times New Roman" w:hAnsi="Times New Roman"/>
          <w:szCs w:val="22"/>
          <w:highlight w:val="cyan"/>
        </w:rPr>
        <w:t>XX</w:t>
      </w:r>
      <w:r w:rsidRPr="00876F79">
        <w:rPr>
          <w:rFonts w:ascii="Times New Roman" w:hAnsi="Times New Roman"/>
          <w:szCs w:val="22"/>
        </w:rPr>
        <w:t xml:space="preserve"> (e seus Anexos);</w:t>
      </w:r>
    </w:p>
    <w:p w14:paraId="5A8CE9DC" w14:textId="646DB3FD" w:rsidR="00E6720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Proposta apresentada pela Contratada na Sessão Pública realizada em </w:t>
      </w:r>
      <w:r w:rsidRPr="00876F79">
        <w:rPr>
          <w:rFonts w:ascii="Times New Roman" w:hAnsi="Times New Roman"/>
          <w:szCs w:val="22"/>
          <w:highlight w:val="cyan"/>
        </w:rPr>
        <w:t>DD</w:t>
      </w:r>
      <w:r w:rsidRPr="00876F79">
        <w:rPr>
          <w:rFonts w:ascii="Times New Roman" w:hAnsi="Times New Roman"/>
          <w:szCs w:val="22"/>
        </w:rPr>
        <w:t xml:space="preserve"> de </w:t>
      </w:r>
      <w:r w:rsidRPr="00876F79">
        <w:rPr>
          <w:rFonts w:ascii="Times New Roman" w:hAnsi="Times New Roman"/>
          <w:szCs w:val="22"/>
          <w:highlight w:val="cyan"/>
        </w:rPr>
        <w:t>MMMM</w:t>
      </w:r>
      <w:r w:rsidRPr="00876F79">
        <w:rPr>
          <w:rFonts w:ascii="Times New Roman" w:hAnsi="Times New Roman"/>
          <w:szCs w:val="22"/>
        </w:rPr>
        <w:t xml:space="preserve"> de </w:t>
      </w:r>
      <w:r w:rsidRPr="00876F79">
        <w:rPr>
          <w:rFonts w:ascii="Times New Roman" w:hAnsi="Times New Roman"/>
          <w:szCs w:val="22"/>
          <w:highlight w:val="cyan"/>
        </w:rPr>
        <w:t>AAAA</w:t>
      </w:r>
      <w:r w:rsidRPr="00876F79">
        <w:rPr>
          <w:rFonts w:ascii="Times New Roman" w:hAnsi="Times New Roman"/>
          <w:szCs w:val="22"/>
        </w:rPr>
        <w:t>;</w:t>
      </w:r>
    </w:p>
    <w:p w14:paraId="5F9ECA99" w14:textId="716F3CA9" w:rsidR="00080BA7" w:rsidRDefault="00080BA7" w:rsidP="00080BA7">
      <w:pPr>
        <w:spacing w:before="0" w:after="0"/>
        <w:rPr>
          <w:rFonts w:ascii="Times New Roman" w:hAnsi="Times New Roman"/>
          <w:szCs w:val="22"/>
        </w:rPr>
      </w:pPr>
    </w:p>
    <w:p w14:paraId="53770D77" w14:textId="77777777" w:rsidR="00080BA7" w:rsidRPr="00080BA7" w:rsidRDefault="00080BA7" w:rsidP="00080BA7">
      <w:pPr>
        <w:spacing w:before="0" w:after="0"/>
        <w:rPr>
          <w:rFonts w:ascii="Times New Roman" w:hAnsi="Times New Roman"/>
          <w:szCs w:val="22"/>
        </w:rPr>
      </w:pPr>
    </w:p>
    <w:p w14:paraId="5D113D9C" w14:textId="77777777" w:rsidR="00E67209" w:rsidRPr="00876F79" w:rsidRDefault="00E67209" w:rsidP="00E67209">
      <w:pPr>
        <w:pStyle w:val="PargrafodaLista"/>
        <w:spacing w:before="0" w:after="0"/>
        <w:ind w:left="0"/>
        <w:contextualSpacing w:val="0"/>
        <w:rPr>
          <w:rFonts w:ascii="Times New Roman" w:hAnsi="Times New Roman"/>
          <w:szCs w:val="22"/>
        </w:rPr>
      </w:pPr>
    </w:p>
    <w:p w14:paraId="66B99638" w14:textId="64F9B475" w:rsidR="004C14AB" w:rsidRPr="00876F79" w:rsidRDefault="004C14AB" w:rsidP="00E21B94">
      <w:pPr>
        <w:pStyle w:val="PargrafodaLista"/>
        <w:numPr>
          <w:ilvl w:val="0"/>
          <w:numId w:val="4"/>
        </w:numPr>
        <w:spacing w:before="0" w:after="0"/>
        <w:contextualSpacing w:val="0"/>
        <w:rPr>
          <w:rFonts w:ascii="Times New Roman" w:hAnsi="Times New Roman"/>
          <w:b/>
          <w:szCs w:val="22"/>
        </w:rPr>
      </w:pPr>
      <w:r w:rsidRPr="00876F79">
        <w:rPr>
          <w:rFonts w:ascii="Times New Roman" w:hAnsi="Times New Roman"/>
          <w:b/>
          <w:szCs w:val="22"/>
        </w:rPr>
        <w:t>CLÁUSULA SEGUNDA – CONDIÇÕES DE EXECUÇÃO E RECEBIMENTO:</w:t>
      </w:r>
    </w:p>
    <w:p w14:paraId="78C4D967"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A Contratada obriga-se a executar o objeto a ela adjudicado, </w:t>
      </w:r>
      <w:r w:rsidRPr="00876F79">
        <w:rPr>
          <w:rFonts w:ascii="Times New Roman" w:hAnsi="Times New Roman"/>
          <w:b/>
          <w:szCs w:val="22"/>
          <w:u w:val="single"/>
        </w:rPr>
        <w:t>conforme especificações e condições estabelecidas no Edital, em seus Anexos e na Proposta por ela apresentada</w:t>
      </w:r>
      <w:r w:rsidRPr="00876F79">
        <w:rPr>
          <w:rFonts w:ascii="Times New Roman" w:hAnsi="Times New Roman"/>
          <w:szCs w:val="22"/>
        </w:rPr>
        <w:t>; prevalecendo, no caso de divergência, as especificações e condições estabelecidas no Edital.</w:t>
      </w:r>
    </w:p>
    <w:p w14:paraId="32D5364F"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Correrão por conta da Contratada todas as despesas pertinentes a plena execução do objeto, tais como, tributos, encargos trabalhistas e previdenciários e etc.</w:t>
      </w:r>
    </w:p>
    <w:p w14:paraId="38915223"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O objeto será recebido por Servidor designado pela Secretaria Gestora da avença;</w:t>
      </w:r>
    </w:p>
    <w:p w14:paraId="3A08CF99"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Executado, o objeto será recebido pela Secretaria Gestora;</w:t>
      </w:r>
    </w:p>
    <w:p w14:paraId="7F10F3F9" w14:textId="3FA7502C"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O recebimento definitivo não exime a Contratada de sua responsabilidade, na forma da lei, pela qualidade, correção e segurança dos </w:t>
      </w:r>
      <w:r w:rsidR="003D001B" w:rsidRPr="00876F79">
        <w:rPr>
          <w:rFonts w:ascii="Times New Roman" w:hAnsi="Times New Roman"/>
          <w:szCs w:val="22"/>
        </w:rPr>
        <w:t>serviços executados</w:t>
      </w:r>
      <w:r w:rsidRPr="00876F79">
        <w:rPr>
          <w:rFonts w:ascii="Times New Roman" w:hAnsi="Times New Roman"/>
          <w:szCs w:val="22"/>
        </w:rPr>
        <w:t>;</w:t>
      </w:r>
    </w:p>
    <w:p w14:paraId="486C9E07"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Constatadas irregularidades no objeto, a Secretaria Gestora, sem prejuízo das penalidades cabíveis, poderá:</w:t>
      </w:r>
    </w:p>
    <w:p w14:paraId="09F75514" w14:textId="77777777"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Rejeitá-lo, no todo ou em parte, se não corresponder às especificações do Anexo II do Edital (determinando sua substituição/correção);</w:t>
      </w:r>
    </w:p>
    <w:p w14:paraId="70878E45" w14:textId="77777777"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Determinar sua complementação (se houver diferença de quantidades ou de partes);</w:t>
      </w:r>
    </w:p>
    <w:p w14:paraId="740816B1" w14:textId="1A9957FB" w:rsidR="00E67209"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As irregularidades deverão ser sanadas pela Contratada, no prazo de até 05 (cinco) dias da data de recebimento por ela da notificação por escrito; mantido o preço inicialmente ofertado.</w:t>
      </w:r>
    </w:p>
    <w:p w14:paraId="07D1098F" w14:textId="77777777" w:rsidR="00E67209" w:rsidRPr="00876F79" w:rsidRDefault="00E67209" w:rsidP="00E67209">
      <w:pPr>
        <w:pStyle w:val="PargrafodaLista"/>
        <w:spacing w:before="0" w:after="0"/>
        <w:ind w:left="0"/>
        <w:contextualSpacing w:val="0"/>
        <w:rPr>
          <w:rFonts w:ascii="Times New Roman" w:hAnsi="Times New Roman"/>
          <w:szCs w:val="22"/>
        </w:rPr>
      </w:pPr>
    </w:p>
    <w:p w14:paraId="31198F62" w14:textId="49023069" w:rsidR="004C14AB" w:rsidRPr="00876F79" w:rsidRDefault="004C14AB" w:rsidP="00E21B94">
      <w:pPr>
        <w:pStyle w:val="PargrafodaLista"/>
        <w:numPr>
          <w:ilvl w:val="0"/>
          <w:numId w:val="4"/>
        </w:numPr>
        <w:spacing w:before="0" w:after="0"/>
        <w:contextualSpacing w:val="0"/>
        <w:rPr>
          <w:rFonts w:ascii="Times New Roman" w:hAnsi="Times New Roman"/>
          <w:b/>
          <w:szCs w:val="22"/>
        </w:rPr>
      </w:pPr>
      <w:r w:rsidRPr="00876F79">
        <w:rPr>
          <w:rFonts w:ascii="Times New Roman" w:hAnsi="Times New Roman"/>
          <w:b/>
          <w:szCs w:val="22"/>
        </w:rPr>
        <w:t>CLÁUSULA TERCEIRA – FATURAMENTO, PAGAMENTO, VALOR E RECURSOS:</w:t>
      </w:r>
    </w:p>
    <w:p w14:paraId="3C9E5EC5"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O pagamento será efetuado mediante a apresentação do original da Nota Fiscal.</w:t>
      </w:r>
    </w:p>
    <w:p w14:paraId="22A67FF0" w14:textId="752787A6"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Conforme o Protocolo ICMS 42/2009, alterado pelo Protocolo ICMS </w:t>
      </w:r>
      <w:r w:rsidR="003F63E1" w:rsidRPr="00876F79">
        <w:rPr>
          <w:rFonts w:ascii="Times New Roman" w:hAnsi="Times New Roman"/>
          <w:szCs w:val="22"/>
        </w:rPr>
        <w:t>44/2015</w:t>
      </w:r>
      <w:r w:rsidRPr="00876F79">
        <w:rPr>
          <w:rFonts w:ascii="Times New Roman" w:hAnsi="Times New Roman"/>
          <w:szCs w:val="22"/>
        </w:rPr>
        <w:t>; ficam obrigados a emitir a Nota Fiscal Eletrônica (NF-e, modelo 55); em substituição à Nota Fiscal (Modelo 1 ou 1-A)</w:t>
      </w:r>
      <w:r w:rsidR="00C46B83" w:rsidRPr="00876F79">
        <w:rPr>
          <w:rFonts w:ascii="Times New Roman" w:hAnsi="Times New Roman"/>
          <w:szCs w:val="22"/>
        </w:rPr>
        <w:t xml:space="preserve"> o</w:t>
      </w:r>
      <w:r w:rsidRPr="00876F79">
        <w:rPr>
          <w:rFonts w:ascii="Times New Roman" w:hAnsi="Times New Roman"/>
          <w:szCs w:val="22"/>
        </w:rPr>
        <w:t>s Contribuintes (exceto MEI) que, independentemente da atividade econômica exercida, realizem operações destinadas à Administração Pública (Direta ou Indireta).</w:t>
      </w:r>
    </w:p>
    <w:p w14:paraId="6886E1E4" w14:textId="169C250F"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A Nota Fiscal deverá ser emitida conforme medições dos serviços prestados e protocolada na Secretaria </w:t>
      </w:r>
      <w:r w:rsidR="009B0CE4" w:rsidRPr="00876F79">
        <w:rPr>
          <w:rFonts w:ascii="Times New Roman" w:hAnsi="Times New Roman"/>
          <w:szCs w:val="22"/>
        </w:rPr>
        <w:t>Gestora</w:t>
      </w:r>
      <w:r w:rsidRPr="00876F79">
        <w:rPr>
          <w:rFonts w:ascii="Times New Roman" w:hAnsi="Times New Roman"/>
          <w:szCs w:val="22"/>
        </w:rPr>
        <w:t>.</w:t>
      </w:r>
    </w:p>
    <w:p w14:paraId="1994E184" w14:textId="77777777"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No corpo da Nota Fiscal deverá constar o número do contrato, bem como demais identificações referentes ao procedimento licitatório;</w:t>
      </w:r>
    </w:p>
    <w:p w14:paraId="7F9C37D3"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O pagamento será realizado mediante depósito na Conta Corrente bancária em nome da Contratada; sendo que a data de exigibilidade do referido pagamento será estabelecida, observadas as seguintes condições:</w:t>
      </w:r>
    </w:p>
    <w:p w14:paraId="2716A6AB" w14:textId="77777777"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Banco </w:t>
      </w:r>
      <w:r w:rsidRPr="00876F79">
        <w:rPr>
          <w:rFonts w:ascii="Times New Roman" w:hAnsi="Times New Roman"/>
          <w:szCs w:val="22"/>
          <w:highlight w:val="cyan"/>
        </w:rPr>
        <w:t>XX</w:t>
      </w:r>
      <w:r w:rsidRPr="00876F79">
        <w:rPr>
          <w:rFonts w:ascii="Times New Roman" w:hAnsi="Times New Roman"/>
          <w:szCs w:val="22"/>
        </w:rPr>
        <w:t xml:space="preserve"> Agencia </w:t>
      </w:r>
      <w:r w:rsidRPr="00876F79">
        <w:rPr>
          <w:rFonts w:ascii="Times New Roman" w:hAnsi="Times New Roman"/>
          <w:szCs w:val="22"/>
          <w:highlight w:val="cyan"/>
        </w:rPr>
        <w:t>XX</w:t>
      </w:r>
      <w:r w:rsidRPr="00876F79">
        <w:rPr>
          <w:rFonts w:ascii="Times New Roman" w:hAnsi="Times New Roman"/>
          <w:szCs w:val="22"/>
        </w:rPr>
        <w:t xml:space="preserve">; Conta </w:t>
      </w:r>
      <w:r w:rsidRPr="00876F79">
        <w:rPr>
          <w:rFonts w:ascii="Times New Roman" w:hAnsi="Times New Roman"/>
          <w:szCs w:val="22"/>
          <w:highlight w:val="cyan"/>
        </w:rPr>
        <w:t>XXX</w:t>
      </w:r>
      <w:r w:rsidRPr="00876F79">
        <w:rPr>
          <w:rFonts w:ascii="Times New Roman" w:hAnsi="Times New Roman"/>
          <w:szCs w:val="22"/>
        </w:rPr>
        <w:t>.</w:t>
      </w:r>
    </w:p>
    <w:p w14:paraId="2B04C244" w14:textId="40F22E3B"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Em até 30 (trinta) dias, contados do recebimento da Nota Fiscal pela Secretaria Municipal de </w:t>
      </w:r>
      <w:r w:rsidR="00071B2F" w:rsidRPr="00876F79">
        <w:rPr>
          <w:rFonts w:ascii="Times New Roman" w:hAnsi="Times New Roman"/>
          <w:szCs w:val="22"/>
          <w:highlight w:val="cyan"/>
        </w:rPr>
        <w:t>XX</w:t>
      </w:r>
      <w:r w:rsidRPr="00876F79">
        <w:rPr>
          <w:rFonts w:ascii="Times New Roman" w:hAnsi="Times New Roman"/>
          <w:szCs w:val="22"/>
        </w:rPr>
        <w:t>;</w:t>
      </w:r>
    </w:p>
    <w:p w14:paraId="709D83DD" w14:textId="77777777" w:rsidR="004C14AB" w:rsidRPr="00876F79" w:rsidRDefault="004C14AB" w:rsidP="00E21B94">
      <w:pPr>
        <w:pStyle w:val="PargrafodaLista"/>
        <w:numPr>
          <w:ilvl w:val="3"/>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Caso o término da contagem do prazo que dispõe o </w:t>
      </w:r>
      <w:r w:rsidRPr="00876F79">
        <w:rPr>
          <w:rFonts w:ascii="Times New Roman" w:hAnsi="Times New Roman"/>
          <w:b/>
          <w:szCs w:val="22"/>
        </w:rPr>
        <w:t>item 3.2.2</w:t>
      </w:r>
      <w:r w:rsidRPr="00876F79">
        <w:rPr>
          <w:rFonts w:ascii="Times New Roman" w:hAnsi="Times New Roman"/>
          <w:szCs w:val="22"/>
        </w:rPr>
        <w:t xml:space="preserve"> aconteça em dias sem expediente bancário, o pagamento ocorrerá no primeiro dia útil imediatamente subsequente;</w:t>
      </w:r>
    </w:p>
    <w:p w14:paraId="65D8BB54" w14:textId="77777777"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A contagem do prazo para pagamento terá início e encerramento em dias de expediente junto ao Contratante.</w:t>
      </w:r>
    </w:p>
    <w:p w14:paraId="46978412" w14:textId="77777777"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Havendo divergência ou erro na emissão da documentação fiscal, será interrompida a contagem do prazo para fins de pagamento, sendo iniciada nova contagem somente após a regularização da documentação fiscal.</w:t>
      </w:r>
    </w:p>
    <w:p w14:paraId="3DB2785C"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O valor total do presente Contrato é de R$ </w:t>
      </w:r>
      <w:r w:rsidRPr="00876F79">
        <w:rPr>
          <w:rFonts w:ascii="Times New Roman" w:hAnsi="Times New Roman"/>
          <w:szCs w:val="22"/>
          <w:highlight w:val="cyan"/>
        </w:rPr>
        <w:t>XX</w:t>
      </w:r>
      <w:r w:rsidRPr="00876F79">
        <w:rPr>
          <w:rFonts w:ascii="Times New Roman" w:hAnsi="Times New Roman"/>
          <w:szCs w:val="22"/>
        </w:rPr>
        <w:t xml:space="preserve"> (</w:t>
      </w:r>
      <w:r w:rsidRPr="00876F79">
        <w:rPr>
          <w:rFonts w:ascii="Times New Roman" w:hAnsi="Times New Roman"/>
          <w:szCs w:val="22"/>
          <w:highlight w:val="cyan"/>
        </w:rPr>
        <w:t>XX</w:t>
      </w:r>
      <w:r w:rsidRPr="00876F79">
        <w:rPr>
          <w:rFonts w:ascii="Times New Roman" w:hAnsi="Times New Roman"/>
          <w:szCs w:val="22"/>
        </w:rPr>
        <w:t>).</w:t>
      </w:r>
    </w:p>
    <w:p w14:paraId="02C048C1" w14:textId="10A8FD48"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A despesa total estimada, onerará os Recursos Orçamentários reservados através da Ficha: </w:t>
      </w:r>
      <w:r w:rsidR="00071B2F" w:rsidRPr="00876F79">
        <w:rPr>
          <w:rFonts w:ascii="Times New Roman" w:hAnsi="Times New Roman"/>
          <w:szCs w:val="22"/>
          <w:highlight w:val="cyan"/>
        </w:rPr>
        <w:t>000</w:t>
      </w:r>
      <w:r w:rsidRPr="00876F79">
        <w:rPr>
          <w:rFonts w:ascii="Times New Roman" w:hAnsi="Times New Roman"/>
          <w:szCs w:val="22"/>
        </w:rPr>
        <w:t xml:space="preserve">; Classificação: </w:t>
      </w:r>
      <w:r w:rsidRPr="00876F79">
        <w:rPr>
          <w:rFonts w:ascii="Times New Roman" w:hAnsi="Times New Roman"/>
          <w:szCs w:val="22"/>
          <w:highlight w:val="cyan"/>
        </w:rPr>
        <w:t>0</w:t>
      </w:r>
      <w:r w:rsidR="00071B2F" w:rsidRPr="00876F79">
        <w:rPr>
          <w:rFonts w:ascii="Times New Roman" w:hAnsi="Times New Roman"/>
          <w:szCs w:val="22"/>
          <w:highlight w:val="cyan"/>
        </w:rPr>
        <w:t>0</w:t>
      </w:r>
      <w:r w:rsidRPr="00876F79">
        <w:rPr>
          <w:rFonts w:ascii="Times New Roman" w:hAnsi="Times New Roman"/>
          <w:szCs w:val="22"/>
          <w:highlight w:val="cyan"/>
        </w:rPr>
        <w:t>.0</w:t>
      </w:r>
      <w:r w:rsidR="00071B2F" w:rsidRPr="00876F79">
        <w:rPr>
          <w:rFonts w:ascii="Times New Roman" w:hAnsi="Times New Roman"/>
          <w:szCs w:val="22"/>
          <w:highlight w:val="cyan"/>
        </w:rPr>
        <w:t>00</w:t>
      </w:r>
      <w:r w:rsidRPr="00876F79">
        <w:rPr>
          <w:rFonts w:ascii="Times New Roman" w:hAnsi="Times New Roman"/>
          <w:szCs w:val="22"/>
          <w:highlight w:val="cyan"/>
        </w:rPr>
        <w:t>.00.0</w:t>
      </w:r>
      <w:r w:rsidR="00071B2F" w:rsidRPr="00876F79">
        <w:rPr>
          <w:rFonts w:ascii="Times New Roman" w:hAnsi="Times New Roman"/>
          <w:szCs w:val="22"/>
          <w:highlight w:val="cyan"/>
        </w:rPr>
        <w:t>0</w:t>
      </w:r>
      <w:r w:rsidRPr="00876F79">
        <w:rPr>
          <w:rFonts w:ascii="Times New Roman" w:hAnsi="Times New Roman"/>
          <w:szCs w:val="22"/>
          <w:highlight w:val="cyan"/>
        </w:rPr>
        <w:t>.</w:t>
      </w:r>
      <w:r w:rsidR="00071B2F" w:rsidRPr="00876F79">
        <w:rPr>
          <w:rFonts w:ascii="Times New Roman" w:hAnsi="Times New Roman"/>
          <w:szCs w:val="22"/>
          <w:highlight w:val="cyan"/>
        </w:rPr>
        <w:t>00</w:t>
      </w:r>
      <w:r w:rsidRPr="00876F79">
        <w:rPr>
          <w:rFonts w:ascii="Times New Roman" w:hAnsi="Times New Roman"/>
          <w:szCs w:val="22"/>
          <w:highlight w:val="cyan"/>
        </w:rPr>
        <w:t>.0</w:t>
      </w:r>
      <w:r w:rsidR="00071B2F" w:rsidRPr="00876F79">
        <w:rPr>
          <w:rFonts w:ascii="Times New Roman" w:hAnsi="Times New Roman"/>
          <w:szCs w:val="22"/>
          <w:highlight w:val="cyan"/>
        </w:rPr>
        <w:t>0</w:t>
      </w:r>
      <w:r w:rsidRPr="00876F79">
        <w:rPr>
          <w:rFonts w:ascii="Times New Roman" w:hAnsi="Times New Roman"/>
          <w:szCs w:val="22"/>
          <w:highlight w:val="cyan"/>
        </w:rPr>
        <w:t>.</w:t>
      </w:r>
      <w:r w:rsidR="00071B2F" w:rsidRPr="00876F79">
        <w:rPr>
          <w:rFonts w:ascii="Times New Roman" w:hAnsi="Times New Roman"/>
          <w:szCs w:val="22"/>
          <w:highlight w:val="cyan"/>
        </w:rPr>
        <w:t>00</w:t>
      </w:r>
      <w:r w:rsidRPr="00876F79">
        <w:rPr>
          <w:rFonts w:ascii="Times New Roman" w:hAnsi="Times New Roman"/>
          <w:szCs w:val="22"/>
          <w:highlight w:val="cyan"/>
        </w:rPr>
        <w:t>.</w:t>
      </w:r>
      <w:r w:rsidR="00071B2F" w:rsidRPr="00876F79">
        <w:rPr>
          <w:rFonts w:ascii="Times New Roman" w:hAnsi="Times New Roman"/>
          <w:szCs w:val="22"/>
          <w:highlight w:val="cyan"/>
        </w:rPr>
        <w:t>000</w:t>
      </w:r>
      <w:r w:rsidRPr="00876F79">
        <w:rPr>
          <w:rFonts w:ascii="Times New Roman" w:hAnsi="Times New Roman"/>
          <w:szCs w:val="22"/>
          <w:highlight w:val="cyan"/>
        </w:rPr>
        <w:t>00</w:t>
      </w:r>
      <w:r w:rsidR="00071B2F" w:rsidRPr="00876F79">
        <w:rPr>
          <w:rFonts w:ascii="Times New Roman" w:hAnsi="Times New Roman"/>
          <w:szCs w:val="22"/>
          <w:highlight w:val="cyan"/>
        </w:rPr>
        <w:t>00</w:t>
      </w:r>
      <w:r w:rsidRPr="00876F79">
        <w:rPr>
          <w:rFonts w:ascii="Times New Roman" w:hAnsi="Times New Roman"/>
          <w:szCs w:val="22"/>
          <w:highlight w:val="cyan"/>
        </w:rPr>
        <w:t>.</w:t>
      </w:r>
      <w:r w:rsidR="00071B2F" w:rsidRPr="00876F79">
        <w:rPr>
          <w:rFonts w:ascii="Times New Roman" w:hAnsi="Times New Roman"/>
          <w:szCs w:val="22"/>
          <w:highlight w:val="cyan"/>
        </w:rPr>
        <w:t>0000</w:t>
      </w:r>
      <w:r w:rsidRPr="00876F79">
        <w:rPr>
          <w:rFonts w:ascii="Times New Roman" w:hAnsi="Times New Roman"/>
          <w:szCs w:val="22"/>
          <w:highlight w:val="cyan"/>
        </w:rPr>
        <w:t>.</w:t>
      </w:r>
      <w:r w:rsidR="00071B2F" w:rsidRPr="00876F79">
        <w:rPr>
          <w:rFonts w:ascii="Times New Roman" w:hAnsi="Times New Roman"/>
          <w:szCs w:val="22"/>
          <w:highlight w:val="cyan"/>
        </w:rPr>
        <w:t>0</w:t>
      </w:r>
      <w:r w:rsidRPr="00876F79">
        <w:rPr>
          <w:rFonts w:ascii="Times New Roman" w:hAnsi="Times New Roman"/>
          <w:szCs w:val="22"/>
          <w:highlight w:val="cyan"/>
        </w:rPr>
        <w:t>.</w:t>
      </w:r>
      <w:r w:rsidR="00071B2F" w:rsidRPr="00876F79">
        <w:rPr>
          <w:rFonts w:ascii="Times New Roman" w:hAnsi="Times New Roman"/>
          <w:szCs w:val="22"/>
          <w:highlight w:val="cyan"/>
        </w:rPr>
        <w:t>0</w:t>
      </w:r>
      <w:r w:rsidRPr="00876F79">
        <w:rPr>
          <w:rFonts w:ascii="Times New Roman" w:hAnsi="Times New Roman"/>
          <w:szCs w:val="22"/>
          <w:highlight w:val="cyan"/>
        </w:rPr>
        <w:t>.</w:t>
      </w:r>
      <w:r w:rsidR="00071B2F" w:rsidRPr="00876F79">
        <w:rPr>
          <w:rFonts w:ascii="Times New Roman" w:hAnsi="Times New Roman"/>
          <w:szCs w:val="22"/>
          <w:highlight w:val="cyan"/>
        </w:rPr>
        <w:t>0</w:t>
      </w:r>
      <w:r w:rsidRPr="00876F79">
        <w:rPr>
          <w:rFonts w:ascii="Times New Roman" w:hAnsi="Times New Roman"/>
          <w:szCs w:val="22"/>
          <w:highlight w:val="cyan"/>
        </w:rPr>
        <w:t>0.</w:t>
      </w:r>
      <w:r w:rsidR="00071B2F" w:rsidRPr="00876F79">
        <w:rPr>
          <w:rFonts w:ascii="Times New Roman" w:hAnsi="Times New Roman"/>
          <w:szCs w:val="22"/>
          <w:highlight w:val="cyan"/>
        </w:rPr>
        <w:t>00</w:t>
      </w:r>
      <w:r w:rsidRPr="00876F79">
        <w:rPr>
          <w:rFonts w:ascii="Times New Roman" w:hAnsi="Times New Roman"/>
          <w:szCs w:val="22"/>
          <w:highlight w:val="cyan"/>
        </w:rPr>
        <w:t>.00</w:t>
      </w:r>
      <w:r w:rsidRPr="00876F79">
        <w:rPr>
          <w:rFonts w:ascii="Times New Roman" w:hAnsi="Times New Roman"/>
          <w:szCs w:val="22"/>
        </w:rPr>
        <w:t>.</w:t>
      </w:r>
    </w:p>
    <w:p w14:paraId="33B4BEE9" w14:textId="1082837E" w:rsidR="00B26261" w:rsidRPr="00876F79" w:rsidRDefault="00B26261"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O valor inicial atualizado deste contrato poderá sofrer, nas mesmas condições, acréscimos ou supress</w:t>
      </w:r>
      <w:r w:rsidR="00525766" w:rsidRPr="00876F79">
        <w:rPr>
          <w:rFonts w:ascii="Times New Roman" w:hAnsi="Times New Roman"/>
          <w:szCs w:val="22"/>
        </w:rPr>
        <w:t>ões nos termos do Art. 65, § 1º da Lei Federal nº 8.666/1993.</w:t>
      </w:r>
    </w:p>
    <w:p w14:paraId="1586584A" w14:textId="373FB698" w:rsidR="00F20C4F" w:rsidRPr="00876F79" w:rsidRDefault="00B26261"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O reajuste será calculado em conformidade com a legislação vigente, e de acordo com o apurado pelo índice IPCA/IBGE (ou outro ín</w:t>
      </w:r>
      <w:r w:rsidR="00F20C4F" w:rsidRPr="00876F79">
        <w:rPr>
          <w:rFonts w:ascii="Times New Roman" w:hAnsi="Times New Roman"/>
          <w:szCs w:val="22"/>
        </w:rPr>
        <w:t>dice que venha a substitui-lo).</w:t>
      </w:r>
    </w:p>
    <w:p w14:paraId="27F9EAF8" w14:textId="77777777" w:rsidR="00F20C4F" w:rsidRPr="00876F79" w:rsidRDefault="00F20C4F" w:rsidP="00F20C4F">
      <w:pPr>
        <w:pStyle w:val="PargrafodaLista"/>
        <w:spacing w:before="0" w:after="0"/>
        <w:ind w:left="0"/>
        <w:contextualSpacing w:val="0"/>
        <w:rPr>
          <w:rFonts w:ascii="Times New Roman" w:hAnsi="Times New Roman"/>
          <w:szCs w:val="22"/>
        </w:rPr>
      </w:pPr>
    </w:p>
    <w:p w14:paraId="7A02FFCC" w14:textId="3A7EA4F2" w:rsidR="004C14AB" w:rsidRPr="00193504" w:rsidRDefault="004C14AB" w:rsidP="00E21B94">
      <w:pPr>
        <w:pStyle w:val="PargrafodaLista"/>
        <w:numPr>
          <w:ilvl w:val="0"/>
          <w:numId w:val="4"/>
        </w:numPr>
        <w:spacing w:before="0" w:after="0"/>
        <w:contextualSpacing w:val="0"/>
        <w:rPr>
          <w:rFonts w:ascii="Times New Roman" w:hAnsi="Times New Roman"/>
          <w:b/>
          <w:szCs w:val="22"/>
          <w:highlight w:val="yellow"/>
        </w:rPr>
      </w:pPr>
      <w:r w:rsidRPr="00193504">
        <w:rPr>
          <w:rFonts w:ascii="Times New Roman" w:hAnsi="Times New Roman"/>
          <w:b/>
          <w:szCs w:val="22"/>
          <w:highlight w:val="yellow"/>
        </w:rPr>
        <w:t xml:space="preserve">CLÁUSULA </w:t>
      </w:r>
      <w:r w:rsidR="002F1FC2" w:rsidRPr="00193504">
        <w:rPr>
          <w:rFonts w:ascii="Times New Roman" w:hAnsi="Times New Roman"/>
          <w:b/>
          <w:szCs w:val="22"/>
          <w:highlight w:val="yellow"/>
        </w:rPr>
        <w:t>QUINTA</w:t>
      </w:r>
      <w:r w:rsidRPr="00193504">
        <w:rPr>
          <w:rFonts w:ascii="Times New Roman" w:hAnsi="Times New Roman"/>
          <w:b/>
          <w:szCs w:val="22"/>
          <w:highlight w:val="yellow"/>
        </w:rPr>
        <w:t xml:space="preserve"> – VIGÊNCIA:</w:t>
      </w:r>
    </w:p>
    <w:p w14:paraId="601C3768" w14:textId="3664218D"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O presente contrato vigorará pelo prazo de </w:t>
      </w:r>
      <w:r w:rsidR="00193504" w:rsidRPr="00193504">
        <w:rPr>
          <w:rFonts w:ascii="Times New Roman" w:hAnsi="Times New Roman"/>
          <w:b/>
          <w:szCs w:val="22"/>
          <w:highlight w:val="yellow"/>
        </w:rPr>
        <w:t>XX</w:t>
      </w:r>
      <w:r w:rsidRPr="00193504">
        <w:rPr>
          <w:rFonts w:ascii="Times New Roman" w:hAnsi="Times New Roman"/>
          <w:b/>
          <w:szCs w:val="22"/>
          <w:highlight w:val="yellow"/>
        </w:rPr>
        <w:t xml:space="preserve"> (</w:t>
      </w:r>
      <w:r w:rsidR="00193504" w:rsidRPr="00193504">
        <w:rPr>
          <w:rFonts w:ascii="Times New Roman" w:hAnsi="Times New Roman"/>
          <w:b/>
          <w:szCs w:val="22"/>
          <w:highlight w:val="yellow"/>
        </w:rPr>
        <w:t>XXXX</w:t>
      </w:r>
      <w:r w:rsidRPr="00193504">
        <w:rPr>
          <w:rFonts w:ascii="Times New Roman" w:hAnsi="Times New Roman"/>
          <w:b/>
          <w:szCs w:val="22"/>
          <w:highlight w:val="yellow"/>
        </w:rPr>
        <w:t>)</w:t>
      </w:r>
      <w:r w:rsidRPr="00876F79">
        <w:rPr>
          <w:rFonts w:ascii="Times New Roman" w:hAnsi="Times New Roman"/>
          <w:szCs w:val="22"/>
        </w:rPr>
        <w:t xml:space="preserve"> meses, contados do recebimento da Ordem de Serviços, podendo ser prorrogado nos termos da</w:t>
      </w:r>
      <w:r w:rsidR="003F63E1" w:rsidRPr="00876F79">
        <w:rPr>
          <w:rFonts w:ascii="Times New Roman" w:hAnsi="Times New Roman"/>
          <w:szCs w:val="22"/>
        </w:rPr>
        <w:t xml:space="preserve"> Federal</w:t>
      </w:r>
      <w:r w:rsidRPr="00876F79">
        <w:rPr>
          <w:rFonts w:ascii="Times New Roman" w:hAnsi="Times New Roman"/>
          <w:szCs w:val="22"/>
        </w:rPr>
        <w:t xml:space="preserve"> Lei 8.666/93.</w:t>
      </w:r>
    </w:p>
    <w:p w14:paraId="79C5D1AF" w14:textId="77777777" w:rsidR="002F1FC2" w:rsidRPr="00876F79" w:rsidRDefault="002F1FC2" w:rsidP="002F1FC2">
      <w:pPr>
        <w:pStyle w:val="PargrafodaLista"/>
        <w:spacing w:before="0" w:after="0"/>
        <w:ind w:left="0"/>
        <w:contextualSpacing w:val="0"/>
        <w:rPr>
          <w:rFonts w:ascii="Times New Roman" w:hAnsi="Times New Roman"/>
          <w:szCs w:val="22"/>
        </w:rPr>
      </w:pPr>
    </w:p>
    <w:p w14:paraId="0CD038D2" w14:textId="7A7B8428" w:rsidR="004C14AB" w:rsidRPr="00876F79" w:rsidRDefault="004C14AB" w:rsidP="00E21B94">
      <w:pPr>
        <w:pStyle w:val="PargrafodaLista"/>
        <w:numPr>
          <w:ilvl w:val="0"/>
          <w:numId w:val="4"/>
        </w:numPr>
        <w:spacing w:before="0" w:after="0"/>
        <w:contextualSpacing w:val="0"/>
        <w:rPr>
          <w:rFonts w:ascii="Times New Roman" w:hAnsi="Times New Roman"/>
          <w:b/>
          <w:szCs w:val="22"/>
        </w:rPr>
      </w:pPr>
      <w:r w:rsidRPr="00876F79">
        <w:rPr>
          <w:rFonts w:ascii="Times New Roman" w:hAnsi="Times New Roman"/>
          <w:b/>
          <w:szCs w:val="22"/>
        </w:rPr>
        <w:t xml:space="preserve">CLÁUSULA </w:t>
      </w:r>
      <w:r w:rsidR="002F1FC2" w:rsidRPr="00876F79">
        <w:rPr>
          <w:rFonts w:ascii="Times New Roman" w:hAnsi="Times New Roman"/>
          <w:b/>
          <w:szCs w:val="22"/>
        </w:rPr>
        <w:t>SEXTA</w:t>
      </w:r>
      <w:r w:rsidRPr="00876F79">
        <w:rPr>
          <w:rFonts w:ascii="Times New Roman" w:hAnsi="Times New Roman"/>
          <w:b/>
          <w:szCs w:val="22"/>
        </w:rPr>
        <w:t xml:space="preserve"> – OBRIGAÇÕES DA CONTRATADA:</w:t>
      </w:r>
    </w:p>
    <w:p w14:paraId="2B20845E"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Além das obrigações e disposições estabelecidas no Anexo II do Edital; a Contratada obriga-se a:</w:t>
      </w:r>
    </w:p>
    <w:p w14:paraId="1982C6D8" w14:textId="77777777"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Manter, durante toda a vigência deste Contratado, em compatibilidade com as obrigações por ela assumidas, todas as condições de qualificação e habilitação exigidas no respectivo procedimento licitatório.</w:t>
      </w:r>
    </w:p>
    <w:p w14:paraId="491304E4" w14:textId="77777777"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Cumprir os termos do presente Contrato e do Edital e seus Anexos; na estrita observância da legislação pertinente em vigor.</w:t>
      </w:r>
    </w:p>
    <w:p w14:paraId="5A6A78AA" w14:textId="77777777"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Responder pelos encargos trabalhistas, previdenciários, fiscais, comerciais, de transportes e taxas de administração, bem como despesas e obrigações financeiras de qualquer natureza; despesas operacionais, resultantes da execução deste Contrato; sendo que sua inadimplência, com relação a tais encargos, não transfere ao Contratante o ônus pelo seu pagamento, não podendo onerar o presente contrato.</w:t>
      </w:r>
    </w:p>
    <w:p w14:paraId="41A3F8C9" w14:textId="77777777" w:rsidR="004C14AB"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Responder por quaisquer danos, perdas ou prejuízos causados diretamente ao Contratante ou a Terceiros, decorrentes de sua culpa ou dolo na execução deste contrato, correndo à suas expensas ou ressarcimentos e indenizações devidos.</w:t>
      </w:r>
    </w:p>
    <w:p w14:paraId="1B06AF18" w14:textId="769193C1" w:rsidR="002F1FC2" w:rsidRPr="00876F79" w:rsidRDefault="004C14AB" w:rsidP="00E21B94">
      <w:pPr>
        <w:pStyle w:val="PargrafodaLista"/>
        <w:numPr>
          <w:ilvl w:val="2"/>
          <w:numId w:val="4"/>
        </w:numPr>
        <w:spacing w:before="0" w:after="0"/>
        <w:ind w:left="0" w:firstLine="0"/>
        <w:contextualSpacing w:val="0"/>
        <w:rPr>
          <w:rFonts w:ascii="Times New Roman" w:hAnsi="Times New Roman"/>
          <w:szCs w:val="22"/>
        </w:rPr>
      </w:pPr>
      <w:r w:rsidRPr="00876F79">
        <w:rPr>
          <w:rFonts w:ascii="Times New Roman" w:hAnsi="Times New Roman"/>
          <w:szCs w:val="22"/>
        </w:rPr>
        <w:t>A Contratada responderá e responsabilizar-se-á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w:t>
      </w:r>
    </w:p>
    <w:p w14:paraId="4E028146" w14:textId="47B811DB" w:rsidR="004C14AB" w:rsidRPr="00876F79" w:rsidRDefault="004C14AB" w:rsidP="00E21B94">
      <w:pPr>
        <w:pStyle w:val="PargrafodaLista"/>
        <w:numPr>
          <w:ilvl w:val="0"/>
          <w:numId w:val="4"/>
        </w:numPr>
        <w:spacing w:before="0" w:after="0"/>
        <w:contextualSpacing w:val="0"/>
        <w:rPr>
          <w:rFonts w:ascii="Times New Roman" w:hAnsi="Times New Roman"/>
          <w:b/>
          <w:szCs w:val="22"/>
        </w:rPr>
      </w:pPr>
      <w:r w:rsidRPr="00876F79">
        <w:rPr>
          <w:rFonts w:ascii="Times New Roman" w:hAnsi="Times New Roman"/>
          <w:b/>
          <w:szCs w:val="22"/>
        </w:rPr>
        <w:t xml:space="preserve">CLÁUSULA </w:t>
      </w:r>
      <w:r w:rsidR="002F1FC2" w:rsidRPr="00876F79">
        <w:rPr>
          <w:rFonts w:ascii="Times New Roman" w:hAnsi="Times New Roman"/>
          <w:b/>
          <w:szCs w:val="22"/>
        </w:rPr>
        <w:t>SÉTIMA</w:t>
      </w:r>
      <w:r w:rsidRPr="00876F79">
        <w:rPr>
          <w:rFonts w:ascii="Times New Roman" w:hAnsi="Times New Roman"/>
          <w:b/>
          <w:szCs w:val="22"/>
        </w:rPr>
        <w:t xml:space="preserve"> – OBRIGAÇÕES DO CONTRATANTE:</w:t>
      </w:r>
    </w:p>
    <w:p w14:paraId="424A620E" w14:textId="3F130A6F" w:rsidR="003F63E1" w:rsidRPr="00876F79" w:rsidRDefault="003F63E1" w:rsidP="00E21B94">
      <w:pPr>
        <w:pStyle w:val="PargrafodaLista"/>
        <w:numPr>
          <w:ilvl w:val="1"/>
          <w:numId w:val="4"/>
        </w:numPr>
        <w:spacing w:before="0" w:after="0"/>
        <w:contextualSpacing w:val="0"/>
        <w:rPr>
          <w:rFonts w:ascii="Times New Roman" w:hAnsi="Times New Roman"/>
          <w:b/>
          <w:szCs w:val="22"/>
        </w:rPr>
      </w:pPr>
      <w:r w:rsidRPr="00876F79">
        <w:rPr>
          <w:rFonts w:ascii="Times New Roman" w:hAnsi="Times New Roman"/>
          <w:szCs w:val="22"/>
        </w:rPr>
        <w:t>Além das obrigações e disposições estabelecidas no Anexo II do Edital; a Contratada obriga-se a:</w:t>
      </w:r>
    </w:p>
    <w:p w14:paraId="446D6D2F" w14:textId="064090CF"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Indicar, formalmente, Servidor como Fiscal de Contrato para acompanhamento e fiscalização da execução contratual.</w:t>
      </w:r>
    </w:p>
    <w:p w14:paraId="43C2FA79" w14:textId="254665BD" w:rsidR="002F1FC2" w:rsidRPr="00876F79" w:rsidRDefault="00503012"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Aplicar, sempre que o caso, as sanções previstas no ato convocatório que originou o presente termo.</w:t>
      </w:r>
    </w:p>
    <w:p w14:paraId="3A5D9A6C" w14:textId="7B45E72F" w:rsidR="004C14AB" w:rsidRPr="00876F79" w:rsidRDefault="004C14AB" w:rsidP="00E21B94">
      <w:pPr>
        <w:pStyle w:val="PargrafodaLista"/>
        <w:numPr>
          <w:ilvl w:val="0"/>
          <w:numId w:val="4"/>
        </w:numPr>
        <w:spacing w:before="0" w:after="0"/>
        <w:contextualSpacing w:val="0"/>
        <w:rPr>
          <w:rFonts w:ascii="Times New Roman" w:hAnsi="Times New Roman"/>
          <w:szCs w:val="22"/>
        </w:rPr>
      </w:pPr>
      <w:r w:rsidRPr="00876F79">
        <w:rPr>
          <w:rFonts w:ascii="Times New Roman" w:hAnsi="Times New Roman"/>
          <w:b/>
          <w:szCs w:val="22"/>
        </w:rPr>
        <w:t xml:space="preserve">CLÁUSULA </w:t>
      </w:r>
      <w:r w:rsidR="002F1FC2" w:rsidRPr="00876F79">
        <w:rPr>
          <w:rFonts w:ascii="Times New Roman" w:hAnsi="Times New Roman"/>
          <w:b/>
          <w:szCs w:val="22"/>
        </w:rPr>
        <w:t>OITAVA</w:t>
      </w:r>
      <w:r w:rsidRPr="00876F79">
        <w:rPr>
          <w:rFonts w:ascii="Times New Roman" w:hAnsi="Times New Roman"/>
          <w:b/>
          <w:szCs w:val="22"/>
        </w:rPr>
        <w:t xml:space="preserve"> – RESCISÃO E SANÇÕES:</w:t>
      </w:r>
    </w:p>
    <w:p w14:paraId="0B5FA424" w14:textId="15A7BD32" w:rsidR="002F1FC2" w:rsidRPr="00876F79" w:rsidRDefault="00525766"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 xml:space="preserve">Aplicam-se as disposições contidas no </w:t>
      </w:r>
      <w:r w:rsidR="00503012" w:rsidRPr="00876F79">
        <w:rPr>
          <w:rFonts w:ascii="Times New Roman" w:hAnsi="Times New Roman"/>
          <w:b/>
          <w:szCs w:val="22"/>
        </w:rPr>
        <w:t xml:space="preserve">ITEM 16 DO </w:t>
      </w:r>
      <w:r w:rsidR="00EA7347" w:rsidRPr="00876F79">
        <w:rPr>
          <w:rFonts w:ascii="Times New Roman" w:hAnsi="Times New Roman"/>
          <w:b/>
          <w:szCs w:val="22"/>
        </w:rPr>
        <w:t>INSTRUMENTO</w:t>
      </w:r>
      <w:r w:rsidR="00503012" w:rsidRPr="00876F79">
        <w:rPr>
          <w:rFonts w:ascii="Times New Roman" w:hAnsi="Times New Roman"/>
          <w:b/>
          <w:szCs w:val="22"/>
        </w:rPr>
        <w:t xml:space="preserve"> LICITATÓRIO</w:t>
      </w:r>
      <w:r w:rsidRPr="00876F79">
        <w:rPr>
          <w:rFonts w:ascii="Times New Roman" w:hAnsi="Times New Roman"/>
          <w:szCs w:val="22"/>
        </w:rPr>
        <w:t xml:space="preserve"> que deu origem à presente avença</w:t>
      </w:r>
      <w:r w:rsidR="004C14AB" w:rsidRPr="00876F79">
        <w:rPr>
          <w:rFonts w:ascii="Times New Roman" w:hAnsi="Times New Roman"/>
          <w:szCs w:val="22"/>
        </w:rPr>
        <w:t>.</w:t>
      </w:r>
    </w:p>
    <w:p w14:paraId="7A04B65D" w14:textId="77777777" w:rsidR="004C14AB" w:rsidRPr="00876F79" w:rsidRDefault="004C14AB" w:rsidP="00E21B94">
      <w:pPr>
        <w:pStyle w:val="PargrafodaLista"/>
        <w:numPr>
          <w:ilvl w:val="0"/>
          <w:numId w:val="4"/>
        </w:numPr>
        <w:spacing w:before="0" w:after="0"/>
        <w:contextualSpacing w:val="0"/>
        <w:rPr>
          <w:rFonts w:ascii="Times New Roman" w:hAnsi="Times New Roman"/>
          <w:b/>
          <w:szCs w:val="22"/>
        </w:rPr>
      </w:pPr>
      <w:r w:rsidRPr="00876F79">
        <w:rPr>
          <w:rFonts w:ascii="Times New Roman" w:hAnsi="Times New Roman"/>
          <w:b/>
          <w:szCs w:val="22"/>
        </w:rPr>
        <w:t xml:space="preserve">CLÁUSULA </w:t>
      </w:r>
      <w:r w:rsidR="002F1FC2" w:rsidRPr="00876F79">
        <w:rPr>
          <w:rFonts w:ascii="Times New Roman" w:hAnsi="Times New Roman"/>
          <w:b/>
          <w:szCs w:val="22"/>
        </w:rPr>
        <w:t>NONA</w:t>
      </w:r>
      <w:r w:rsidRPr="00876F79">
        <w:rPr>
          <w:rFonts w:ascii="Times New Roman" w:hAnsi="Times New Roman"/>
          <w:b/>
          <w:szCs w:val="22"/>
        </w:rPr>
        <w:t xml:space="preserve"> – FORO:</w:t>
      </w:r>
    </w:p>
    <w:p w14:paraId="21D50FCA" w14:textId="77777777" w:rsidR="004C14AB" w:rsidRPr="00876F79" w:rsidRDefault="004C14AB" w:rsidP="00E21B94">
      <w:pPr>
        <w:pStyle w:val="PargrafodaLista"/>
        <w:numPr>
          <w:ilvl w:val="1"/>
          <w:numId w:val="4"/>
        </w:numPr>
        <w:spacing w:before="0" w:after="0"/>
        <w:ind w:left="0" w:firstLine="0"/>
        <w:contextualSpacing w:val="0"/>
        <w:rPr>
          <w:rFonts w:ascii="Times New Roman" w:hAnsi="Times New Roman"/>
          <w:szCs w:val="22"/>
        </w:rPr>
      </w:pPr>
      <w:r w:rsidRPr="00876F79">
        <w:rPr>
          <w:rFonts w:ascii="Times New Roman" w:hAnsi="Times New Roman"/>
          <w:szCs w:val="22"/>
        </w:rPr>
        <w:t>O Foro competente para toda e qualquer ação decorrente do presente contrato é o Foro da Comarca de Cajamar/SP.</w:t>
      </w:r>
    </w:p>
    <w:p w14:paraId="05CB718F" w14:textId="77777777" w:rsidR="004C14AB" w:rsidRPr="00876F79" w:rsidRDefault="004C14AB" w:rsidP="00A2291C">
      <w:pPr>
        <w:spacing w:before="0" w:after="0"/>
        <w:rPr>
          <w:rFonts w:ascii="Times New Roman" w:hAnsi="Times New Roman"/>
          <w:szCs w:val="22"/>
        </w:rPr>
      </w:pPr>
      <w:r w:rsidRPr="00876F79">
        <w:rPr>
          <w:rFonts w:ascii="Times New Roman" w:hAnsi="Times New Roman"/>
          <w:szCs w:val="22"/>
        </w:rPr>
        <w:t>E, por estarem justas e contratadas, assinam o presente contrato, para todos os fins de direito</w:t>
      </w:r>
    </w:p>
    <w:p w14:paraId="44CEB55D" w14:textId="77777777" w:rsidR="001C3ACB" w:rsidRPr="00876F79" w:rsidRDefault="001C3ACB" w:rsidP="001C3ACB">
      <w:pPr>
        <w:rPr>
          <w:rFonts w:ascii="Times New Roman" w:hAnsi="Times New Roman"/>
          <w:szCs w:val="22"/>
        </w:rPr>
      </w:pPr>
      <w:r w:rsidRPr="00876F79">
        <w:rPr>
          <w:rFonts w:ascii="Times New Roman" w:hAnsi="Times New Roman"/>
          <w:szCs w:val="22"/>
        </w:rPr>
        <w:t>Local: _____________________, __________ de __________________________ de 2021.</w:t>
      </w:r>
    </w:p>
    <w:tbl>
      <w:tblPr>
        <w:tblW w:w="0" w:type="auto"/>
        <w:tblLook w:val="04A0" w:firstRow="1" w:lastRow="0" w:firstColumn="1" w:lastColumn="0" w:noHBand="0" w:noVBand="1"/>
      </w:tblPr>
      <w:tblGrid>
        <w:gridCol w:w="3702"/>
        <w:gridCol w:w="874"/>
        <w:gridCol w:w="3929"/>
      </w:tblGrid>
      <w:tr w:rsidR="001C3ACB" w:rsidRPr="00876F79" w14:paraId="4D371D72" w14:textId="77777777" w:rsidTr="00D91695">
        <w:trPr>
          <w:cantSplit/>
        </w:trPr>
        <w:tc>
          <w:tcPr>
            <w:tcW w:w="4279" w:type="dxa"/>
          </w:tcPr>
          <w:p w14:paraId="49108DEC" w14:textId="77777777" w:rsidR="001C3ACB" w:rsidRPr="00876F79" w:rsidRDefault="001C3ACB" w:rsidP="00D91695">
            <w:pPr>
              <w:rPr>
                <w:rFonts w:ascii="Times New Roman" w:hAnsi="Times New Roman"/>
                <w:b/>
                <w:szCs w:val="22"/>
              </w:rPr>
            </w:pPr>
            <w:r w:rsidRPr="00876F79">
              <w:rPr>
                <w:rFonts w:ascii="Times New Roman" w:hAnsi="Times New Roman"/>
                <w:b/>
                <w:szCs w:val="22"/>
              </w:rPr>
              <w:t>NOME DO SECRETÁRIO</w:t>
            </w:r>
          </w:p>
          <w:p w14:paraId="1B21681C" w14:textId="77777777" w:rsidR="001C3ACB" w:rsidRPr="00876F79" w:rsidRDefault="001C3ACB" w:rsidP="00D91695">
            <w:pPr>
              <w:rPr>
                <w:rFonts w:ascii="Times New Roman" w:hAnsi="Times New Roman"/>
                <w:b/>
                <w:szCs w:val="22"/>
              </w:rPr>
            </w:pPr>
            <w:r w:rsidRPr="00876F79">
              <w:rPr>
                <w:rFonts w:ascii="Times New Roman" w:hAnsi="Times New Roman"/>
                <w:b/>
                <w:szCs w:val="22"/>
              </w:rPr>
              <w:t>SECRETARIA INTERESSADA</w:t>
            </w:r>
          </w:p>
          <w:p w14:paraId="6BA3B7B0" w14:textId="77777777" w:rsidR="001C3ACB" w:rsidRPr="00876F79" w:rsidRDefault="001C3ACB" w:rsidP="00D91695">
            <w:pPr>
              <w:rPr>
                <w:rFonts w:ascii="Times New Roman" w:hAnsi="Times New Roman"/>
                <w:szCs w:val="22"/>
              </w:rPr>
            </w:pPr>
            <w:r w:rsidRPr="00876F79">
              <w:rPr>
                <w:rFonts w:ascii="Times New Roman" w:hAnsi="Times New Roman"/>
                <w:b/>
                <w:szCs w:val="22"/>
              </w:rPr>
              <w:t>PREFEITURA DO MUNICÍPIO DE CAJAMAR</w:t>
            </w:r>
          </w:p>
        </w:tc>
        <w:tc>
          <w:tcPr>
            <w:tcW w:w="1070" w:type="dxa"/>
          </w:tcPr>
          <w:p w14:paraId="02CAB9A7" w14:textId="77777777" w:rsidR="001C3ACB" w:rsidRPr="00876F79" w:rsidRDefault="001C3ACB" w:rsidP="00D91695">
            <w:pPr>
              <w:rPr>
                <w:rFonts w:ascii="Times New Roman" w:hAnsi="Times New Roman"/>
                <w:szCs w:val="22"/>
              </w:rPr>
            </w:pPr>
          </w:p>
        </w:tc>
        <w:tc>
          <w:tcPr>
            <w:tcW w:w="4280" w:type="dxa"/>
          </w:tcPr>
          <w:p w14:paraId="3640DF8F" w14:textId="77777777" w:rsidR="001C3ACB" w:rsidRPr="00876F79" w:rsidRDefault="001C3ACB" w:rsidP="00D91695">
            <w:pPr>
              <w:rPr>
                <w:rFonts w:ascii="Times New Roman" w:hAnsi="Times New Roman"/>
                <w:b/>
                <w:szCs w:val="22"/>
              </w:rPr>
            </w:pPr>
            <w:r w:rsidRPr="00876F79">
              <w:rPr>
                <w:rFonts w:ascii="Times New Roman" w:hAnsi="Times New Roman"/>
                <w:b/>
                <w:szCs w:val="22"/>
              </w:rPr>
              <w:t>NOME DO REPRESENTANTE LEGAL</w:t>
            </w:r>
          </w:p>
          <w:p w14:paraId="71CD4B03" w14:textId="77777777" w:rsidR="001C3ACB" w:rsidRPr="00876F79" w:rsidRDefault="001C3ACB" w:rsidP="00D91695">
            <w:pPr>
              <w:rPr>
                <w:rFonts w:ascii="Times New Roman" w:hAnsi="Times New Roman"/>
                <w:b/>
                <w:szCs w:val="22"/>
              </w:rPr>
            </w:pPr>
            <w:r w:rsidRPr="00876F79">
              <w:rPr>
                <w:rFonts w:ascii="Times New Roman" w:hAnsi="Times New Roman"/>
                <w:b/>
                <w:szCs w:val="22"/>
              </w:rPr>
              <w:t>NOME DA EMPRESA</w:t>
            </w:r>
          </w:p>
          <w:p w14:paraId="6BC3AFAB" w14:textId="77777777" w:rsidR="001C3ACB" w:rsidRPr="00876F79" w:rsidRDefault="001C3ACB" w:rsidP="00D91695">
            <w:pPr>
              <w:rPr>
                <w:rFonts w:ascii="Times New Roman" w:hAnsi="Times New Roman"/>
                <w:b/>
                <w:szCs w:val="22"/>
              </w:rPr>
            </w:pPr>
            <w:r w:rsidRPr="00876F79">
              <w:rPr>
                <w:rFonts w:ascii="Times New Roman" w:hAnsi="Times New Roman"/>
                <w:b/>
                <w:szCs w:val="22"/>
              </w:rPr>
              <w:t>CNPJ Nº XXXXXXXXXXXXXXXX</w:t>
            </w:r>
          </w:p>
        </w:tc>
      </w:tr>
    </w:tbl>
    <w:p w14:paraId="56716EA9" w14:textId="77777777" w:rsidR="001C3ACB" w:rsidRPr="00876F79" w:rsidRDefault="001C3ACB" w:rsidP="001C3ACB">
      <w:pPr>
        <w:rPr>
          <w:rFonts w:ascii="Times New Roman" w:hAnsi="Times New Roman"/>
          <w:szCs w:val="22"/>
        </w:rPr>
      </w:pPr>
      <w:r w:rsidRPr="00876F79">
        <w:rPr>
          <w:rFonts w:ascii="Times New Roman" w:hAnsi="Times New Roman"/>
          <w:szCs w:val="22"/>
        </w:rPr>
        <w:t>TESTEMUNHAS:</w:t>
      </w:r>
    </w:p>
    <w:tbl>
      <w:tblPr>
        <w:tblW w:w="0" w:type="auto"/>
        <w:tblLook w:val="04A0" w:firstRow="1" w:lastRow="0" w:firstColumn="1" w:lastColumn="0" w:noHBand="0" w:noVBand="1"/>
      </w:tblPr>
      <w:tblGrid>
        <w:gridCol w:w="3803"/>
        <w:gridCol w:w="897"/>
        <w:gridCol w:w="3805"/>
      </w:tblGrid>
      <w:tr w:rsidR="001C3ACB" w:rsidRPr="00876F79" w14:paraId="0A0182D4" w14:textId="77777777" w:rsidTr="00D91695">
        <w:tc>
          <w:tcPr>
            <w:tcW w:w="4279" w:type="dxa"/>
          </w:tcPr>
          <w:p w14:paraId="58AF37D6" w14:textId="77777777" w:rsidR="001C3ACB" w:rsidRPr="00876F79" w:rsidRDefault="001C3ACB" w:rsidP="00D91695">
            <w:pPr>
              <w:pBdr>
                <w:bottom w:val="single" w:sz="12" w:space="1" w:color="auto"/>
              </w:pBdr>
              <w:rPr>
                <w:rFonts w:ascii="Times New Roman" w:hAnsi="Times New Roman"/>
                <w:szCs w:val="22"/>
              </w:rPr>
            </w:pPr>
          </w:p>
          <w:p w14:paraId="54FE02E7" w14:textId="77777777" w:rsidR="001C3ACB" w:rsidRPr="00876F79" w:rsidRDefault="001C3ACB" w:rsidP="00D91695">
            <w:pPr>
              <w:rPr>
                <w:rFonts w:ascii="Times New Roman" w:hAnsi="Times New Roman"/>
                <w:szCs w:val="22"/>
              </w:rPr>
            </w:pPr>
            <w:r w:rsidRPr="00876F79">
              <w:rPr>
                <w:rFonts w:ascii="Times New Roman" w:hAnsi="Times New Roman"/>
                <w:szCs w:val="22"/>
              </w:rPr>
              <w:t>NOME – RE – CARGO/FUNÇÃO</w:t>
            </w:r>
          </w:p>
        </w:tc>
        <w:tc>
          <w:tcPr>
            <w:tcW w:w="1070" w:type="dxa"/>
          </w:tcPr>
          <w:p w14:paraId="2FC242EB" w14:textId="77777777" w:rsidR="001C3ACB" w:rsidRPr="00876F79" w:rsidRDefault="001C3ACB" w:rsidP="00D91695">
            <w:pPr>
              <w:rPr>
                <w:rFonts w:ascii="Times New Roman" w:hAnsi="Times New Roman"/>
                <w:szCs w:val="22"/>
              </w:rPr>
            </w:pPr>
          </w:p>
        </w:tc>
        <w:tc>
          <w:tcPr>
            <w:tcW w:w="4280" w:type="dxa"/>
          </w:tcPr>
          <w:p w14:paraId="4A8DF388" w14:textId="77777777" w:rsidR="001C3ACB" w:rsidRPr="00876F79" w:rsidRDefault="001C3ACB" w:rsidP="00D91695">
            <w:pPr>
              <w:pBdr>
                <w:bottom w:val="single" w:sz="12" w:space="1" w:color="auto"/>
              </w:pBdr>
              <w:rPr>
                <w:rFonts w:ascii="Times New Roman" w:hAnsi="Times New Roman"/>
                <w:szCs w:val="22"/>
              </w:rPr>
            </w:pPr>
          </w:p>
          <w:p w14:paraId="42C49128" w14:textId="77777777" w:rsidR="001C3ACB" w:rsidRPr="00876F79" w:rsidRDefault="001C3ACB" w:rsidP="00D91695">
            <w:pPr>
              <w:rPr>
                <w:rFonts w:ascii="Times New Roman" w:hAnsi="Times New Roman"/>
                <w:b/>
                <w:szCs w:val="22"/>
              </w:rPr>
            </w:pPr>
            <w:r w:rsidRPr="00876F79">
              <w:rPr>
                <w:rFonts w:ascii="Times New Roman" w:hAnsi="Times New Roman"/>
                <w:szCs w:val="22"/>
              </w:rPr>
              <w:t>NOME – RE – CARGO/FUNÇÃO</w:t>
            </w:r>
          </w:p>
        </w:tc>
      </w:tr>
    </w:tbl>
    <w:p w14:paraId="23BC6F78" w14:textId="77777777" w:rsidR="0048359B" w:rsidRPr="00876F79" w:rsidRDefault="0048359B" w:rsidP="00A2291C">
      <w:pPr>
        <w:spacing w:before="0" w:after="0"/>
        <w:rPr>
          <w:rFonts w:ascii="Times New Roman" w:hAnsi="Times New Roman"/>
          <w:b/>
          <w:szCs w:val="22"/>
        </w:rPr>
      </w:pPr>
      <w:r w:rsidRPr="00876F79">
        <w:rPr>
          <w:rFonts w:ascii="Times New Roman" w:hAnsi="Times New Roman"/>
          <w:b/>
          <w:szCs w:val="22"/>
        </w:rPr>
        <w:br w:type="page"/>
      </w:r>
    </w:p>
    <w:p w14:paraId="1C057626" w14:textId="44FDBA0A" w:rsidR="00FB3D6E" w:rsidRPr="00876F79" w:rsidRDefault="0048359B" w:rsidP="00704FA8">
      <w:pPr>
        <w:spacing w:before="0" w:after="0"/>
        <w:jc w:val="center"/>
        <w:rPr>
          <w:rFonts w:ascii="Times New Roman" w:hAnsi="Times New Roman"/>
          <w:b/>
          <w:szCs w:val="22"/>
        </w:rPr>
      </w:pPr>
      <w:r w:rsidRPr="00876F79">
        <w:rPr>
          <w:rFonts w:ascii="Times New Roman" w:hAnsi="Times New Roman"/>
          <w:b/>
          <w:szCs w:val="22"/>
        </w:rPr>
        <w:t>ANEXO X – MODELO DE TERMO DE CIÊNCIA E DE NOTIFICAÇÃO</w:t>
      </w:r>
    </w:p>
    <w:p w14:paraId="6F0BF780" w14:textId="5BA507E5" w:rsidR="00A814E0" w:rsidRPr="00A814E0" w:rsidRDefault="00A814E0" w:rsidP="00A814E0">
      <w:pPr>
        <w:spacing w:before="0" w:after="0"/>
        <w:jc w:val="center"/>
        <w:rPr>
          <w:rFonts w:ascii="Times New Roman" w:hAnsi="Times New Roman"/>
          <w:szCs w:val="22"/>
        </w:rPr>
      </w:pPr>
      <w:r w:rsidRPr="00A814E0">
        <w:rPr>
          <w:rFonts w:ascii="Times New Roman" w:hAnsi="Times New Roman"/>
          <w:szCs w:val="22"/>
        </w:rPr>
        <w:t>(Contratos)</w:t>
      </w:r>
    </w:p>
    <w:p w14:paraId="3922E6EE" w14:textId="77777777" w:rsidR="00A814E0" w:rsidRPr="00A814E0" w:rsidRDefault="00A814E0" w:rsidP="00A814E0">
      <w:pPr>
        <w:spacing w:before="0" w:after="0"/>
        <w:rPr>
          <w:rFonts w:ascii="Times New Roman" w:hAnsi="Times New Roman"/>
          <w:szCs w:val="22"/>
        </w:rPr>
      </w:pPr>
    </w:p>
    <w:p w14:paraId="0B021500"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CONTRATANTE: ____________________________¬¬¬________________________</w:t>
      </w:r>
    </w:p>
    <w:p w14:paraId="69EC60FD"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CONTRATADO: _____________________________________________________</w:t>
      </w:r>
    </w:p>
    <w:p w14:paraId="2C51A865"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CONTRATO Nº (DE ORIGEM):_________________________________________</w:t>
      </w:r>
    </w:p>
    <w:p w14:paraId="53B60667"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OBJETO: ___________________________________________________________</w:t>
      </w:r>
    </w:p>
    <w:p w14:paraId="092083D9"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ADVOGADO (S)/ Nº OAB/email: (*)______________________________________</w:t>
      </w:r>
    </w:p>
    <w:p w14:paraId="3F6EDAEC" w14:textId="77777777" w:rsidR="00A814E0" w:rsidRPr="00A814E0" w:rsidRDefault="00A814E0" w:rsidP="00A814E0">
      <w:pPr>
        <w:spacing w:before="0" w:after="0"/>
        <w:rPr>
          <w:rFonts w:ascii="Times New Roman" w:hAnsi="Times New Roman"/>
          <w:szCs w:val="22"/>
        </w:rPr>
      </w:pPr>
    </w:p>
    <w:p w14:paraId="1AD16754"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Pelo presente TERMO, nós, abaixo identificados:</w:t>
      </w:r>
    </w:p>
    <w:p w14:paraId="6E75C1F4"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1.</w:t>
      </w:r>
      <w:r w:rsidRPr="00A814E0">
        <w:rPr>
          <w:rFonts w:ascii="Times New Roman" w:hAnsi="Times New Roman"/>
          <w:szCs w:val="22"/>
        </w:rPr>
        <w:tab/>
        <w:t>Estamos CIENTES de que:</w:t>
      </w:r>
    </w:p>
    <w:p w14:paraId="369E8F93"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a)</w:t>
      </w:r>
      <w:r w:rsidRPr="00A814E0">
        <w:rPr>
          <w:rFonts w:ascii="Times New Roman" w:hAnsi="Times New Roman"/>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14:paraId="7BF6BD76"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b)</w:t>
      </w:r>
      <w:r w:rsidRPr="00A814E0">
        <w:rPr>
          <w:rFonts w:ascii="Times New Roman" w:hAnsi="Times New Roman"/>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3CF4783"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c)</w:t>
      </w:r>
      <w:r w:rsidRPr="00A814E0">
        <w:rPr>
          <w:rFonts w:ascii="Times New Roman" w:hAnsi="Times New Roman"/>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01F738F2"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d) as informações pessoais dos responsáveis pela contratante estão cadastradas no módulo eletrônico do “Cadastro Corporativo TCESP – CadTCESP”, nos termos previstos no Artigo 2º das Instruções nº01/2020, conforme “Declaração(ões) de Atualização Cadastral” anexa (s);</w:t>
      </w:r>
    </w:p>
    <w:p w14:paraId="045052EA"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e) é de exclusiva responsabilidade do contratado manter seus dados sempre atualizados.</w:t>
      </w:r>
    </w:p>
    <w:p w14:paraId="18899AED"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2.</w:t>
      </w:r>
      <w:r w:rsidRPr="00A814E0">
        <w:rPr>
          <w:rFonts w:ascii="Times New Roman" w:hAnsi="Times New Roman"/>
          <w:szCs w:val="22"/>
        </w:rPr>
        <w:tab/>
        <w:t>Damo-nos por NOTIFICADOS para:</w:t>
      </w:r>
    </w:p>
    <w:p w14:paraId="72093E3E"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a)</w:t>
      </w:r>
      <w:r w:rsidRPr="00A814E0">
        <w:rPr>
          <w:rFonts w:ascii="Times New Roman" w:hAnsi="Times New Roman"/>
          <w:szCs w:val="22"/>
        </w:rPr>
        <w:tab/>
        <w:t>O acompanhamento dos atos do processo até seu julgamento final e consequente publicação;</w:t>
      </w:r>
    </w:p>
    <w:p w14:paraId="67A5BE67"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b)</w:t>
      </w:r>
      <w:r w:rsidRPr="00A814E0">
        <w:rPr>
          <w:rFonts w:ascii="Times New Roman" w:hAnsi="Times New Roman"/>
          <w:szCs w:val="22"/>
        </w:rPr>
        <w:tab/>
        <w:t>Se for o caso e de nosso interesse, nos prazos e nas formas legais e regimentais, exercer o direito de defesa, interpor recursos e o que mais couber.</w:t>
      </w:r>
    </w:p>
    <w:p w14:paraId="5C8670F9" w14:textId="77777777" w:rsidR="00A814E0" w:rsidRPr="00A814E0" w:rsidRDefault="00A814E0" w:rsidP="00A814E0">
      <w:pPr>
        <w:spacing w:before="0" w:after="0"/>
        <w:rPr>
          <w:rFonts w:ascii="Times New Roman" w:hAnsi="Times New Roman"/>
          <w:szCs w:val="22"/>
        </w:rPr>
      </w:pPr>
    </w:p>
    <w:p w14:paraId="2CA8EE74"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LOCAL e DATA: _________________________________________________</w:t>
      </w:r>
    </w:p>
    <w:p w14:paraId="67D0A47E" w14:textId="77777777" w:rsidR="00A814E0" w:rsidRPr="00A814E0" w:rsidRDefault="00A814E0" w:rsidP="00A814E0">
      <w:pPr>
        <w:spacing w:before="0" w:after="0"/>
        <w:rPr>
          <w:rFonts w:ascii="Times New Roman" w:hAnsi="Times New Roman"/>
          <w:szCs w:val="22"/>
        </w:rPr>
      </w:pPr>
    </w:p>
    <w:p w14:paraId="4A435322"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AUTORIDADE MÁXIMA DO ÓRGÃO/ENTIDADE:</w:t>
      </w:r>
    </w:p>
    <w:p w14:paraId="13D925A2"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Nome: _________________________________________________________</w:t>
      </w:r>
    </w:p>
    <w:p w14:paraId="0C856902"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Cargo:__________________________________________________________</w:t>
      </w:r>
    </w:p>
    <w:p w14:paraId="751A2B32"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 xml:space="preserve">CPF: ____________________________ </w:t>
      </w:r>
    </w:p>
    <w:p w14:paraId="07F80338"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RESPONSÁVEIS PELA HOMOLOGAÇÃO DO CERTAME OU RATIFICAÇÃO DA DISPENSA/INEXIGIBILIDADE DE LICITAÇÃO:</w:t>
      </w:r>
    </w:p>
    <w:p w14:paraId="50A03E1B"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Nome: _________________________________________________________</w:t>
      </w:r>
    </w:p>
    <w:p w14:paraId="2E7B6594"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Cargo:__________________________________________________________</w:t>
      </w:r>
    </w:p>
    <w:p w14:paraId="4EF4BB74"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 xml:space="preserve">CPF: ____________________________ </w:t>
      </w:r>
    </w:p>
    <w:p w14:paraId="1DC81F12"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Assinatura: ______________________________________________________</w:t>
      </w:r>
    </w:p>
    <w:p w14:paraId="215CA56C" w14:textId="77777777" w:rsidR="00A814E0" w:rsidRPr="00A814E0" w:rsidRDefault="00A814E0" w:rsidP="00A814E0">
      <w:pPr>
        <w:spacing w:before="0" w:after="0"/>
        <w:rPr>
          <w:rFonts w:ascii="Times New Roman" w:hAnsi="Times New Roman"/>
          <w:szCs w:val="22"/>
        </w:rPr>
      </w:pPr>
    </w:p>
    <w:p w14:paraId="7A42D654"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RESPONSÁVEIS QUE ASSINARAM O AJUSTE:</w:t>
      </w:r>
    </w:p>
    <w:p w14:paraId="71255A43"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Pelo contratante:</w:t>
      </w:r>
    </w:p>
    <w:p w14:paraId="41049F05"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Nome: _________________________________________________________</w:t>
      </w:r>
    </w:p>
    <w:p w14:paraId="69556532"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Cargo:__________________________________________________________</w:t>
      </w:r>
    </w:p>
    <w:p w14:paraId="0C181BF7"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 xml:space="preserve">CPF: ____________________________ </w:t>
      </w:r>
    </w:p>
    <w:p w14:paraId="13F57C52"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Assinatura: ______________________________________________________</w:t>
      </w:r>
    </w:p>
    <w:p w14:paraId="4BAF01FF"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Pela contratada:</w:t>
      </w:r>
    </w:p>
    <w:p w14:paraId="13EC73EC"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Nome: _________________________________________________________</w:t>
      </w:r>
    </w:p>
    <w:p w14:paraId="7127E7DE"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Cargo:__________________________________________________________</w:t>
      </w:r>
    </w:p>
    <w:p w14:paraId="22F72643"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 xml:space="preserve">CPF: ____________________________ </w:t>
      </w:r>
    </w:p>
    <w:p w14:paraId="7E83A07E"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Assinatura: ______________________________________________________</w:t>
      </w:r>
    </w:p>
    <w:p w14:paraId="1AB0FEE8" w14:textId="77777777" w:rsidR="00A814E0" w:rsidRPr="00A814E0" w:rsidRDefault="00A814E0" w:rsidP="00A814E0">
      <w:pPr>
        <w:spacing w:before="0" w:after="0"/>
        <w:rPr>
          <w:rFonts w:ascii="Times New Roman" w:hAnsi="Times New Roman"/>
          <w:szCs w:val="22"/>
        </w:rPr>
      </w:pPr>
    </w:p>
    <w:p w14:paraId="132FCAF3"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ORDENADOR DE DESPESAS DA CONTRATANTE:</w:t>
      </w:r>
    </w:p>
    <w:p w14:paraId="2B897663"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Nome: _________________________________________________________</w:t>
      </w:r>
    </w:p>
    <w:p w14:paraId="538F90F3"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Cargo:__________________________________________________________</w:t>
      </w:r>
    </w:p>
    <w:p w14:paraId="45B8A413"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 xml:space="preserve">CPF: ____________________________ </w:t>
      </w:r>
    </w:p>
    <w:p w14:paraId="577B5906"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Assinatura: ______________________________________________________</w:t>
      </w:r>
    </w:p>
    <w:p w14:paraId="32131924" w14:textId="77777777" w:rsidR="00A814E0" w:rsidRPr="00A814E0" w:rsidRDefault="00A814E0" w:rsidP="00A814E0">
      <w:pPr>
        <w:spacing w:before="0" w:after="0"/>
        <w:rPr>
          <w:rFonts w:ascii="Times New Roman" w:hAnsi="Times New Roman"/>
          <w:szCs w:val="22"/>
        </w:rPr>
      </w:pPr>
      <w:r w:rsidRPr="00A814E0">
        <w:rPr>
          <w:rFonts w:ascii="Times New Roman" w:hAnsi="Times New Roman"/>
          <w:szCs w:val="22"/>
        </w:rPr>
        <w:t>(*) Facultativo. Indicar quando já constituído, informando, inclusive, o endereço eletrônico.</w:t>
      </w:r>
    </w:p>
    <w:p w14:paraId="18925CC2" w14:textId="746724BA" w:rsidR="003A4740" w:rsidRPr="00876F79" w:rsidRDefault="00080BA7" w:rsidP="00080BA7">
      <w:pPr>
        <w:spacing w:before="0" w:after="0"/>
        <w:rPr>
          <w:rFonts w:ascii="Times New Roman" w:hAnsi="Times New Roman"/>
          <w:b/>
          <w:szCs w:val="22"/>
        </w:rPr>
      </w:pPr>
      <w:r w:rsidRPr="00080BA7">
        <w:rPr>
          <w:rFonts w:ascii="Times New Roman" w:hAnsi="Times New Roman"/>
          <w:szCs w:val="22"/>
        </w:rPr>
        <w:t>__</w:t>
      </w:r>
      <w:r w:rsidRPr="00080BA7">
        <w:rPr>
          <w:rFonts w:ascii="Times New Roman" w:hAnsi="Times New Roman"/>
          <w:b/>
          <w:szCs w:val="22"/>
        </w:rPr>
        <w:t>_______</w:t>
      </w:r>
    </w:p>
    <w:sectPr w:rsidR="003A4740" w:rsidRPr="00876F79" w:rsidSect="009A7DAF">
      <w:pgSz w:w="11907" w:h="16840" w:code="9"/>
      <w:pgMar w:top="2268" w:right="1842" w:bottom="851" w:left="156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27F77" w14:textId="77777777" w:rsidR="00AD4E71" w:rsidRDefault="00AD4E71">
      <w:r>
        <w:separator/>
      </w:r>
    </w:p>
  </w:endnote>
  <w:endnote w:type="continuationSeparator" w:id="0">
    <w:p w14:paraId="133465AA" w14:textId="77777777" w:rsidR="00AD4E71" w:rsidRDefault="00AD4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94CCD" w14:textId="77777777" w:rsidR="00567DB9" w:rsidRDefault="00567DB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6804" w:type="dxa"/>
      <w:tblInd w:w="1267" w:type="dxa"/>
      <w:tblLook w:val="04A0" w:firstRow="1" w:lastRow="0" w:firstColumn="1" w:lastColumn="0" w:noHBand="0" w:noVBand="1"/>
    </w:tblPr>
    <w:tblGrid>
      <w:gridCol w:w="3827"/>
      <w:gridCol w:w="2977"/>
    </w:tblGrid>
    <w:tr w:rsidR="00AD4E71" w14:paraId="6A473181" w14:textId="77777777" w:rsidTr="00876F79">
      <w:trPr>
        <w:trHeight w:val="134"/>
      </w:trPr>
      <w:tc>
        <w:tcPr>
          <w:tcW w:w="3827" w:type="dxa"/>
          <w:tcBorders>
            <w:bottom w:val="single" w:sz="4" w:space="0" w:color="auto"/>
          </w:tcBorders>
        </w:tcPr>
        <w:p w14:paraId="3793B595" w14:textId="77777777" w:rsidR="00AD4E71" w:rsidRDefault="00AD4E71" w:rsidP="006B6DDC">
          <w:pPr>
            <w:pStyle w:val="Rodap"/>
            <w:spacing w:before="0" w:after="0" w:line="240" w:lineRule="auto"/>
            <w:jc w:val="center"/>
            <w:rPr>
              <w:rFonts w:ascii="Times New Roman" w:hAnsi="Times New Roman"/>
              <w:sz w:val="20"/>
              <w:szCs w:val="20"/>
            </w:rPr>
          </w:pPr>
          <w:r>
            <w:rPr>
              <w:rFonts w:ascii="Times New Roman" w:hAnsi="Times New Roman"/>
              <w:sz w:val="20"/>
              <w:szCs w:val="20"/>
            </w:rPr>
            <w:t xml:space="preserve">Subscritor </w:t>
          </w:r>
        </w:p>
      </w:tc>
      <w:tc>
        <w:tcPr>
          <w:tcW w:w="2977" w:type="dxa"/>
          <w:tcBorders>
            <w:bottom w:val="single" w:sz="4" w:space="0" w:color="auto"/>
          </w:tcBorders>
        </w:tcPr>
        <w:p w14:paraId="38A9EF1E" w14:textId="77777777" w:rsidR="00AD4E71" w:rsidRDefault="00AD4E71" w:rsidP="006B6DDC">
          <w:pPr>
            <w:pStyle w:val="Rodap"/>
            <w:spacing w:before="0" w:after="0" w:line="240" w:lineRule="auto"/>
            <w:jc w:val="center"/>
            <w:rPr>
              <w:rFonts w:ascii="Times New Roman" w:hAnsi="Times New Roman"/>
              <w:sz w:val="20"/>
              <w:szCs w:val="20"/>
            </w:rPr>
          </w:pPr>
          <w:r>
            <w:rPr>
              <w:rFonts w:ascii="Times New Roman" w:hAnsi="Times New Roman"/>
              <w:sz w:val="20"/>
              <w:szCs w:val="20"/>
            </w:rPr>
            <w:t>Ordenador de despesa</w:t>
          </w:r>
        </w:p>
      </w:tc>
    </w:tr>
    <w:tr w:rsidR="00AD4E71" w14:paraId="6A77DDE7" w14:textId="77777777" w:rsidTr="00876F79">
      <w:tc>
        <w:tcPr>
          <w:tcW w:w="3827" w:type="dxa"/>
          <w:tcBorders>
            <w:bottom w:val="single" w:sz="4" w:space="0" w:color="auto"/>
          </w:tcBorders>
        </w:tcPr>
        <w:p w14:paraId="48431960" w14:textId="6CFF5788" w:rsidR="00AD4E71" w:rsidRDefault="00567DB9" w:rsidP="006B6DDC">
          <w:pPr>
            <w:pStyle w:val="Rodap"/>
            <w:spacing w:before="0" w:after="0" w:line="240" w:lineRule="auto"/>
            <w:jc w:val="center"/>
            <w:rPr>
              <w:rFonts w:ascii="Times New Roman" w:hAnsi="Times New Roman"/>
              <w:sz w:val="20"/>
              <w:szCs w:val="20"/>
            </w:rPr>
          </w:pPr>
          <w:r>
            <w:rPr>
              <w:rFonts w:ascii="Times New Roman" w:hAnsi="Times New Roman"/>
              <w:sz w:val="20"/>
              <w:szCs w:val="20"/>
            </w:rPr>
            <w:t>Vanusa Alexandre Ramos</w:t>
          </w:r>
        </w:p>
      </w:tc>
      <w:tc>
        <w:tcPr>
          <w:tcW w:w="2977" w:type="dxa"/>
          <w:tcBorders>
            <w:bottom w:val="single" w:sz="4" w:space="0" w:color="auto"/>
          </w:tcBorders>
        </w:tcPr>
        <w:p w14:paraId="513146D9" w14:textId="0E55FF66" w:rsidR="00AD4E71" w:rsidRDefault="00567DB9" w:rsidP="006B6DDC">
          <w:pPr>
            <w:pStyle w:val="Rodap"/>
            <w:spacing w:before="0" w:after="0" w:line="240" w:lineRule="auto"/>
            <w:jc w:val="center"/>
            <w:rPr>
              <w:rFonts w:ascii="Times New Roman" w:hAnsi="Times New Roman"/>
              <w:sz w:val="20"/>
              <w:szCs w:val="20"/>
            </w:rPr>
          </w:pPr>
          <w:r>
            <w:rPr>
              <w:rFonts w:ascii="Times New Roman" w:hAnsi="Times New Roman"/>
              <w:sz w:val="20"/>
              <w:szCs w:val="20"/>
            </w:rPr>
            <w:t>Raul Lopes Cardoso</w:t>
          </w:r>
        </w:p>
      </w:tc>
    </w:tr>
  </w:tbl>
  <w:p w14:paraId="12D7397B" w14:textId="1EB9A781" w:rsidR="00AD4E71" w:rsidRPr="00ED6ABA" w:rsidRDefault="00AD4E71" w:rsidP="00F2269A">
    <w:pPr>
      <w:pStyle w:val="Rodap"/>
      <w:spacing w:after="0" w:line="240" w:lineRule="auto"/>
      <w:jc w:val="center"/>
      <w:rPr>
        <w:rFonts w:ascii="Times New Roman" w:hAnsi="Times New Roman"/>
        <w:sz w:val="16"/>
        <w:szCs w:val="16"/>
      </w:rPr>
    </w:pPr>
    <w:r w:rsidRPr="00ED6ABA">
      <w:rPr>
        <w:rFonts w:ascii="Times New Roman" w:hAnsi="Times New Roman"/>
        <w:sz w:val="16"/>
        <w:szCs w:val="16"/>
      </w:rPr>
      <w:t>Edi</w:t>
    </w:r>
    <w:r>
      <w:rPr>
        <w:rFonts w:ascii="Times New Roman" w:hAnsi="Times New Roman"/>
        <w:sz w:val="16"/>
        <w:szCs w:val="16"/>
      </w:rPr>
      <w:t>tal de Pregão Presencial – P.A. 4.154/2021</w:t>
    </w:r>
  </w:p>
  <w:p w14:paraId="65C4CE77" w14:textId="77777777" w:rsidR="00AD4E71" w:rsidRPr="00ED6ABA" w:rsidRDefault="00AD4E71" w:rsidP="00F2269A">
    <w:pPr>
      <w:pStyle w:val="Rodap"/>
      <w:spacing w:after="0" w:line="240" w:lineRule="auto"/>
      <w:jc w:val="center"/>
      <w:rPr>
        <w:rFonts w:ascii="Times New Roman" w:hAnsi="Times New Roman"/>
        <w:sz w:val="16"/>
        <w:szCs w:val="16"/>
      </w:rPr>
    </w:pPr>
    <w:r w:rsidRPr="00ED6ABA">
      <w:rPr>
        <w:rFonts w:ascii="Times New Roman" w:hAnsi="Times New Roman"/>
        <w:sz w:val="16"/>
        <w:szCs w:val="16"/>
      </w:rPr>
      <w:t>Praça José Rodrigues do Nascimento, nº 30, Centro – Cajamar/SP</w:t>
    </w:r>
  </w:p>
  <w:p w14:paraId="4A31A091" w14:textId="0F35696C" w:rsidR="00AD4E71" w:rsidRPr="00ED6ABA" w:rsidRDefault="00AD4E71" w:rsidP="00F2269A">
    <w:pPr>
      <w:pStyle w:val="Rodap"/>
      <w:jc w:val="center"/>
      <w:rPr>
        <w:rFonts w:ascii="Times New Roman" w:hAnsi="Times New Roman"/>
        <w:sz w:val="16"/>
        <w:szCs w:val="16"/>
      </w:rPr>
    </w:pPr>
    <w:r w:rsidRPr="00ED6ABA">
      <w:rPr>
        <w:rFonts w:ascii="Times New Roman" w:hAnsi="Times New Roman"/>
        <w:sz w:val="16"/>
        <w:szCs w:val="16"/>
      </w:rPr>
      <w:t xml:space="preserve">Telefone: +55 (11) 4446-7699 – Ouvidoria: 0800-771-1223 </w:t>
    </w:r>
    <w:sdt>
      <w:sdtPr>
        <w:rPr>
          <w:rFonts w:ascii="Times New Roman" w:hAnsi="Times New Roman"/>
          <w:sz w:val="16"/>
          <w:szCs w:val="16"/>
        </w:rPr>
        <w:id w:val="1234039713"/>
        <w:docPartObj>
          <w:docPartGallery w:val="Page Numbers (Bottom of Page)"/>
          <w:docPartUnique/>
        </w:docPartObj>
      </w:sdtPr>
      <w:sdtEndPr/>
      <w:sdtContent>
        <w:sdt>
          <w:sdtPr>
            <w:rPr>
              <w:rFonts w:ascii="Times New Roman" w:hAnsi="Times New Roman"/>
              <w:sz w:val="16"/>
              <w:szCs w:val="16"/>
            </w:rPr>
            <w:id w:val="-896509678"/>
            <w:docPartObj>
              <w:docPartGallery w:val="Page Numbers (Top of Page)"/>
              <w:docPartUnique/>
            </w:docPartObj>
          </w:sdtPr>
          <w:sdtEndPr/>
          <w:sdtContent>
            <w:r w:rsidRPr="00ED6ABA">
              <w:rPr>
                <w:rFonts w:ascii="Times New Roman" w:hAnsi="Times New Roman"/>
                <w:sz w:val="16"/>
                <w:szCs w:val="16"/>
              </w:rPr>
              <w:t xml:space="preserve">Página </w:t>
            </w:r>
            <w:r w:rsidRPr="00ED6ABA">
              <w:rPr>
                <w:rFonts w:ascii="Times New Roman" w:hAnsi="Times New Roman"/>
                <w:b/>
                <w:bCs/>
                <w:sz w:val="16"/>
                <w:szCs w:val="16"/>
              </w:rPr>
              <w:fldChar w:fldCharType="begin"/>
            </w:r>
            <w:r w:rsidRPr="00ED6ABA">
              <w:rPr>
                <w:rFonts w:ascii="Times New Roman" w:hAnsi="Times New Roman"/>
                <w:b/>
                <w:bCs/>
                <w:sz w:val="16"/>
                <w:szCs w:val="16"/>
              </w:rPr>
              <w:instrText>PAGE</w:instrText>
            </w:r>
            <w:r w:rsidRPr="00ED6ABA">
              <w:rPr>
                <w:rFonts w:ascii="Times New Roman" w:hAnsi="Times New Roman"/>
                <w:b/>
                <w:bCs/>
                <w:sz w:val="16"/>
                <w:szCs w:val="16"/>
              </w:rPr>
              <w:fldChar w:fldCharType="separate"/>
            </w:r>
            <w:r w:rsidR="0029014F">
              <w:rPr>
                <w:rFonts w:ascii="Times New Roman" w:hAnsi="Times New Roman"/>
                <w:b/>
                <w:bCs/>
                <w:noProof/>
                <w:sz w:val="16"/>
                <w:szCs w:val="16"/>
              </w:rPr>
              <w:t>1</w:t>
            </w:r>
            <w:r w:rsidRPr="00ED6ABA">
              <w:rPr>
                <w:rFonts w:ascii="Times New Roman" w:hAnsi="Times New Roman"/>
                <w:b/>
                <w:bCs/>
                <w:sz w:val="16"/>
                <w:szCs w:val="16"/>
              </w:rPr>
              <w:fldChar w:fldCharType="end"/>
            </w:r>
            <w:r w:rsidRPr="00ED6ABA">
              <w:rPr>
                <w:rFonts w:ascii="Times New Roman" w:hAnsi="Times New Roman"/>
                <w:sz w:val="16"/>
                <w:szCs w:val="16"/>
              </w:rPr>
              <w:t xml:space="preserve"> de </w:t>
            </w:r>
            <w:r w:rsidRPr="00ED6ABA">
              <w:rPr>
                <w:rFonts w:ascii="Times New Roman" w:hAnsi="Times New Roman"/>
                <w:b/>
                <w:bCs/>
                <w:sz w:val="16"/>
                <w:szCs w:val="16"/>
              </w:rPr>
              <w:fldChar w:fldCharType="begin"/>
            </w:r>
            <w:r w:rsidRPr="00ED6ABA">
              <w:rPr>
                <w:rFonts w:ascii="Times New Roman" w:hAnsi="Times New Roman"/>
                <w:b/>
                <w:bCs/>
                <w:sz w:val="16"/>
                <w:szCs w:val="16"/>
              </w:rPr>
              <w:instrText>NUMPAGES</w:instrText>
            </w:r>
            <w:r w:rsidRPr="00ED6ABA">
              <w:rPr>
                <w:rFonts w:ascii="Times New Roman" w:hAnsi="Times New Roman"/>
                <w:b/>
                <w:bCs/>
                <w:sz w:val="16"/>
                <w:szCs w:val="16"/>
              </w:rPr>
              <w:fldChar w:fldCharType="separate"/>
            </w:r>
            <w:r w:rsidR="0029014F">
              <w:rPr>
                <w:rFonts w:ascii="Times New Roman" w:hAnsi="Times New Roman"/>
                <w:b/>
                <w:bCs/>
                <w:noProof/>
                <w:sz w:val="16"/>
                <w:szCs w:val="16"/>
              </w:rPr>
              <w:t>3</w:t>
            </w:r>
            <w:r w:rsidRPr="00ED6ABA">
              <w:rPr>
                <w:rFonts w:ascii="Times New Roman" w:hAnsi="Times New Roman"/>
                <w:b/>
                <w:bCs/>
                <w:sz w:val="16"/>
                <w:szCs w:val="16"/>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38B21" w14:textId="77777777" w:rsidR="00567DB9" w:rsidRDefault="00567DB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B2ED0" w14:textId="77777777" w:rsidR="00AD4E71" w:rsidRDefault="00AD4E71">
      <w:r>
        <w:separator/>
      </w:r>
    </w:p>
  </w:footnote>
  <w:footnote w:type="continuationSeparator" w:id="0">
    <w:p w14:paraId="45208410" w14:textId="77777777" w:rsidR="00AD4E71" w:rsidRDefault="00AD4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BE708" w14:textId="09CAF07B" w:rsidR="00AD4E71" w:rsidRDefault="00AD4E7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EFC8F" w14:textId="49786411" w:rsidR="00AD4E71" w:rsidRDefault="00AD4E71" w:rsidP="00C7637E">
    <w:pPr>
      <w:pStyle w:val="Cabealho"/>
    </w:pPr>
  </w:p>
  <w:p w14:paraId="6DFC107B" w14:textId="77777777" w:rsidR="00AD4E71" w:rsidRDefault="00AD4E71" w:rsidP="00C7637E">
    <w:pPr>
      <w:pStyle w:val="Cabealho"/>
    </w:pPr>
  </w:p>
  <w:p w14:paraId="1B590C0D" w14:textId="2992560E" w:rsidR="00AD4E71" w:rsidRDefault="00AD4E71" w:rsidP="00C7637E">
    <w:pPr>
      <w:pStyle w:val="Cabealho"/>
    </w:pPr>
    <w:r>
      <w:rPr>
        <w:noProof/>
      </w:rPr>
      <w:drawing>
        <wp:anchor distT="0" distB="0" distL="114300" distR="114300" simplePos="0" relativeHeight="251661312" behindDoc="0" locked="0" layoutInCell="1" allowOverlap="1" wp14:anchorId="3957DF5E" wp14:editId="7B20F0D0">
          <wp:simplePos x="0" y="0"/>
          <wp:positionH relativeFrom="margin">
            <wp:align>center</wp:align>
          </wp:positionH>
          <wp:positionV relativeFrom="page">
            <wp:posOffset>20955</wp:posOffset>
          </wp:positionV>
          <wp:extent cx="6980400" cy="1422000"/>
          <wp:effectExtent l="0" t="0" r="0" b="6985"/>
          <wp:wrapNone/>
          <wp:docPr id="13" name="Imagem 13"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pic:cNvPicPr>
                    <a:picLocks noChangeAspect="1" noChangeArrowheads="1"/>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6980400" cy="1422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6DC19" w14:textId="20BCE5DC" w:rsidR="00AD4E71" w:rsidRDefault="00AD4E7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F7C7B"/>
    <w:multiLevelType w:val="multilevel"/>
    <w:tmpl w:val="FAF42E0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3A9712A"/>
    <w:multiLevelType w:val="hybridMultilevel"/>
    <w:tmpl w:val="34AC1A66"/>
    <w:lvl w:ilvl="0" w:tplc="04160005">
      <w:start w:val="1"/>
      <w:numFmt w:val="bullet"/>
      <w:lvlText w:val=""/>
      <w:lvlJc w:val="left"/>
      <w:pPr>
        <w:ind w:left="1778" w:hanging="360"/>
      </w:pPr>
      <w:rPr>
        <w:rFonts w:ascii="Wingdings" w:hAnsi="Wingdings" w:hint="default"/>
      </w:rPr>
    </w:lvl>
    <w:lvl w:ilvl="1" w:tplc="04160003">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abstractNum w:abstractNumId="2" w15:restartNumberingAfterBreak="0">
    <w:nsid w:val="19411838"/>
    <w:multiLevelType w:val="multilevel"/>
    <w:tmpl w:val="58FAD0F0"/>
    <w:lvl w:ilvl="0">
      <w:start w:val="1"/>
      <w:numFmt w:val="decimal"/>
      <w:lvlText w:val="%1."/>
      <w:lvlJc w:val="left"/>
      <w:pPr>
        <w:ind w:left="397" w:hanging="397"/>
      </w:pPr>
      <w:rPr>
        <w:rFonts w:hint="default"/>
      </w:rPr>
    </w:lvl>
    <w:lvl w:ilvl="1">
      <w:start w:val="1"/>
      <w:numFmt w:val="decimal"/>
      <w:isLgl/>
      <w:lvlText w:val="%1.%2."/>
      <w:lvlJc w:val="left"/>
      <w:pPr>
        <w:ind w:left="794" w:hanging="794"/>
      </w:pPr>
      <w:rPr>
        <w:rFonts w:hint="default"/>
      </w:rPr>
    </w:lvl>
    <w:lvl w:ilvl="2">
      <w:start w:val="1"/>
      <w:numFmt w:val="decimal"/>
      <w:isLgl/>
      <w:lvlText w:val="%1.%2.%3."/>
      <w:lvlJc w:val="left"/>
      <w:pPr>
        <w:ind w:left="1514" w:hanging="720"/>
      </w:pPr>
      <w:rPr>
        <w:rFonts w:hint="default"/>
      </w:rPr>
    </w:lvl>
    <w:lvl w:ilvl="3">
      <w:start w:val="1"/>
      <w:numFmt w:val="decimal"/>
      <w:isLgl/>
      <w:lvlText w:val="%1.%2.%3.%4."/>
      <w:lvlJc w:val="left"/>
      <w:pPr>
        <w:ind w:left="2271" w:hanging="1080"/>
      </w:pPr>
      <w:rPr>
        <w:rFonts w:hint="default"/>
      </w:rPr>
    </w:lvl>
    <w:lvl w:ilvl="4">
      <w:start w:val="1"/>
      <w:numFmt w:val="decimal"/>
      <w:isLgl/>
      <w:lvlText w:val="%1.%2.%3.%4.%5."/>
      <w:lvlJc w:val="left"/>
      <w:pPr>
        <w:ind w:left="3028" w:hanging="1440"/>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4182" w:hanging="1800"/>
      </w:pPr>
      <w:rPr>
        <w:rFonts w:hint="default"/>
      </w:rPr>
    </w:lvl>
    <w:lvl w:ilvl="7">
      <w:start w:val="1"/>
      <w:numFmt w:val="decimal"/>
      <w:isLgl/>
      <w:lvlText w:val="%1.%2.%3.%4.%5.%6.%7.%8."/>
      <w:lvlJc w:val="left"/>
      <w:pPr>
        <w:ind w:left="4579" w:hanging="1800"/>
      </w:pPr>
      <w:rPr>
        <w:rFonts w:hint="default"/>
      </w:rPr>
    </w:lvl>
    <w:lvl w:ilvl="8">
      <w:start w:val="1"/>
      <w:numFmt w:val="decimal"/>
      <w:isLgl/>
      <w:lvlText w:val="%1.%2.%3.%4.%5.%6.%7.%8.%9."/>
      <w:lvlJc w:val="left"/>
      <w:pPr>
        <w:ind w:left="5336" w:hanging="2160"/>
      </w:pPr>
      <w:rPr>
        <w:rFonts w:hint="default"/>
      </w:rPr>
    </w:lvl>
  </w:abstractNum>
  <w:abstractNum w:abstractNumId="3" w15:restartNumberingAfterBreak="0">
    <w:nsid w:val="19627C39"/>
    <w:multiLevelType w:val="hybridMultilevel"/>
    <w:tmpl w:val="CF7EC7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734758"/>
    <w:multiLevelType w:val="hybridMultilevel"/>
    <w:tmpl w:val="5E847018"/>
    <w:lvl w:ilvl="0" w:tplc="A0F4621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12E2B8E"/>
    <w:multiLevelType w:val="hybridMultilevel"/>
    <w:tmpl w:val="EE3C1EDE"/>
    <w:lvl w:ilvl="0" w:tplc="04160005">
      <w:start w:val="1"/>
      <w:numFmt w:val="bullet"/>
      <w:lvlText w:val=""/>
      <w:lvlJc w:val="left"/>
      <w:pPr>
        <w:ind w:left="1730" w:hanging="360"/>
      </w:pPr>
      <w:rPr>
        <w:rFonts w:ascii="Wingdings" w:hAnsi="Wingdings" w:hint="default"/>
      </w:rPr>
    </w:lvl>
    <w:lvl w:ilvl="1" w:tplc="04160003" w:tentative="1">
      <w:start w:val="1"/>
      <w:numFmt w:val="bullet"/>
      <w:lvlText w:val="o"/>
      <w:lvlJc w:val="left"/>
      <w:pPr>
        <w:ind w:left="2450" w:hanging="360"/>
      </w:pPr>
      <w:rPr>
        <w:rFonts w:ascii="Courier New" w:hAnsi="Courier New" w:cs="Courier New" w:hint="default"/>
      </w:rPr>
    </w:lvl>
    <w:lvl w:ilvl="2" w:tplc="04160005" w:tentative="1">
      <w:start w:val="1"/>
      <w:numFmt w:val="bullet"/>
      <w:lvlText w:val=""/>
      <w:lvlJc w:val="left"/>
      <w:pPr>
        <w:ind w:left="3170" w:hanging="360"/>
      </w:pPr>
      <w:rPr>
        <w:rFonts w:ascii="Wingdings" w:hAnsi="Wingdings" w:hint="default"/>
      </w:rPr>
    </w:lvl>
    <w:lvl w:ilvl="3" w:tplc="04160001" w:tentative="1">
      <w:start w:val="1"/>
      <w:numFmt w:val="bullet"/>
      <w:lvlText w:val=""/>
      <w:lvlJc w:val="left"/>
      <w:pPr>
        <w:ind w:left="3890" w:hanging="360"/>
      </w:pPr>
      <w:rPr>
        <w:rFonts w:ascii="Symbol" w:hAnsi="Symbol" w:hint="default"/>
      </w:rPr>
    </w:lvl>
    <w:lvl w:ilvl="4" w:tplc="04160003" w:tentative="1">
      <w:start w:val="1"/>
      <w:numFmt w:val="bullet"/>
      <w:lvlText w:val="o"/>
      <w:lvlJc w:val="left"/>
      <w:pPr>
        <w:ind w:left="4610" w:hanging="360"/>
      </w:pPr>
      <w:rPr>
        <w:rFonts w:ascii="Courier New" w:hAnsi="Courier New" w:cs="Courier New" w:hint="default"/>
      </w:rPr>
    </w:lvl>
    <w:lvl w:ilvl="5" w:tplc="04160005" w:tentative="1">
      <w:start w:val="1"/>
      <w:numFmt w:val="bullet"/>
      <w:lvlText w:val=""/>
      <w:lvlJc w:val="left"/>
      <w:pPr>
        <w:ind w:left="5330" w:hanging="360"/>
      </w:pPr>
      <w:rPr>
        <w:rFonts w:ascii="Wingdings" w:hAnsi="Wingdings" w:hint="default"/>
      </w:rPr>
    </w:lvl>
    <w:lvl w:ilvl="6" w:tplc="04160001" w:tentative="1">
      <w:start w:val="1"/>
      <w:numFmt w:val="bullet"/>
      <w:lvlText w:val=""/>
      <w:lvlJc w:val="left"/>
      <w:pPr>
        <w:ind w:left="6050" w:hanging="360"/>
      </w:pPr>
      <w:rPr>
        <w:rFonts w:ascii="Symbol" w:hAnsi="Symbol" w:hint="default"/>
      </w:rPr>
    </w:lvl>
    <w:lvl w:ilvl="7" w:tplc="04160003" w:tentative="1">
      <w:start w:val="1"/>
      <w:numFmt w:val="bullet"/>
      <w:lvlText w:val="o"/>
      <w:lvlJc w:val="left"/>
      <w:pPr>
        <w:ind w:left="6770" w:hanging="360"/>
      </w:pPr>
      <w:rPr>
        <w:rFonts w:ascii="Courier New" w:hAnsi="Courier New" w:cs="Courier New" w:hint="default"/>
      </w:rPr>
    </w:lvl>
    <w:lvl w:ilvl="8" w:tplc="04160005" w:tentative="1">
      <w:start w:val="1"/>
      <w:numFmt w:val="bullet"/>
      <w:lvlText w:val=""/>
      <w:lvlJc w:val="left"/>
      <w:pPr>
        <w:ind w:left="7490" w:hanging="360"/>
      </w:pPr>
      <w:rPr>
        <w:rFonts w:ascii="Wingdings" w:hAnsi="Wingdings" w:hint="default"/>
      </w:rPr>
    </w:lvl>
  </w:abstractNum>
  <w:abstractNum w:abstractNumId="6" w15:restartNumberingAfterBreak="0">
    <w:nsid w:val="21EE5F48"/>
    <w:multiLevelType w:val="hybridMultilevel"/>
    <w:tmpl w:val="2B3CE094"/>
    <w:lvl w:ilvl="0" w:tplc="04160005">
      <w:start w:val="1"/>
      <w:numFmt w:val="bullet"/>
      <w:lvlText w:val=""/>
      <w:lvlJc w:val="left"/>
      <w:pPr>
        <w:ind w:left="1636" w:hanging="360"/>
      </w:pPr>
      <w:rPr>
        <w:rFonts w:ascii="Wingdings" w:hAnsi="Wingdings"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7" w15:restartNumberingAfterBreak="0">
    <w:nsid w:val="23AB0D33"/>
    <w:multiLevelType w:val="hybridMultilevel"/>
    <w:tmpl w:val="39085E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CF7728"/>
    <w:multiLevelType w:val="hybridMultilevel"/>
    <w:tmpl w:val="BD0E3B66"/>
    <w:lvl w:ilvl="0" w:tplc="2780E2D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0E6C8F"/>
    <w:multiLevelType w:val="hybridMultilevel"/>
    <w:tmpl w:val="124AF31A"/>
    <w:lvl w:ilvl="0" w:tplc="04160001">
      <w:start w:val="1"/>
      <w:numFmt w:val="bullet"/>
      <w:lvlText w:val=""/>
      <w:lvlJc w:val="left"/>
      <w:pPr>
        <w:ind w:left="1995" w:hanging="360"/>
      </w:pPr>
      <w:rPr>
        <w:rFonts w:ascii="Symbol" w:hAnsi="Symbol" w:hint="default"/>
      </w:rPr>
    </w:lvl>
    <w:lvl w:ilvl="1" w:tplc="04160003" w:tentative="1">
      <w:start w:val="1"/>
      <w:numFmt w:val="bullet"/>
      <w:lvlText w:val="o"/>
      <w:lvlJc w:val="left"/>
      <w:pPr>
        <w:ind w:left="2715" w:hanging="360"/>
      </w:pPr>
      <w:rPr>
        <w:rFonts w:ascii="Courier New" w:hAnsi="Courier New" w:cs="Courier New" w:hint="default"/>
      </w:rPr>
    </w:lvl>
    <w:lvl w:ilvl="2" w:tplc="04160005" w:tentative="1">
      <w:start w:val="1"/>
      <w:numFmt w:val="bullet"/>
      <w:lvlText w:val=""/>
      <w:lvlJc w:val="left"/>
      <w:pPr>
        <w:ind w:left="3435" w:hanging="360"/>
      </w:pPr>
      <w:rPr>
        <w:rFonts w:ascii="Wingdings" w:hAnsi="Wingdings" w:hint="default"/>
      </w:rPr>
    </w:lvl>
    <w:lvl w:ilvl="3" w:tplc="04160001" w:tentative="1">
      <w:start w:val="1"/>
      <w:numFmt w:val="bullet"/>
      <w:lvlText w:val=""/>
      <w:lvlJc w:val="left"/>
      <w:pPr>
        <w:ind w:left="4155" w:hanging="360"/>
      </w:pPr>
      <w:rPr>
        <w:rFonts w:ascii="Symbol" w:hAnsi="Symbol" w:hint="default"/>
      </w:rPr>
    </w:lvl>
    <w:lvl w:ilvl="4" w:tplc="04160003" w:tentative="1">
      <w:start w:val="1"/>
      <w:numFmt w:val="bullet"/>
      <w:lvlText w:val="o"/>
      <w:lvlJc w:val="left"/>
      <w:pPr>
        <w:ind w:left="4875" w:hanging="360"/>
      </w:pPr>
      <w:rPr>
        <w:rFonts w:ascii="Courier New" w:hAnsi="Courier New" w:cs="Courier New" w:hint="default"/>
      </w:rPr>
    </w:lvl>
    <w:lvl w:ilvl="5" w:tplc="04160005" w:tentative="1">
      <w:start w:val="1"/>
      <w:numFmt w:val="bullet"/>
      <w:lvlText w:val=""/>
      <w:lvlJc w:val="left"/>
      <w:pPr>
        <w:ind w:left="5595" w:hanging="360"/>
      </w:pPr>
      <w:rPr>
        <w:rFonts w:ascii="Wingdings" w:hAnsi="Wingdings" w:hint="default"/>
      </w:rPr>
    </w:lvl>
    <w:lvl w:ilvl="6" w:tplc="04160001" w:tentative="1">
      <w:start w:val="1"/>
      <w:numFmt w:val="bullet"/>
      <w:lvlText w:val=""/>
      <w:lvlJc w:val="left"/>
      <w:pPr>
        <w:ind w:left="6315" w:hanging="360"/>
      </w:pPr>
      <w:rPr>
        <w:rFonts w:ascii="Symbol" w:hAnsi="Symbol" w:hint="default"/>
      </w:rPr>
    </w:lvl>
    <w:lvl w:ilvl="7" w:tplc="04160003" w:tentative="1">
      <w:start w:val="1"/>
      <w:numFmt w:val="bullet"/>
      <w:lvlText w:val="o"/>
      <w:lvlJc w:val="left"/>
      <w:pPr>
        <w:ind w:left="7035" w:hanging="360"/>
      </w:pPr>
      <w:rPr>
        <w:rFonts w:ascii="Courier New" w:hAnsi="Courier New" w:cs="Courier New" w:hint="default"/>
      </w:rPr>
    </w:lvl>
    <w:lvl w:ilvl="8" w:tplc="04160005" w:tentative="1">
      <w:start w:val="1"/>
      <w:numFmt w:val="bullet"/>
      <w:lvlText w:val=""/>
      <w:lvlJc w:val="left"/>
      <w:pPr>
        <w:ind w:left="7755" w:hanging="360"/>
      </w:pPr>
      <w:rPr>
        <w:rFonts w:ascii="Wingdings" w:hAnsi="Wingdings" w:hint="default"/>
      </w:rPr>
    </w:lvl>
  </w:abstractNum>
  <w:abstractNum w:abstractNumId="10" w15:restartNumberingAfterBreak="0">
    <w:nsid w:val="2C4D415D"/>
    <w:multiLevelType w:val="hybridMultilevel"/>
    <w:tmpl w:val="80465D4E"/>
    <w:lvl w:ilvl="0" w:tplc="588A0024">
      <w:start w:val="1"/>
      <w:numFmt w:val="lowerLetter"/>
      <w:lvlText w:val="%1)"/>
      <w:lvlJc w:val="left"/>
      <w:pPr>
        <w:ind w:left="720" w:hanging="360"/>
      </w:pPr>
      <w:rPr>
        <w:b/>
      </w:rPr>
    </w:lvl>
    <w:lvl w:ilvl="1" w:tplc="EEBADB9E">
      <w:start w:val="1"/>
      <w:numFmt w:val="lowerLetter"/>
      <w:lvlText w:val="%2."/>
      <w:lvlJc w:val="left"/>
      <w:pPr>
        <w:ind w:left="1785" w:hanging="705"/>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6A0821"/>
    <w:multiLevelType w:val="hybridMultilevel"/>
    <w:tmpl w:val="83365540"/>
    <w:lvl w:ilvl="0" w:tplc="04160001">
      <w:start w:val="1"/>
      <w:numFmt w:val="bullet"/>
      <w:lvlText w:val=""/>
      <w:lvlJc w:val="left"/>
      <w:pPr>
        <w:ind w:left="1636"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32D300AC"/>
    <w:multiLevelType w:val="hybridMultilevel"/>
    <w:tmpl w:val="4F48CD2C"/>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2E3702C"/>
    <w:multiLevelType w:val="hybridMultilevel"/>
    <w:tmpl w:val="70CE294A"/>
    <w:lvl w:ilvl="0" w:tplc="04160005">
      <w:start w:val="1"/>
      <w:numFmt w:val="bullet"/>
      <w:lvlText w:val=""/>
      <w:lvlJc w:val="left"/>
      <w:pPr>
        <w:ind w:left="1778" w:hanging="360"/>
      </w:pPr>
      <w:rPr>
        <w:rFonts w:ascii="Wingdings" w:hAnsi="Wingdings" w:hint="default"/>
      </w:rPr>
    </w:lvl>
    <w:lvl w:ilvl="1" w:tplc="04160003">
      <w:start w:val="1"/>
      <w:numFmt w:val="bullet"/>
      <w:lvlText w:val="o"/>
      <w:lvlJc w:val="left"/>
      <w:pPr>
        <w:ind w:left="2498" w:hanging="360"/>
      </w:pPr>
      <w:rPr>
        <w:rFonts w:ascii="Courier New" w:hAnsi="Courier New" w:cs="Courier New" w:hint="default"/>
      </w:rPr>
    </w:lvl>
    <w:lvl w:ilvl="2" w:tplc="04160005">
      <w:start w:val="1"/>
      <w:numFmt w:val="bullet"/>
      <w:lvlText w:val=""/>
      <w:lvlJc w:val="left"/>
      <w:pPr>
        <w:ind w:left="3218" w:hanging="360"/>
      </w:pPr>
      <w:rPr>
        <w:rFonts w:ascii="Wingdings" w:hAnsi="Wingdings" w:hint="default"/>
      </w:rPr>
    </w:lvl>
    <w:lvl w:ilvl="3" w:tplc="04160001">
      <w:start w:val="1"/>
      <w:numFmt w:val="bullet"/>
      <w:lvlText w:val=""/>
      <w:lvlJc w:val="left"/>
      <w:pPr>
        <w:ind w:left="3938" w:hanging="360"/>
      </w:pPr>
      <w:rPr>
        <w:rFonts w:ascii="Symbol" w:hAnsi="Symbol" w:hint="default"/>
      </w:rPr>
    </w:lvl>
    <w:lvl w:ilvl="4" w:tplc="04160003">
      <w:start w:val="1"/>
      <w:numFmt w:val="bullet"/>
      <w:lvlText w:val="o"/>
      <w:lvlJc w:val="left"/>
      <w:pPr>
        <w:ind w:left="4658" w:hanging="360"/>
      </w:pPr>
      <w:rPr>
        <w:rFonts w:ascii="Courier New" w:hAnsi="Courier New" w:cs="Courier New" w:hint="default"/>
      </w:rPr>
    </w:lvl>
    <w:lvl w:ilvl="5" w:tplc="04160005">
      <w:start w:val="1"/>
      <w:numFmt w:val="bullet"/>
      <w:lvlText w:val=""/>
      <w:lvlJc w:val="left"/>
      <w:pPr>
        <w:ind w:left="5378" w:hanging="360"/>
      </w:pPr>
      <w:rPr>
        <w:rFonts w:ascii="Wingdings" w:hAnsi="Wingdings" w:hint="default"/>
      </w:rPr>
    </w:lvl>
    <w:lvl w:ilvl="6" w:tplc="04160001">
      <w:start w:val="1"/>
      <w:numFmt w:val="bullet"/>
      <w:lvlText w:val=""/>
      <w:lvlJc w:val="left"/>
      <w:pPr>
        <w:ind w:left="6098" w:hanging="360"/>
      </w:pPr>
      <w:rPr>
        <w:rFonts w:ascii="Symbol" w:hAnsi="Symbol" w:hint="default"/>
      </w:rPr>
    </w:lvl>
    <w:lvl w:ilvl="7" w:tplc="04160003">
      <w:start w:val="1"/>
      <w:numFmt w:val="bullet"/>
      <w:lvlText w:val="o"/>
      <w:lvlJc w:val="left"/>
      <w:pPr>
        <w:ind w:left="6818" w:hanging="360"/>
      </w:pPr>
      <w:rPr>
        <w:rFonts w:ascii="Courier New" w:hAnsi="Courier New" w:cs="Courier New" w:hint="default"/>
      </w:rPr>
    </w:lvl>
    <w:lvl w:ilvl="8" w:tplc="04160005">
      <w:start w:val="1"/>
      <w:numFmt w:val="bullet"/>
      <w:lvlText w:val=""/>
      <w:lvlJc w:val="left"/>
      <w:pPr>
        <w:ind w:left="7538" w:hanging="360"/>
      </w:pPr>
      <w:rPr>
        <w:rFonts w:ascii="Wingdings" w:hAnsi="Wingdings" w:hint="default"/>
      </w:rPr>
    </w:lvl>
  </w:abstractNum>
  <w:abstractNum w:abstractNumId="14" w15:restartNumberingAfterBreak="0">
    <w:nsid w:val="33C36B89"/>
    <w:multiLevelType w:val="hybridMultilevel"/>
    <w:tmpl w:val="BBFC4B96"/>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636" w:hanging="360"/>
      </w:pPr>
      <w:rPr>
        <w:rFonts w:ascii="Wingdings" w:hAnsi="Wingdings" w:hint="default"/>
      </w:rPr>
    </w:lvl>
    <w:lvl w:ilvl="2" w:tplc="04160005">
      <w:start w:val="1"/>
      <w:numFmt w:val="bullet"/>
      <w:lvlText w:val=""/>
      <w:lvlJc w:val="left"/>
      <w:pPr>
        <w:ind w:left="1636"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AE656FD"/>
    <w:multiLevelType w:val="hybridMultilevel"/>
    <w:tmpl w:val="1D72E6B4"/>
    <w:lvl w:ilvl="0" w:tplc="1A3028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72566F"/>
    <w:multiLevelType w:val="hybridMultilevel"/>
    <w:tmpl w:val="DE66829E"/>
    <w:lvl w:ilvl="0" w:tplc="04160005">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7" w15:restartNumberingAfterBreak="0">
    <w:nsid w:val="4A5E2D9D"/>
    <w:multiLevelType w:val="hybridMultilevel"/>
    <w:tmpl w:val="4606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E4272A0"/>
    <w:multiLevelType w:val="multilevel"/>
    <w:tmpl w:val="CB588B62"/>
    <w:lvl w:ilvl="0">
      <w:start w:val="1"/>
      <w:numFmt w:val="decimal"/>
      <w:lvlText w:val="%1."/>
      <w:lvlJc w:val="left"/>
      <w:pPr>
        <w:ind w:left="454" w:hanging="454"/>
      </w:pPr>
      <w:rPr>
        <w:rFonts w:hint="default"/>
        <w:b/>
      </w:rPr>
    </w:lvl>
    <w:lvl w:ilvl="1">
      <w:start w:val="1"/>
      <w:numFmt w:val="decimal"/>
      <w:isLgl/>
      <w:lvlText w:val="%1.%2."/>
      <w:lvlJc w:val="left"/>
      <w:pPr>
        <w:ind w:left="737" w:hanging="737"/>
      </w:pPr>
      <w:rPr>
        <w:rFonts w:hint="default"/>
        <w:b/>
      </w:rPr>
    </w:lvl>
    <w:lvl w:ilvl="2">
      <w:start w:val="1"/>
      <w:numFmt w:val="decimal"/>
      <w:isLgl/>
      <w:lvlText w:val="%1.%2.%3."/>
      <w:lvlJc w:val="left"/>
      <w:pPr>
        <w:ind w:left="1021" w:hanging="1021"/>
      </w:pPr>
      <w:rPr>
        <w:rFonts w:hint="default"/>
        <w:b/>
      </w:rPr>
    </w:lvl>
    <w:lvl w:ilvl="3">
      <w:start w:val="1"/>
      <w:numFmt w:val="decimal"/>
      <w:isLgl/>
      <w:lvlText w:val="%1.%2.%3.%4."/>
      <w:lvlJc w:val="left"/>
      <w:pPr>
        <w:ind w:left="1361" w:hanging="1361"/>
      </w:pPr>
      <w:rPr>
        <w:rFonts w:hint="default"/>
        <w:b/>
      </w:rPr>
    </w:lvl>
    <w:lvl w:ilvl="4">
      <w:start w:val="1"/>
      <w:numFmt w:val="decimal"/>
      <w:isLgl/>
      <w:lvlText w:val="%1.%2.%3.%4.%5."/>
      <w:lvlJc w:val="left"/>
      <w:pPr>
        <w:ind w:left="1701" w:hanging="1701"/>
      </w:pPr>
      <w:rPr>
        <w:rFonts w:hint="default"/>
        <w:b/>
      </w:rPr>
    </w:lvl>
    <w:lvl w:ilvl="5">
      <w:start w:val="1"/>
      <w:numFmt w:val="decimal"/>
      <w:isLgl/>
      <w:lvlText w:val="%1.%2.%3.%4.%5.%6."/>
      <w:lvlJc w:val="left"/>
      <w:pPr>
        <w:ind w:left="2041" w:hanging="2041"/>
      </w:pPr>
      <w:rPr>
        <w:rFonts w:hint="default"/>
        <w:b/>
      </w:rPr>
    </w:lvl>
    <w:lvl w:ilvl="6">
      <w:start w:val="1"/>
      <w:numFmt w:val="decimal"/>
      <w:isLgl/>
      <w:lvlText w:val="%1.%2.%3.%4.%5.%6.%7."/>
      <w:lvlJc w:val="left"/>
      <w:pPr>
        <w:ind w:left="2381" w:hanging="2381"/>
      </w:pPr>
      <w:rPr>
        <w:rFonts w:hint="default"/>
      </w:rPr>
    </w:lvl>
    <w:lvl w:ilvl="7">
      <w:start w:val="1"/>
      <w:numFmt w:val="decimal"/>
      <w:isLgl/>
      <w:lvlText w:val="%1.%2.%3.%4.%5.%6.%7.%8."/>
      <w:lvlJc w:val="left"/>
      <w:pPr>
        <w:ind w:left="2722" w:hanging="2722"/>
      </w:pPr>
      <w:rPr>
        <w:rFonts w:hint="default"/>
      </w:rPr>
    </w:lvl>
    <w:lvl w:ilvl="8">
      <w:start w:val="1"/>
      <w:numFmt w:val="decimal"/>
      <w:isLgl/>
      <w:lvlText w:val="%1.%2.%3.%4.%5.%6.%7.%8.%9."/>
      <w:lvlJc w:val="left"/>
      <w:pPr>
        <w:ind w:left="3062" w:hanging="3062"/>
      </w:pPr>
      <w:rPr>
        <w:rFonts w:hint="default"/>
      </w:rPr>
    </w:lvl>
  </w:abstractNum>
  <w:abstractNum w:abstractNumId="19" w15:restartNumberingAfterBreak="0">
    <w:nsid w:val="4EF42467"/>
    <w:multiLevelType w:val="hybridMultilevel"/>
    <w:tmpl w:val="4A309A56"/>
    <w:lvl w:ilvl="0" w:tplc="04160005">
      <w:start w:val="1"/>
      <w:numFmt w:val="bullet"/>
      <w:lvlText w:val=""/>
      <w:lvlJc w:val="left"/>
      <w:pPr>
        <w:ind w:left="1636" w:hanging="360"/>
      </w:pPr>
      <w:rPr>
        <w:rFonts w:ascii="Wingdings" w:hAnsi="Wingdings"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20" w15:restartNumberingAfterBreak="0">
    <w:nsid w:val="506868F4"/>
    <w:multiLevelType w:val="hybridMultilevel"/>
    <w:tmpl w:val="6F823CC8"/>
    <w:lvl w:ilvl="0" w:tplc="2FF2A9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7A520AA"/>
    <w:multiLevelType w:val="hybridMultilevel"/>
    <w:tmpl w:val="8188A706"/>
    <w:lvl w:ilvl="0" w:tplc="99A00878">
      <w:start w:val="1"/>
      <w:numFmt w:val="bullet"/>
      <w:lvlText w:val="-"/>
      <w:lvlJc w:val="left"/>
      <w:pPr>
        <w:ind w:left="1636" w:hanging="360"/>
      </w:pPr>
      <w:rPr>
        <w:rFonts w:ascii="Verdana" w:hAnsi="Verdana"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22" w15:restartNumberingAfterBreak="0">
    <w:nsid w:val="5C265F21"/>
    <w:multiLevelType w:val="hybridMultilevel"/>
    <w:tmpl w:val="AAD2AAFA"/>
    <w:lvl w:ilvl="0" w:tplc="04160001">
      <w:start w:val="1"/>
      <w:numFmt w:val="bullet"/>
      <w:lvlText w:val=""/>
      <w:lvlJc w:val="left"/>
      <w:pPr>
        <w:ind w:left="2073" w:hanging="360"/>
      </w:pPr>
      <w:rPr>
        <w:rFonts w:ascii="Symbol" w:hAnsi="Symbol" w:hint="default"/>
      </w:rPr>
    </w:lvl>
    <w:lvl w:ilvl="1" w:tplc="04160003" w:tentative="1">
      <w:start w:val="1"/>
      <w:numFmt w:val="bullet"/>
      <w:lvlText w:val="o"/>
      <w:lvlJc w:val="left"/>
      <w:pPr>
        <w:ind w:left="2793" w:hanging="360"/>
      </w:pPr>
      <w:rPr>
        <w:rFonts w:ascii="Courier New" w:hAnsi="Courier New" w:cs="Courier New" w:hint="default"/>
      </w:rPr>
    </w:lvl>
    <w:lvl w:ilvl="2" w:tplc="04160005" w:tentative="1">
      <w:start w:val="1"/>
      <w:numFmt w:val="bullet"/>
      <w:lvlText w:val=""/>
      <w:lvlJc w:val="left"/>
      <w:pPr>
        <w:ind w:left="3513" w:hanging="360"/>
      </w:pPr>
      <w:rPr>
        <w:rFonts w:ascii="Wingdings" w:hAnsi="Wingdings" w:hint="default"/>
      </w:rPr>
    </w:lvl>
    <w:lvl w:ilvl="3" w:tplc="04160001" w:tentative="1">
      <w:start w:val="1"/>
      <w:numFmt w:val="bullet"/>
      <w:lvlText w:val=""/>
      <w:lvlJc w:val="left"/>
      <w:pPr>
        <w:ind w:left="4233" w:hanging="360"/>
      </w:pPr>
      <w:rPr>
        <w:rFonts w:ascii="Symbol" w:hAnsi="Symbol" w:hint="default"/>
      </w:rPr>
    </w:lvl>
    <w:lvl w:ilvl="4" w:tplc="04160003" w:tentative="1">
      <w:start w:val="1"/>
      <w:numFmt w:val="bullet"/>
      <w:lvlText w:val="o"/>
      <w:lvlJc w:val="left"/>
      <w:pPr>
        <w:ind w:left="4953" w:hanging="360"/>
      </w:pPr>
      <w:rPr>
        <w:rFonts w:ascii="Courier New" w:hAnsi="Courier New" w:cs="Courier New" w:hint="default"/>
      </w:rPr>
    </w:lvl>
    <w:lvl w:ilvl="5" w:tplc="04160005" w:tentative="1">
      <w:start w:val="1"/>
      <w:numFmt w:val="bullet"/>
      <w:lvlText w:val=""/>
      <w:lvlJc w:val="left"/>
      <w:pPr>
        <w:ind w:left="5673" w:hanging="360"/>
      </w:pPr>
      <w:rPr>
        <w:rFonts w:ascii="Wingdings" w:hAnsi="Wingdings" w:hint="default"/>
      </w:rPr>
    </w:lvl>
    <w:lvl w:ilvl="6" w:tplc="04160001" w:tentative="1">
      <w:start w:val="1"/>
      <w:numFmt w:val="bullet"/>
      <w:lvlText w:val=""/>
      <w:lvlJc w:val="left"/>
      <w:pPr>
        <w:ind w:left="6393" w:hanging="360"/>
      </w:pPr>
      <w:rPr>
        <w:rFonts w:ascii="Symbol" w:hAnsi="Symbol" w:hint="default"/>
      </w:rPr>
    </w:lvl>
    <w:lvl w:ilvl="7" w:tplc="04160003" w:tentative="1">
      <w:start w:val="1"/>
      <w:numFmt w:val="bullet"/>
      <w:lvlText w:val="o"/>
      <w:lvlJc w:val="left"/>
      <w:pPr>
        <w:ind w:left="7113" w:hanging="360"/>
      </w:pPr>
      <w:rPr>
        <w:rFonts w:ascii="Courier New" w:hAnsi="Courier New" w:cs="Courier New" w:hint="default"/>
      </w:rPr>
    </w:lvl>
    <w:lvl w:ilvl="8" w:tplc="04160005" w:tentative="1">
      <w:start w:val="1"/>
      <w:numFmt w:val="bullet"/>
      <w:lvlText w:val=""/>
      <w:lvlJc w:val="left"/>
      <w:pPr>
        <w:ind w:left="7833" w:hanging="360"/>
      </w:pPr>
      <w:rPr>
        <w:rFonts w:ascii="Wingdings" w:hAnsi="Wingdings" w:hint="default"/>
      </w:rPr>
    </w:lvl>
  </w:abstractNum>
  <w:abstractNum w:abstractNumId="23" w15:restartNumberingAfterBreak="0">
    <w:nsid w:val="65583225"/>
    <w:multiLevelType w:val="hybridMultilevel"/>
    <w:tmpl w:val="6D2A62B0"/>
    <w:lvl w:ilvl="0" w:tplc="04160017">
      <w:start w:val="1"/>
      <w:numFmt w:val="lowerLetter"/>
      <w:lvlText w:val="%1)"/>
      <w:lvlJc w:val="left"/>
      <w:pPr>
        <w:ind w:left="720" w:hanging="360"/>
      </w:pPr>
    </w:lvl>
    <w:lvl w:ilvl="1" w:tplc="7958B70E">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B137364"/>
    <w:multiLevelType w:val="hybridMultilevel"/>
    <w:tmpl w:val="26B69244"/>
    <w:lvl w:ilvl="0" w:tplc="04160005">
      <w:start w:val="1"/>
      <w:numFmt w:val="bullet"/>
      <w:lvlText w:val=""/>
      <w:lvlJc w:val="left"/>
      <w:pPr>
        <w:ind w:left="2138" w:hanging="360"/>
      </w:pPr>
      <w:rPr>
        <w:rFonts w:ascii="Wingdings" w:hAnsi="Wingdings"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5" w15:restartNumberingAfterBreak="0">
    <w:nsid w:val="728821A9"/>
    <w:multiLevelType w:val="multilevel"/>
    <w:tmpl w:val="4C9C7E90"/>
    <w:lvl w:ilvl="0">
      <w:start w:val="1"/>
      <w:numFmt w:val="decimal"/>
      <w:pStyle w:val="Ttulo1"/>
      <w:lvlText w:val="%1."/>
      <w:lvlJc w:val="left"/>
      <w:pPr>
        <w:ind w:left="567" w:hanging="567"/>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6" w15:restartNumberingAfterBreak="0">
    <w:nsid w:val="795A34F1"/>
    <w:multiLevelType w:val="hybridMultilevel"/>
    <w:tmpl w:val="DFF433B4"/>
    <w:lvl w:ilvl="0" w:tplc="20FCA964">
      <w:start w:val="4"/>
      <w:numFmt w:val="bullet"/>
      <w:lvlText w:val="-"/>
      <w:lvlJc w:val="left"/>
      <w:pPr>
        <w:ind w:left="1636" w:hanging="360"/>
      </w:pPr>
      <w:rPr>
        <w:rFonts w:ascii="Times New Roman" w:hAnsi="Times New Roman"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num w:numId="1">
    <w:abstractNumId w:val="25"/>
  </w:num>
  <w:num w:numId="2">
    <w:abstractNumId w:val="12"/>
  </w:num>
  <w:num w:numId="3">
    <w:abstractNumId w:val="18"/>
  </w:num>
  <w:num w:numId="4">
    <w:abstractNumId w:val="0"/>
  </w:num>
  <w:num w:numId="5">
    <w:abstractNumId w:val="2"/>
  </w:num>
  <w:num w:numId="6">
    <w:abstractNumId w:val="7"/>
  </w:num>
  <w:num w:numId="7">
    <w:abstractNumId w:val="4"/>
  </w:num>
  <w:num w:numId="8">
    <w:abstractNumId w:val="10"/>
  </w:num>
  <w:num w:numId="9">
    <w:abstractNumId w:val="23"/>
  </w:num>
  <w:num w:numId="10">
    <w:abstractNumId w:val="20"/>
  </w:num>
  <w:num w:numId="11">
    <w:abstractNumId w:val="15"/>
  </w:num>
  <w:num w:numId="12">
    <w:abstractNumId w:val="8"/>
  </w:num>
  <w:num w:numId="13">
    <w:abstractNumId w:val="3"/>
  </w:num>
  <w:num w:numId="14">
    <w:abstractNumId w:val="11"/>
  </w:num>
  <w:num w:numId="15">
    <w:abstractNumId w:val="13"/>
  </w:num>
  <w:num w:numId="16">
    <w:abstractNumId w:val="1"/>
  </w:num>
  <w:num w:numId="17">
    <w:abstractNumId w:val="16"/>
  </w:num>
  <w:num w:numId="18">
    <w:abstractNumId w:val="19"/>
  </w:num>
  <w:num w:numId="19">
    <w:abstractNumId w:val="14"/>
  </w:num>
  <w:num w:numId="20">
    <w:abstractNumId w:val="5"/>
  </w:num>
  <w:num w:numId="21">
    <w:abstractNumId w:val="22"/>
  </w:num>
  <w:num w:numId="22">
    <w:abstractNumId w:val="24"/>
  </w:num>
  <w:num w:numId="23">
    <w:abstractNumId w:val="21"/>
  </w:num>
  <w:num w:numId="24">
    <w:abstractNumId w:val="6"/>
  </w:num>
  <w:num w:numId="25">
    <w:abstractNumId w:val="26"/>
  </w:num>
  <w:num w:numId="26">
    <w:abstractNumId w:val="9"/>
  </w:num>
  <w:num w:numId="2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D12"/>
    <w:rsid w:val="000002BA"/>
    <w:rsid w:val="00001C30"/>
    <w:rsid w:val="00001C87"/>
    <w:rsid w:val="00004178"/>
    <w:rsid w:val="00004B22"/>
    <w:rsid w:val="000059B3"/>
    <w:rsid w:val="0001014D"/>
    <w:rsid w:val="000129F0"/>
    <w:rsid w:val="00014833"/>
    <w:rsid w:val="0001564C"/>
    <w:rsid w:val="00017706"/>
    <w:rsid w:val="0002101C"/>
    <w:rsid w:val="00021627"/>
    <w:rsid w:val="0002313E"/>
    <w:rsid w:val="0002365E"/>
    <w:rsid w:val="00024B01"/>
    <w:rsid w:val="0002526F"/>
    <w:rsid w:val="00025EBC"/>
    <w:rsid w:val="0003034B"/>
    <w:rsid w:val="0003108A"/>
    <w:rsid w:val="000312A1"/>
    <w:rsid w:val="0003142E"/>
    <w:rsid w:val="00031599"/>
    <w:rsid w:val="00031A57"/>
    <w:rsid w:val="00032FB8"/>
    <w:rsid w:val="00035CF5"/>
    <w:rsid w:val="0004403C"/>
    <w:rsid w:val="000460E3"/>
    <w:rsid w:val="0004631E"/>
    <w:rsid w:val="000477E4"/>
    <w:rsid w:val="00051D25"/>
    <w:rsid w:val="00054BA1"/>
    <w:rsid w:val="00060DEF"/>
    <w:rsid w:val="00060F10"/>
    <w:rsid w:val="000616A4"/>
    <w:rsid w:val="000664F2"/>
    <w:rsid w:val="000665A3"/>
    <w:rsid w:val="00066C9C"/>
    <w:rsid w:val="00070FB0"/>
    <w:rsid w:val="0007144C"/>
    <w:rsid w:val="00071B2F"/>
    <w:rsid w:val="000724C6"/>
    <w:rsid w:val="00073092"/>
    <w:rsid w:val="000753EE"/>
    <w:rsid w:val="00075539"/>
    <w:rsid w:val="00076856"/>
    <w:rsid w:val="00080BA7"/>
    <w:rsid w:val="00083362"/>
    <w:rsid w:val="000848E1"/>
    <w:rsid w:val="000850E8"/>
    <w:rsid w:val="00085F3D"/>
    <w:rsid w:val="000865F7"/>
    <w:rsid w:val="00086E74"/>
    <w:rsid w:val="000870BE"/>
    <w:rsid w:val="00090ABC"/>
    <w:rsid w:val="0009112E"/>
    <w:rsid w:val="00092373"/>
    <w:rsid w:val="00095618"/>
    <w:rsid w:val="00095947"/>
    <w:rsid w:val="00095EF7"/>
    <w:rsid w:val="00097254"/>
    <w:rsid w:val="000A1428"/>
    <w:rsid w:val="000A1927"/>
    <w:rsid w:val="000A2F68"/>
    <w:rsid w:val="000A412B"/>
    <w:rsid w:val="000A52F4"/>
    <w:rsid w:val="000A5F6C"/>
    <w:rsid w:val="000A73E3"/>
    <w:rsid w:val="000B1B9A"/>
    <w:rsid w:val="000B1C18"/>
    <w:rsid w:val="000B2016"/>
    <w:rsid w:val="000B38E1"/>
    <w:rsid w:val="000B5348"/>
    <w:rsid w:val="000B5B3B"/>
    <w:rsid w:val="000B5BB4"/>
    <w:rsid w:val="000C1923"/>
    <w:rsid w:val="000C3BF2"/>
    <w:rsid w:val="000C6771"/>
    <w:rsid w:val="000C7C7F"/>
    <w:rsid w:val="000D0BCF"/>
    <w:rsid w:val="000D2D8B"/>
    <w:rsid w:val="000D2F86"/>
    <w:rsid w:val="000D476D"/>
    <w:rsid w:val="000D56D6"/>
    <w:rsid w:val="000D76EE"/>
    <w:rsid w:val="000D7D34"/>
    <w:rsid w:val="000D7D43"/>
    <w:rsid w:val="000D7F49"/>
    <w:rsid w:val="000E1B40"/>
    <w:rsid w:val="000E3180"/>
    <w:rsid w:val="000E3236"/>
    <w:rsid w:val="000E3679"/>
    <w:rsid w:val="000E36F0"/>
    <w:rsid w:val="000E4C50"/>
    <w:rsid w:val="000E7215"/>
    <w:rsid w:val="000F117D"/>
    <w:rsid w:val="000F1CCB"/>
    <w:rsid w:val="000F5134"/>
    <w:rsid w:val="000F66C4"/>
    <w:rsid w:val="00101096"/>
    <w:rsid w:val="00102954"/>
    <w:rsid w:val="00102CE2"/>
    <w:rsid w:val="001034ED"/>
    <w:rsid w:val="0010358E"/>
    <w:rsid w:val="00104941"/>
    <w:rsid w:val="00104BC9"/>
    <w:rsid w:val="00107956"/>
    <w:rsid w:val="00107B8A"/>
    <w:rsid w:val="00111176"/>
    <w:rsid w:val="00111762"/>
    <w:rsid w:val="001144BC"/>
    <w:rsid w:val="00116C52"/>
    <w:rsid w:val="00117AC7"/>
    <w:rsid w:val="00121736"/>
    <w:rsid w:val="00121AF5"/>
    <w:rsid w:val="001220BA"/>
    <w:rsid w:val="00122DFE"/>
    <w:rsid w:val="00125EAE"/>
    <w:rsid w:val="00126052"/>
    <w:rsid w:val="00126377"/>
    <w:rsid w:val="00130DE9"/>
    <w:rsid w:val="00134104"/>
    <w:rsid w:val="00134630"/>
    <w:rsid w:val="0013480B"/>
    <w:rsid w:val="00134DCF"/>
    <w:rsid w:val="00135019"/>
    <w:rsid w:val="001350B5"/>
    <w:rsid w:val="00135549"/>
    <w:rsid w:val="00135A6F"/>
    <w:rsid w:val="00135AB6"/>
    <w:rsid w:val="001461C1"/>
    <w:rsid w:val="0015072A"/>
    <w:rsid w:val="00150FB3"/>
    <w:rsid w:val="00153E98"/>
    <w:rsid w:val="00155C87"/>
    <w:rsid w:val="00157D86"/>
    <w:rsid w:val="00160207"/>
    <w:rsid w:val="00160A33"/>
    <w:rsid w:val="0016121D"/>
    <w:rsid w:val="00161ED3"/>
    <w:rsid w:val="0016275C"/>
    <w:rsid w:val="00164A5F"/>
    <w:rsid w:val="00165E0C"/>
    <w:rsid w:val="00166012"/>
    <w:rsid w:val="00166217"/>
    <w:rsid w:val="0017026C"/>
    <w:rsid w:val="00170804"/>
    <w:rsid w:val="001724F8"/>
    <w:rsid w:val="00173B90"/>
    <w:rsid w:val="001749A6"/>
    <w:rsid w:val="001750B4"/>
    <w:rsid w:val="001753E5"/>
    <w:rsid w:val="00177AF2"/>
    <w:rsid w:val="0018064C"/>
    <w:rsid w:val="00181D33"/>
    <w:rsid w:val="00181F18"/>
    <w:rsid w:val="001828E5"/>
    <w:rsid w:val="00182BEA"/>
    <w:rsid w:val="001851D8"/>
    <w:rsid w:val="00185C84"/>
    <w:rsid w:val="0018659A"/>
    <w:rsid w:val="001873FB"/>
    <w:rsid w:val="0019037A"/>
    <w:rsid w:val="00190671"/>
    <w:rsid w:val="00190FA4"/>
    <w:rsid w:val="00192208"/>
    <w:rsid w:val="00193504"/>
    <w:rsid w:val="00196CAB"/>
    <w:rsid w:val="001977F3"/>
    <w:rsid w:val="001A06B4"/>
    <w:rsid w:val="001A6162"/>
    <w:rsid w:val="001B27A1"/>
    <w:rsid w:val="001B34B0"/>
    <w:rsid w:val="001B5DE2"/>
    <w:rsid w:val="001B7C0C"/>
    <w:rsid w:val="001B7F75"/>
    <w:rsid w:val="001C014D"/>
    <w:rsid w:val="001C2795"/>
    <w:rsid w:val="001C3ACB"/>
    <w:rsid w:val="001C5999"/>
    <w:rsid w:val="001C7359"/>
    <w:rsid w:val="001D51E5"/>
    <w:rsid w:val="001D5215"/>
    <w:rsid w:val="001E05D8"/>
    <w:rsid w:val="001E0BBA"/>
    <w:rsid w:val="001E27EC"/>
    <w:rsid w:val="001E6702"/>
    <w:rsid w:val="001E7540"/>
    <w:rsid w:val="001F0102"/>
    <w:rsid w:val="001F6852"/>
    <w:rsid w:val="001F6FF3"/>
    <w:rsid w:val="00200A37"/>
    <w:rsid w:val="00201ED9"/>
    <w:rsid w:val="00202976"/>
    <w:rsid w:val="00202BC3"/>
    <w:rsid w:val="00202DA7"/>
    <w:rsid w:val="00202F47"/>
    <w:rsid w:val="002032AF"/>
    <w:rsid w:val="002050AD"/>
    <w:rsid w:val="00205249"/>
    <w:rsid w:val="00206449"/>
    <w:rsid w:val="00206DBB"/>
    <w:rsid w:val="00210A76"/>
    <w:rsid w:val="00210EBB"/>
    <w:rsid w:val="002121A4"/>
    <w:rsid w:val="0021428E"/>
    <w:rsid w:val="0021467D"/>
    <w:rsid w:val="00214C38"/>
    <w:rsid w:val="00215321"/>
    <w:rsid w:val="002159EE"/>
    <w:rsid w:val="002168F0"/>
    <w:rsid w:val="00220D91"/>
    <w:rsid w:val="002215DF"/>
    <w:rsid w:val="00223877"/>
    <w:rsid w:val="00223C8C"/>
    <w:rsid w:val="002255AA"/>
    <w:rsid w:val="002256FA"/>
    <w:rsid w:val="00226108"/>
    <w:rsid w:val="0022739F"/>
    <w:rsid w:val="002277B3"/>
    <w:rsid w:val="002303AA"/>
    <w:rsid w:val="0023046F"/>
    <w:rsid w:val="002306C4"/>
    <w:rsid w:val="00233244"/>
    <w:rsid w:val="002335D9"/>
    <w:rsid w:val="00233CAA"/>
    <w:rsid w:val="0024367D"/>
    <w:rsid w:val="002439D7"/>
    <w:rsid w:val="002454CE"/>
    <w:rsid w:val="00250188"/>
    <w:rsid w:val="00252A19"/>
    <w:rsid w:val="00254B26"/>
    <w:rsid w:val="002578BF"/>
    <w:rsid w:val="002632BD"/>
    <w:rsid w:val="00263A9E"/>
    <w:rsid w:val="00264249"/>
    <w:rsid w:val="00264892"/>
    <w:rsid w:val="00264A29"/>
    <w:rsid w:val="00264FD8"/>
    <w:rsid w:val="00266B34"/>
    <w:rsid w:val="00266F0A"/>
    <w:rsid w:val="0026704B"/>
    <w:rsid w:val="00270414"/>
    <w:rsid w:val="00271A57"/>
    <w:rsid w:val="00273A07"/>
    <w:rsid w:val="00274498"/>
    <w:rsid w:val="002749F7"/>
    <w:rsid w:val="00275AAF"/>
    <w:rsid w:val="00275EA9"/>
    <w:rsid w:val="00280A6A"/>
    <w:rsid w:val="00281DFC"/>
    <w:rsid w:val="0028347D"/>
    <w:rsid w:val="002855B7"/>
    <w:rsid w:val="0029014F"/>
    <w:rsid w:val="002921C6"/>
    <w:rsid w:val="0029236B"/>
    <w:rsid w:val="00293F18"/>
    <w:rsid w:val="002946AA"/>
    <w:rsid w:val="002954A4"/>
    <w:rsid w:val="00295A28"/>
    <w:rsid w:val="00296A0C"/>
    <w:rsid w:val="00296BC8"/>
    <w:rsid w:val="00296C3A"/>
    <w:rsid w:val="002A100A"/>
    <w:rsid w:val="002A1553"/>
    <w:rsid w:val="002A20F6"/>
    <w:rsid w:val="002A451B"/>
    <w:rsid w:val="002A66F3"/>
    <w:rsid w:val="002B02D7"/>
    <w:rsid w:val="002B1F2D"/>
    <w:rsid w:val="002B7A20"/>
    <w:rsid w:val="002C15FE"/>
    <w:rsid w:val="002C1869"/>
    <w:rsid w:val="002C2950"/>
    <w:rsid w:val="002C2E68"/>
    <w:rsid w:val="002C6FAB"/>
    <w:rsid w:val="002C711A"/>
    <w:rsid w:val="002C712D"/>
    <w:rsid w:val="002D0581"/>
    <w:rsid w:val="002D1340"/>
    <w:rsid w:val="002D159C"/>
    <w:rsid w:val="002D5A8A"/>
    <w:rsid w:val="002D5C5D"/>
    <w:rsid w:val="002D7162"/>
    <w:rsid w:val="002E0380"/>
    <w:rsid w:val="002E0ECD"/>
    <w:rsid w:val="002E0F7E"/>
    <w:rsid w:val="002E2337"/>
    <w:rsid w:val="002E479C"/>
    <w:rsid w:val="002E587F"/>
    <w:rsid w:val="002E5F8A"/>
    <w:rsid w:val="002E6D86"/>
    <w:rsid w:val="002F17E7"/>
    <w:rsid w:val="002F1FC2"/>
    <w:rsid w:val="002F3483"/>
    <w:rsid w:val="002F3D1A"/>
    <w:rsid w:val="002F4A03"/>
    <w:rsid w:val="002F665D"/>
    <w:rsid w:val="002F7A09"/>
    <w:rsid w:val="003010ED"/>
    <w:rsid w:val="003014B0"/>
    <w:rsid w:val="003018FF"/>
    <w:rsid w:val="0030560E"/>
    <w:rsid w:val="00305B50"/>
    <w:rsid w:val="00305FCA"/>
    <w:rsid w:val="00306619"/>
    <w:rsid w:val="00307889"/>
    <w:rsid w:val="00307A65"/>
    <w:rsid w:val="00307FAA"/>
    <w:rsid w:val="00310761"/>
    <w:rsid w:val="003115DF"/>
    <w:rsid w:val="003119CB"/>
    <w:rsid w:val="00313B84"/>
    <w:rsid w:val="003145FA"/>
    <w:rsid w:val="00314F96"/>
    <w:rsid w:val="00316991"/>
    <w:rsid w:val="00316CF4"/>
    <w:rsid w:val="00316D23"/>
    <w:rsid w:val="00321E00"/>
    <w:rsid w:val="00322C07"/>
    <w:rsid w:val="00324C89"/>
    <w:rsid w:val="0032671A"/>
    <w:rsid w:val="00332097"/>
    <w:rsid w:val="00332D20"/>
    <w:rsid w:val="00333558"/>
    <w:rsid w:val="0033361F"/>
    <w:rsid w:val="0033477C"/>
    <w:rsid w:val="00335548"/>
    <w:rsid w:val="00336A4D"/>
    <w:rsid w:val="00342BCF"/>
    <w:rsid w:val="0034591E"/>
    <w:rsid w:val="00346037"/>
    <w:rsid w:val="0035248F"/>
    <w:rsid w:val="00354A5B"/>
    <w:rsid w:val="003554F0"/>
    <w:rsid w:val="00361AA0"/>
    <w:rsid w:val="00362940"/>
    <w:rsid w:val="00365E3B"/>
    <w:rsid w:val="00366AA5"/>
    <w:rsid w:val="00367A1B"/>
    <w:rsid w:val="00370424"/>
    <w:rsid w:val="00371417"/>
    <w:rsid w:val="00375116"/>
    <w:rsid w:val="0037566C"/>
    <w:rsid w:val="0037606B"/>
    <w:rsid w:val="00377BA0"/>
    <w:rsid w:val="00383656"/>
    <w:rsid w:val="00383C57"/>
    <w:rsid w:val="003840E3"/>
    <w:rsid w:val="003870EF"/>
    <w:rsid w:val="0038713A"/>
    <w:rsid w:val="00390982"/>
    <w:rsid w:val="00390C4A"/>
    <w:rsid w:val="00392EF7"/>
    <w:rsid w:val="00394F40"/>
    <w:rsid w:val="00395836"/>
    <w:rsid w:val="003976FE"/>
    <w:rsid w:val="003A1647"/>
    <w:rsid w:val="003A25A2"/>
    <w:rsid w:val="003A263B"/>
    <w:rsid w:val="003A36CB"/>
    <w:rsid w:val="003A4740"/>
    <w:rsid w:val="003A4C10"/>
    <w:rsid w:val="003A5139"/>
    <w:rsid w:val="003A5416"/>
    <w:rsid w:val="003A654A"/>
    <w:rsid w:val="003A6B14"/>
    <w:rsid w:val="003A7381"/>
    <w:rsid w:val="003B0512"/>
    <w:rsid w:val="003B0533"/>
    <w:rsid w:val="003B12DB"/>
    <w:rsid w:val="003B3E13"/>
    <w:rsid w:val="003B45C4"/>
    <w:rsid w:val="003B6194"/>
    <w:rsid w:val="003C08C9"/>
    <w:rsid w:val="003C2583"/>
    <w:rsid w:val="003C3EEB"/>
    <w:rsid w:val="003C437C"/>
    <w:rsid w:val="003C4F60"/>
    <w:rsid w:val="003C62BF"/>
    <w:rsid w:val="003C66F3"/>
    <w:rsid w:val="003C6881"/>
    <w:rsid w:val="003D001B"/>
    <w:rsid w:val="003D011B"/>
    <w:rsid w:val="003D21C7"/>
    <w:rsid w:val="003D261D"/>
    <w:rsid w:val="003D33D8"/>
    <w:rsid w:val="003D37B5"/>
    <w:rsid w:val="003D48E1"/>
    <w:rsid w:val="003D64D8"/>
    <w:rsid w:val="003E02D7"/>
    <w:rsid w:val="003E0AA8"/>
    <w:rsid w:val="003E10BE"/>
    <w:rsid w:val="003E1392"/>
    <w:rsid w:val="003E1E70"/>
    <w:rsid w:val="003E2665"/>
    <w:rsid w:val="003E318B"/>
    <w:rsid w:val="003E36C3"/>
    <w:rsid w:val="003E36D9"/>
    <w:rsid w:val="003E586F"/>
    <w:rsid w:val="003E5CF7"/>
    <w:rsid w:val="003E7D5D"/>
    <w:rsid w:val="003F06EC"/>
    <w:rsid w:val="003F1A93"/>
    <w:rsid w:val="003F2594"/>
    <w:rsid w:val="003F6062"/>
    <w:rsid w:val="003F63D8"/>
    <w:rsid w:val="003F63E1"/>
    <w:rsid w:val="003F669C"/>
    <w:rsid w:val="004000A9"/>
    <w:rsid w:val="00401E58"/>
    <w:rsid w:val="00404809"/>
    <w:rsid w:val="00404D98"/>
    <w:rsid w:val="00406815"/>
    <w:rsid w:val="00407DDE"/>
    <w:rsid w:val="00411B9B"/>
    <w:rsid w:val="0041304F"/>
    <w:rsid w:val="0041395D"/>
    <w:rsid w:val="004160E8"/>
    <w:rsid w:val="00416732"/>
    <w:rsid w:val="00416AC6"/>
    <w:rsid w:val="00421767"/>
    <w:rsid w:val="0042224D"/>
    <w:rsid w:val="0042431D"/>
    <w:rsid w:val="00425824"/>
    <w:rsid w:val="004267D7"/>
    <w:rsid w:val="00430171"/>
    <w:rsid w:val="00430A47"/>
    <w:rsid w:val="00431E60"/>
    <w:rsid w:val="00432E24"/>
    <w:rsid w:val="00434039"/>
    <w:rsid w:val="004405D7"/>
    <w:rsid w:val="00440F7C"/>
    <w:rsid w:val="00443592"/>
    <w:rsid w:val="00445F40"/>
    <w:rsid w:val="004467F8"/>
    <w:rsid w:val="00446F8C"/>
    <w:rsid w:val="00447D1D"/>
    <w:rsid w:val="0045040D"/>
    <w:rsid w:val="004504DD"/>
    <w:rsid w:val="00450BEE"/>
    <w:rsid w:val="0045148A"/>
    <w:rsid w:val="00451C8B"/>
    <w:rsid w:val="00452460"/>
    <w:rsid w:val="00455888"/>
    <w:rsid w:val="00455EA6"/>
    <w:rsid w:val="004565E2"/>
    <w:rsid w:val="00457504"/>
    <w:rsid w:val="00457622"/>
    <w:rsid w:val="00457E27"/>
    <w:rsid w:val="004603DB"/>
    <w:rsid w:val="00461077"/>
    <w:rsid w:val="004618A7"/>
    <w:rsid w:val="0046224B"/>
    <w:rsid w:val="00462479"/>
    <w:rsid w:val="0046455D"/>
    <w:rsid w:val="00464CDC"/>
    <w:rsid w:val="004660BA"/>
    <w:rsid w:val="0046668F"/>
    <w:rsid w:val="00472EE4"/>
    <w:rsid w:val="00477118"/>
    <w:rsid w:val="00481A4A"/>
    <w:rsid w:val="0048359B"/>
    <w:rsid w:val="00484BA6"/>
    <w:rsid w:val="00487F1D"/>
    <w:rsid w:val="00492637"/>
    <w:rsid w:val="004927B2"/>
    <w:rsid w:val="0049343E"/>
    <w:rsid w:val="004962D6"/>
    <w:rsid w:val="00497D78"/>
    <w:rsid w:val="004A15CB"/>
    <w:rsid w:val="004A3017"/>
    <w:rsid w:val="004A3426"/>
    <w:rsid w:val="004A5B7D"/>
    <w:rsid w:val="004A6007"/>
    <w:rsid w:val="004A7148"/>
    <w:rsid w:val="004A7702"/>
    <w:rsid w:val="004B00D7"/>
    <w:rsid w:val="004B0485"/>
    <w:rsid w:val="004B0745"/>
    <w:rsid w:val="004B428E"/>
    <w:rsid w:val="004B42B2"/>
    <w:rsid w:val="004B446E"/>
    <w:rsid w:val="004B54E3"/>
    <w:rsid w:val="004B5E86"/>
    <w:rsid w:val="004B7AF1"/>
    <w:rsid w:val="004C01D1"/>
    <w:rsid w:val="004C0805"/>
    <w:rsid w:val="004C0DE4"/>
    <w:rsid w:val="004C14AB"/>
    <w:rsid w:val="004C2C5A"/>
    <w:rsid w:val="004C321D"/>
    <w:rsid w:val="004C3C7B"/>
    <w:rsid w:val="004C4E9C"/>
    <w:rsid w:val="004C6350"/>
    <w:rsid w:val="004C7774"/>
    <w:rsid w:val="004D034B"/>
    <w:rsid w:val="004D0415"/>
    <w:rsid w:val="004D043D"/>
    <w:rsid w:val="004D1723"/>
    <w:rsid w:val="004D308E"/>
    <w:rsid w:val="004D357E"/>
    <w:rsid w:val="004D3952"/>
    <w:rsid w:val="004D48B9"/>
    <w:rsid w:val="004D4A50"/>
    <w:rsid w:val="004D4C19"/>
    <w:rsid w:val="004D5766"/>
    <w:rsid w:val="004E3A37"/>
    <w:rsid w:val="004E3B43"/>
    <w:rsid w:val="004E5B49"/>
    <w:rsid w:val="004F21F0"/>
    <w:rsid w:val="004F4A59"/>
    <w:rsid w:val="004F5507"/>
    <w:rsid w:val="005000D0"/>
    <w:rsid w:val="005008EE"/>
    <w:rsid w:val="00503012"/>
    <w:rsid w:val="0050318C"/>
    <w:rsid w:val="00504017"/>
    <w:rsid w:val="00504119"/>
    <w:rsid w:val="005041A0"/>
    <w:rsid w:val="00504375"/>
    <w:rsid w:val="00506A2F"/>
    <w:rsid w:val="0050736D"/>
    <w:rsid w:val="005075BF"/>
    <w:rsid w:val="0051162E"/>
    <w:rsid w:val="00512649"/>
    <w:rsid w:val="00513181"/>
    <w:rsid w:val="0051393A"/>
    <w:rsid w:val="0051670B"/>
    <w:rsid w:val="00517137"/>
    <w:rsid w:val="00520335"/>
    <w:rsid w:val="0052467D"/>
    <w:rsid w:val="00525766"/>
    <w:rsid w:val="005365CE"/>
    <w:rsid w:val="005402B5"/>
    <w:rsid w:val="00540526"/>
    <w:rsid w:val="00540FB9"/>
    <w:rsid w:val="00542979"/>
    <w:rsid w:val="00542EEA"/>
    <w:rsid w:val="005440C0"/>
    <w:rsid w:val="0054419B"/>
    <w:rsid w:val="00544621"/>
    <w:rsid w:val="00544AB2"/>
    <w:rsid w:val="00544E2B"/>
    <w:rsid w:val="005460DC"/>
    <w:rsid w:val="00546497"/>
    <w:rsid w:val="005479ED"/>
    <w:rsid w:val="0055023B"/>
    <w:rsid w:val="005511FB"/>
    <w:rsid w:val="005531A8"/>
    <w:rsid w:val="00553DD7"/>
    <w:rsid w:val="005543C2"/>
    <w:rsid w:val="00555347"/>
    <w:rsid w:val="005553D9"/>
    <w:rsid w:val="0055542C"/>
    <w:rsid w:val="005555B9"/>
    <w:rsid w:val="005612B0"/>
    <w:rsid w:val="00564D1F"/>
    <w:rsid w:val="005675AB"/>
    <w:rsid w:val="00567B85"/>
    <w:rsid w:val="00567DB9"/>
    <w:rsid w:val="00571F1B"/>
    <w:rsid w:val="00573835"/>
    <w:rsid w:val="00574EA5"/>
    <w:rsid w:val="0057694D"/>
    <w:rsid w:val="005775EB"/>
    <w:rsid w:val="00577B40"/>
    <w:rsid w:val="00577ECC"/>
    <w:rsid w:val="005855D3"/>
    <w:rsid w:val="005870CB"/>
    <w:rsid w:val="00587436"/>
    <w:rsid w:val="00587471"/>
    <w:rsid w:val="00587E36"/>
    <w:rsid w:val="005901B6"/>
    <w:rsid w:val="0059046F"/>
    <w:rsid w:val="00591A6C"/>
    <w:rsid w:val="00593822"/>
    <w:rsid w:val="00594FE7"/>
    <w:rsid w:val="00595B6B"/>
    <w:rsid w:val="00596409"/>
    <w:rsid w:val="00596D86"/>
    <w:rsid w:val="005A0FFA"/>
    <w:rsid w:val="005A302F"/>
    <w:rsid w:val="005A74D5"/>
    <w:rsid w:val="005B5283"/>
    <w:rsid w:val="005B691D"/>
    <w:rsid w:val="005C149A"/>
    <w:rsid w:val="005C1D7B"/>
    <w:rsid w:val="005C31D2"/>
    <w:rsid w:val="005C3992"/>
    <w:rsid w:val="005C4CCA"/>
    <w:rsid w:val="005C5033"/>
    <w:rsid w:val="005C57F9"/>
    <w:rsid w:val="005C62B3"/>
    <w:rsid w:val="005C6CF9"/>
    <w:rsid w:val="005C7005"/>
    <w:rsid w:val="005D02F4"/>
    <w:rsid w:val="005D0BAE"/>
    <w:rsid w:val="005D0E6E"/>
    <w:rsid w:val="005D2E47"/>
    <w:rsid w:val="005D6356"/>
    <w:rsid w:val="005D78BA"/>
    <w:rsid w:val="005D7BE5"/>
    <w:rsid w:val="005D7F7E"/>
    <w:rsid w:val="005E4996"/>
    <w:rsid w:val="005F10B7"/>
    <w:rsid w:val="005F19C7"/>
    <w:rsid w:val="005F35F5"/>
    <w:rsid w:val="005F3E5A"/>
    <w:rsid w:val="005F54BC"/>
    <w:rsid w:val="005F5547"/>
    <w:rsid w:val="005F5890"/>
    <w:rsid w:val="006007BB"/>
    <w:rsid w:val="006011E3"/>
    <w:rsid w:val="00601B90"/>
    <w:rsid w:val="0060225D"/>
    <w:rsid w:val="006029C5"/>
    <w:rsid w:val="00604D59"/>
    <w:rsid w:val="00605107"/>
    <w:rsid w:val="00605D79"/>
    <w:rsid w:val="006072B9"/>
    <w:rsid w:val="00611A24"/>
    <w:rsid w:val="006136EF"/>
    <w:rsid w:val="00614177"/>
    <w:rsid w:val="00614B9B"/>
    <w:rsid w:val="00614ECC"/>
    <w:rsid w:val="006158D3"/>
    <w:rsid w:val="00615FF9"/>
    <w:rsid w:val="00617A63"/>
    <w:rsid w:val="00620EAA"/>
    <w:rsid w:val="0062119D"/>
    <w:rsid w:val="006218A9"/>
    <w:rsid w:val="00622FF0"/>
    <w:rsid w:val="00623E7C"/>
    <w:rsid w:val="006248C7"/>
    <w:rsid w:val="00626106"/>
    <w:rsid w:val="00627108"/>
    <w:rsid w:val="0062742D"/>
    <w:rsid w:val="00627698"/>
    <w:rsid w:val="0063189C"/>
    <w:rsid w:val="0063274B"/>
    <w:rsid w:val="00633202"/>
    <w:rsid w:val="006335E5"/>
    <w:rsid w:val="006342EC"/>
    <w:rsid w:val="0063440E"/>
    <w:rsid w:val="00634ED2"/>
    <w:rsid w:val="006361FA"/>
    <w:rsid w:val="00640239"/>
    <w:rsid w:val="00642E9B"/>
    <w:rsid w:val="00642EAF"/>
    <w:rsid w:val="00645C4D"/>
    <w:rsid w:val="00647D6E"/>
    <w:rsid w:val="00650755"/>
    <w:rsid w:val="006509F7"/>
    <w:rsid w:val="00651385"/>
    <w:rsid w:val="00654331"/>
    <w:rsid w:val="00655AA0"/>
    <w:rsid w:val="00657B2F"/>
    <w:rsid w:val="006604B1"/>
    <w:rsid w:val="00660B8D"/>
    <w:rsid w:val="006638F7"/>
    <w:rsid w:val="0066460F"/>
    <w:rsid w:val="00665984"/>
    <w:rsid w:val="00666F23"/>
    <w:rsid w:val="006704CF"/>
    <w:rsid w:val="00676B08"/>
    <w:rsid w:val="006776EF"/>
    <w:rsid w:val="00684748"/>
    <w:rsid w:val="00684C47"/>
    <w:rsid w:val="00692AEF"/>
    <w:rsid w:val="0069733F"/>
    <w:rsid w:val="006A0FAD"/>
    <w:rsid w:val="006A10C6"/>
    <w:rsid w:val="006A12D7"/>
    <w:rsid w:val="006A20F2"/>
    <w:rsid w:val="006A2C9C"/>
    <w:rsid w:val="006A47A4"/>
    <w:rsid w:val="006A4CFE"/>
    <w:rsid w:val="006B1284"/>
    <w:rsid w:val="006B19E0"/>
    <w:rsid w:val="006B24E8"/>
    <w:rsid w:val="006B261E"/>
    <w:rsid w:val="006B3C59"/>
    <w:rsid w:val="006B6DDC"/>
    <w:rsid w:val="006C099A"/>
    <w:rsid w:val="006C16CA"/>
    <w:rsid w:val="006C4C96"/>
    <w:rsid w:val="006C632F"/>
    <w:rsid w:val="006C6B66"/>
    <w:rsid w:val="006D0029"/>
    <w:rsid w:val="006D1C48"/>
    <w:rsid w:val="006D2947"/>
    <w:rsid w:val="006D4008"/>
    <w:rsid w:val="006D43C1"/>
    <w:rsid w:val="006D4818"/>
    <w:rsid w:val="006D4D79"/>
    <w:rsid w:val="006E0E9F"/>
    <w:rsid w:val="006E0F9F"/>
    <w:rsid w:val="006E3517"/>
    <w:rsid w:val="006E4CD1"/>
    <w:rsid w:val="006E5195"/>
    <w:rsid w:val="006F1931"/>
    <w:rsid w:val="006F32E8"/>
    <w:rsid w:val="006F330F"/>
    <w:rsid w:val="006F35C4"/>
    <w:rsid w:val="006F78D7"/>
    <w:rsid w:val="00701125"/>
    <w:rsid w:val="00703B07"/>
    <w:rsid w:val="00703EC9"/>
    <w:rsid w:val="00704264"/>
    <w:rsid w:val="00704893"/>
    <w:rsid w:val="00704FA8"/>
    <w:rsid w:val="00706FA0"/>
    <w:rsid w:val="0071084C"/>
    <w:rsid w:val="00711B3F"/>
    <w:rsid w:val="00715343"/>
    <w:rsid w:val="00716600"/>
    <w:rsid w:val="00717CC3"/>
    <w:rsid w:val="00720786"/>
    <w:rsid w:val="00720F49"/>
    <w:rsid w:val="00720F6C"/>
    <w:rsid w:val="007211E3"/>
    <w:rsid w:val="00721595"/>
    <w:rsid w:val="00722BDF"/>
    <w:rsid w:val="00724B06"/>
    <w:rsid w:val="007271FB"/>
    <w:rsid w:val="0073222C"/>
    <w:rsid w:val="007344B9"/>
    <w:rsid w:val="007344BC"/>
    <w:rsid w:val="007353CE"/>
    <w:rsid w:val="00735C7A"/>
    <w:rsid w:val="00736A78"/>
    <w:rsid w:val="00737E76"/>
    <w:rsid w:val="0074085F"/>
    <w:rsid w:val="007429FA"/>
    <w:rsid w:val="00742ED5"/>
    <w:rsid w:val="00744C66"/>
    <w:rsid w:val="00745FDB"/>
    <w:rsid w:val="00746891"/>
    <w:rsid w:val="007478E1"/>
    <w:rsid w:val="00752B3A"/>
    <w:rsid w:val="0075385C"/>
    <w:rsid w:val="00755000"/>
    <w:rsid w:val="007557AD"/>
    <w:rsid w:val="00756511"/>
    <w:rsid w:val="00756999"/>
    <w:rsid w:val="00756EC7"/>
    <w:rsid w:val="00760469"/>
    <w:rsid w:val="00762075"/>
    <w:rsid w:val="007634BE"/>
    <w:rsid w:val="00764AEA"/>
    <w:rsid w:val="00767052"/>
    <w:rsid w:val="00770FA4"/>
    <w:rsid w:val="0077103E"/>
    <w:rsid w:val="007732B3"/>
    <w:rsid w:val="00774015"/>
    <w:rsid w:val="00774D4C"/>
    <w:rsid w:val="00775754"/>
    <w:rsid w:val="0077655F"/>
    <w:rsid w:val="00783870"/>
    <w:rsid w:val="007841C4"/>
    <w:rsid w:val="00784C18"/>
    <w:rsid w:val="00785C92"/>
    <w:rsid w:val="007872A6"/>
    <w:rsid w:val="00787513"/>
    <w:rsid w:val="00787DB0"/>
    <w:rsid w:val="0079178E"/>
    <w:rsid w:val="00791A38"/>
    <w:rsid w:val="007933D4"/>
    <w:rsid w:val="00793AB6"/>
    <w:rsid w:val="007973CA"/>
    <w:rsid w:val="007A06DE"/>
    <w:rsid w:val="007A0DE1"/>
    <w:rsid w:val="007A1CB5"/>
    <w:rsid w:val="007A3B26"/>
    <w:rsid w:val="007A3C0C"/>
    <w:rsid w:val="007A45BE"/>
    <w:rsid w:val="007A4C2B"/>
    <w:rsid w:val="007A682F"/>
    <w:rsid w:val="007A6CD8"/>
    <w:rsid w:val="007A742B"/>
    <w:rsid w:val="007B0177"/>
    <w:rsid w:val="007B0A4D"/>
    <w:rsid w:val="007B1445"/>
    <w:rsid w:val="007B19B5"/>
    <w:rsid w:val="007B2FD8"/>
    <w:rsid w:val="007B74D0"/>
    <w:rsid w:val="007C1A1C"/>
    <w:rsid w:val="007C2C7F"/>
    <w:rsid w:val="007C3A44"/>
    <w:rsid w:val="007D0ADC"/>
    <w:rsid w:val="007D0F71"/>
    <w:rsid w:val="007D38F7"/>
    <w:rsid w:val="007D3DAB"/>
    <w:rsid w:val="007D44D5"/>
    <w:rsid w:val="007D4632"/>
    <w:rsid w:val="007D507B"/>
    <w:rsid w:val="007D6AE2"/>
    <w:rsid w:val="007E0EC8"/>
    <w:rsid w:val="007E122D"/>
    <w:rsid w:val="007E12DB"/>
    <w:rsid w:val="007E1771"/>
    <w:rsid w:val="007E1C33"/>
    <w:rsid w:val="007E3536"/>
    <w:rsid w:val="007E426B"/>
    <w:rsid w:val="007E44BA"/>
    <w:rsid w:val="007E65D5"/>
    <w:rsid w:val="007E7651"/>
    <w:rsid w:val="007E77A0"/>
    <w:rsid w:val="007F045B"/>
    <w:rsid w:val="007F103C"/>
    <w:rsid w:val="007F1AF7"/>
    <w:rsid w:val="007F3047"/>
    <w:rsid w:val="007F3E8A"/>
    <w:rsid w:val="007F4095"/>
    <w:rsid w:val="007F666F"/>
    <w:rsid w:val="007F6966"/>
    <w:rsid w:val="007F7015"/>
    <w:rsid w:val="0080149D"/>
    <w:rsid w:val="00801E7D"/>
    <w:rsid w:val="00801EB2"/>
    <w:rsid w:val="00806254"/>
    <w:rsid w:val="00807EE0"/>
    <w:rsid w:val="008106CA"/>
    <w:rsid w:val="00810FD8"/>
    <w:rsid w:val="00811606"/>
    <w:rsid w:val="00813276"/>
    <w:rsid w:val="00814FD8"/>
    <w:rsid w:val="00815447"/>
    <w:rsid w:val="00816184"/>
    <w:rsid w:val="00820F10"/>
    <w:rsid w:val="0082135E"/>
    <w:rsid w:val="00822CA0"/>
    <w:rsid w:val="00822D36"/>
    <w:rsid w:val="008266CD"/>
    <w:rsid w:val="008268C0"/>
    <w:rsid w:val="008307EB"/>
    <w:rsid w:val="008325DB"/>
    <w:rsid w:val="008335CD"/>
    <w:rsid w:val="00833C31"/>
    <w:rsid w:val="00834AB9"/>
    <w:rsid w:val="008352A7"/>
    <w:rsid w:val="00841D15"/>
    <w:rsid w:val="00844085"/>
    <w:rsid w:val="00844B83"/>
    <w:rsid w:val="00845535"/>
    <w:rsid w:val="008463E6"/>
    <w:rsid w:val="00846EBA"/>
    <w:rsid w:val="008476EA"/>
    <w:rsid w:val="00847C73"/>
    <w:rsid w:val="008501A1"/>
    <w:rsid w:val="00854941"/>
    <w:rsid w:val="00854F11"/>
    <w:rsid w:val="00855FD3"/>
    <w:rsid w:val="0086030D"/>
    <w:rsid w:val="008641B1"/>
    <w:rsid w:val="008664DD"/>
    <w:rsid w:val="00867168"/>
    <w:rsid w:val="00867553"/>
    <w:rsid w:val="00867BDD"/>
    <w:rsid w:val="00873AA4"/>
    <w:rsid w:val="00873E08"/>
    <w:rsid w:val="00875315"/>
    <w:rsid w:val="008758C5"/>
    <w:rsid w:val="0087602A"/>
    <w:rsid w:val="00876F79"/>
    <w:rsid w:val="008804D2"/>
    <w:rsid w:val="008812E9"/>
    <w:rsid w:val="008828F8"/>
    <w:rsid w:val="00884BA8"/>
    <w:rsid w:val="00885262"/>
    <w:rsid w:val="00894E63"/>
    <w:rsid w:val="008A1301"/>
    <w:rsid w:val="008A2B73"/>
    <w:rsid w:val="008A302F"/>
    <w:rsid w:val="008A3A0C"/>
    <w:rsid w:val="008A3FA1"/>
    <w:rsid w:val="008A4BA8"/>
    <w:rsid w:val="008B0461"/>
    <w:rsid w:val="008B218A"/>
    <w:rsid w:val="008B38AE"/>
    <w:rsid w:val="008B4D98"/>
    <w:rsid w:val="008B647E"/>
    <w:rsid w:val="008B66E7"/>
    <w:rsid w:val="008B6C26"/>
    <w:rsid w:val="008C3632"/>
    <w:rsid w:val="008C3DA5"/>
    <w:rsid w:val="008C664F"/>
    <w:rsid w:val="008C6EBE"/>
    <w:rsid w:val="008C7AC7"/>
    <w:rsid w:val="008D173C"/>
    <w:rsid w:val="008D374B"/>
    <w:rsid w:val="008D4CE0"/>
    <w:rsid w:val="008D5B21"/>
    <w:rsid w:val="008E032D"/>
    <w:rsid w:val="008E06C8"/>
    <w:rsid w:val="008E0921"/>
    <w:rsid w:val="008E3847"/>
    <w:rsid w:val="008E6300"/>
    <w:rsid w:val="008E6C80"/>
    <w:rsid w:val="008E6DD5"/>
    <w:rsid w:val="008E70D4"/>
    <w:rsid w:val="008F0AF1"/>
    <w:rsid w:val="008F0B56"/>
    <w:rsid w:val="008F1274"/>
    <w:rsid w:val="008F183B"/>
    <w:rsid w:val="008F2CA1"/>
    <w:rsid w:val="008F51D9"/>
    <w:rsid w:val="009008EE"/>
    <w:rsid w:val="00900E03"/>
    <w:rsid w:val="00906C26"/>
    <w:rsid w:val="009074D2"/>
    <w:rsid w:val="0090784D"/>
    <w:rsid w:val="00907AF5"/>
    <w:rsid w:val="00907FF9"/>
    <w:rsid w:val="00910663"/>
    <w:rsid w:val="00910C43"/>
    <w:rsid w:val="0091284B"/>
    <w:rsid w:val="00913733"/>
    <w:rsid w:val="00915188"/>
    <w:rsid w:val="00916B30"/>
    <w:rsid w:val="009173E3"/>
    <w:rsid w:val="009179CB"/>
    <w:rsid w:val="00917D52"/>
    <w:rsid w:val="00923538"/>
    <w:rsid w:val="00925C00"/>
    <w:rsid w:val="00926FFC"/>
    <w:rsid w:val="00933AEB"/>
    <w:rsid w:val="009341B8"/>
    <w:rsid w:val="00935930"/>
    <w:rsid w:val="00937603"/>
    <w:rsid w:val="00941493"/>
    <w:rsid w:val="00942E62"/>
    <w:rsid w:val="00943ED7"/>
    <w:rsid w:val="0094484E"/>
    <w:rsid w:val="00945692"/>
    <w:rsid w:val="009462D0"/>
    <w:rsid w:val="00946F93"/>
    <w:rsid w:val="00947588"/>
    <w:rsid w:val="00950D95"/>
    <w:rsid w:val="0095291E"/>
    <w:rsid w:val="00952E9B"/>
    <w:rsid w:val="00953D78"/>
    <w:rsid w:val="00954312"/>
    <w:rsid w:val="0095442C"/>
    <w:rsid w:val="009545DF"/>
    <w:rsid w:val="009545F6"/>
    <w:rsid w:val="00954EDB"/>
    <w:rsid w:val="00956623"/>
    <w:rsid w:val="00956DFD"/>
    <w:rsid w:val="009632D7"/>
    <w:rsid w:val="00964A6A"/>
    <w:rsid w:val="00965B71"/>
    <w:rsid w:val="009671A9"/>
    <w:rsid w:val="009713E4"/>
    <w:rsid w:val="009717D5"/>
    <w:rsid w:val="009718A0"/>
    <w:rsid w:val="00977C64"/>
    <w:rsid w:val="00981460"/>
    <w:rsid w:val="00982845"/>
    <w:rsid w:val="00982DBF"/>
    <w:rsid w:val="00983143"/>
    <w:rsid w:val="0098355B"/>
    <w:rsid w:val="0098407F"/>
    <w:rsid w:val="009944E6"/>
    <w:rsid w:val="00994568"/>
    <w:rsid w:val="009959D6"/>
    <w:rsid w:val="009965F6"/>
    <w:rsid w:val="00996FB8"/>
    <w:rsid w:val="009A01E3"/>
    <w:rsid w:val="009A3570"/>
    <w:rsid w:val="009A62D3"/>
    <w:rsid w:val="009A7167"/>
    <w:rsid w:val="009A7DAF"/>
    <w:rsid w:val="009B086B"/>
    <w:rsid w:val="009B0CE4"/>
    <w:rsid w:val="009B1338"/>
    <w:rsid w:val="009B30BF"/>
    <w:rsid w:val="009B455D"/>
    <w:rsid w:val="009B4FC7"/>
    <w:rsid w:val="009B7867"/>
    <w:rsid w:val="009C00DE"/>
    <w:rsid w:val="009C01F6"/>
    <w:rsid w:val="009C0E40"/>
    <w:rsid w:val="009C416E"/>
    <w:rsid w:val="009D04CE"/>
    <w:rsid w:val="009D0E70"/>
    <w:rsid w:val="009D30CF"/>
    <w:rsid w:val="009D44D1"/>
    <w:rsid w:val="009D5DF0"/>
    <w:rsid w:val="009E04BC"/>
    <w:rsid w:val="009E123F"/>
    <w:rsid w:val="009E1F27"/>
    <w:rsid w:val="009E2B6C"/>
    <w:rsid w:val="009E4245"/>
    <w:rsid w:val="009E4FC0"/>
    <w:rsid w:val="009E5864"/>
    <w:rsid w:val="009E5E35"/>
    <w:rsid w:val="009F22E0"/>
    <w:rsid w:val="009F2DCF"/>
    <w:rsid w:val="009F32D9"/>
    <w:rsid w:val="009F536D"/>
    <w:rsid w:val="009F56BD"/>
    <w:rsid w:val="009F5949"/>
    <w:rsid w:val="009F6E90"/>
    <w:rsid w:val="009F6F4B"/>
    <w:rsid w:val="009F7553"/>
    <w:rsid w:val="00A002C2"/>
    <w:rsid w:val="00A02331"/>
    <w:rsid w:val="00A05CE1"/>
    <w:rsid w:val="00A0686F"/>
    <w:rsid w:val="00A0760F"/>
    <w:rsid w:val="00A102BB"/>
    <w:rsid w:val="00A10835"/>
    <w:rsid w:val="00A1097F"/>
    <w:rsid w:val="00A112B4"/>
    <w:rsid w:val="00A1520B"/>
    <w:rsid w:val="00A160D8"/>
    <w:rsid w:val="00A17A8C"/>
    <w:rsid w:val="00A2010B"/>
    <w:rsid w:val="00A2291C"/>
    <w:rsid w:val="00A22B83"/>
    <w:rsid w:val="00A22EF9"/>
    <w:rsid w:val="00A23D04"/>
    <w:rsid w:val="00A23F7D"/>
    <w:rsid w:val="00A240BA"/>
    <w:rsid w:val="00A24FC2"/>
    <w:rsid w:val="00A26FA1"/>
    <w:rsid w:val="00A322F9"/>
    <w:rsid w:val="00A32EC2"/>
    <w:rsid w:val="00A35C6F"/>
    <w:rsid w:val="00A36ED8"/>
    <w:rsid w:val="00A40D56"/>
    <w:rsid w:val="00A434AA"/>
    <w:rsid w:val="00A439B9"/>
    <w:rsid w:val="00A43ECC"/>
    <w:rsid w:val="00A452C9"/>
    <w:rsid w:val="00A5002D"/>
    <w:rsid w:val="00A54558"/>
    <w:rsid w:val="00A54F90"/>
    <w:rsid w:val="00A5523E"/>
    <w:rsid w:val="00A562B4"/>
    <w:rsid w:val="00A57081"/>
    <w:rsid w:val="00A57BD7"/>
    <w:rsid w:val="00A61F3B"/>
    <w:rsid w:val="00A6586E"/>
    <w:rsid w:val="00A66B29"/>
    <w:rsid w:val="00A67195"/>
    <w:rsid w:val="00A67E6C"/>
    <w:rsid w:val="00A71192"/>
    <w:rsid w:val="00A71F02"/>
    <w:rsid w:val="00A725B4"/>
    <w:rsid w:val="00A761CD"/>
    <w:rsid w:val="00A802C6"/>
    <w:rsid w:val="00A814E0"/>
    <w:rsid w:val="00A908D9"/>
    <w:rsid w:val="00A9108D"/>
    <w:rsid w:val="00A913A8"/>
    <w:rsid w:val="00A91917"/>
    <w:rsid w:val="00A9305D"/>
    <w:rsid w:val="00A94040"/>
    <w:rsid w:val="00A9792D"/>
    <w:rsid w:val="00AA0190"/>
    <w:rsid w:val="00AA100E"/>
    <w:rsid w:val="00AA129E"/>
    <w:rsid w:val="00AA1CA6"/>
    <w:rsid w:val="00AA284D"/>
    <w:rsid w:val="00AA2DDF"/>
    <w:rsid w:val="00AA3CB0"/>
    <w:rsid w:val="00AA4B28"/>
    <w:rsid w:val="00AA5AFD"/>
    <w:rsid w:val="00AB0ADB"/>
    <w:rsid w:val="00AB189C"/>
    <w:rsid w:val="00AB462A"/>
    <w:rsid w:val="00AC0A55"/>
    <w:rsid w:val="00AC1958"/>
    <w:rsid w:val="00AC2449"/>
    <w:rsid w:val="00AC2D9E"/>
    <w:rsid w:val="00AC44A9"/>
    <w:rsid w:val="00AC4A21"/>
    <w:rsid w:val="00AC5A54"/>
    <w:rsid w:val="00AC5D42"/>
    <w:rsid w:val="00AC76AB"/>
    <w:rsid w:val="00AC76DE"/>
    <w:rsid w:val="00AC7C7B"/>
    <w:rsid w:val="00AD0FC6"/>
    <w:rsid w:val="00AD1A7C"/>
    <w:rsid w:val="00AD3F17"/>
    <w:rsid w:val="00AD4563"/>
    <w:rsid w:val="00AD4E71"/>
    <w:rsid w:val="00AD7FC0"/>
    <w:rsid w:val="00AE079D"/>
    <w:rsid w:val="00AE0CAE"/>
    <w:rsid w:val="00AE65C1"/>
    <w:rsid w:val="00AE6DC2"/>
    <w:rsid w:val="00AE73FA"/>
    <w:rsid w:val="00AF0557"/>
    <w:rsid w:val="00AF1A27"/>
    <w:rsid w:val="00AF1E52"/>
    <w:rsid w:val="00AF3774"/>
    <w:rsid w:val="00AF546B"/>
    <w:rsid w:val="00B02501"/>
    <w:rsid w:val="00B04A62"/>
    <w:rsid w:val="00B05311"/>
    <w:rsid w:val="00B06B07"/>
    <w:rsid w:val="00B1066E"/>
    <w:rsid w:val="00B108D2"/>
    <w:rsid w:val="00B10AA0"/>
    <w:rsid w:val="00B11681"/>
    <w:rsid w:val="00B142D4"/>
    <w:rsid w:val="00B16964"/>
    <w:rsid w:val="00B1723A"/>
    <w:rsid w:val="00B174DD"/>
    <w:rsid w:val="00B17A57"/>
    <w:rsid w:val="00B17C08"/>
    <w:rsid w:val="00B21FB8"/>
    <w:rsid w:val="00B224CE"/>
    <w:rsid w:val="00B2256D"/>
    <w:rsid w:val="00B23038"/>
    <w:rsid w:val="00B23A4B"/>
    <w:rsid w:val="00B24566"/>
    <w:rsid w:val="00B26261"/>
    <w:rsid w:val="00B304B0"/>
    <w:rsid w:val="00B3082B"/>
    <w:rsid w:val="00B30C5C"/>
    <w:rsid w:val="00B30E40"/>
    <w:rsid w:val="00B35745"/>
    <w:rsid w:val="00B35F3F"/>
    <w:rsid w:val="00B3791A"/>
    <w:rsid w:val="00B44833"/>
    <w:rsid w:val="00B44C51"/>
    <w:rsid w:val="00B4628B"/>
    <w:rsid w:val="00B47C50"/>
    <w:rsid w:val="00B50E21"/>
    <w:rsid w:val="00B56D12"/>
    <w:rsid w:val="00B56F2D"/>
    <w:rsid w:val="00B6007E"/>
    <w:rsid w:val="00B653EF"/>
    <w:rsid w:val="00B65A7D"/>
    <w:rsid w:val="00B65D78"/>
    <w:rsid w:val="00B65D79"/>
    <w:rsid w:val="00B66B58"/>
    <w:rsid w:val="00B700E5"/>
    <w:rsid w:val="00B70D22"/>
    <w:rsid w:val="00B72D91"/>
    <w:rsid w:val="00B758A6"/>
    <w:rsid w:val="00B75BD2"/>
    <w:rsid w:val="00B76102"/>
    <w:rsid w:val="00B76A8F"/>
    <w:rsid w:val="00B82817"/>
    <w:rsid w:val="00B82824"/>
    <w:rsid w:val="00B82ACB"/>
    <w:rsid w:val="00B82B48"/>
    <w:rsid w:val="00B87D85"/>
    <w:rsid w:val="00B91EE6"/>
    <w:rsid w:val="00B92481"/>
    <w:rsid w:val="00B93755"/>
    <w:rsid w:val="00B937F0"/>
    <w:rsid w:val="00B93C31"/>
    <w:rsid w:val="00B942B2"/>
    <w:rsid w:val="00B945C7"/>
    <w:rsid w:val="00B94D0E"/>
    <w:rsid w:val="00B962E9"/>
    <w:rsid w:val="00B976BB"/>
    <w:rsid w:val="00BA184E"/>
    <w:rsid w:val="00BA45F9"/>
    <w:rsid w:val="00BA4830"/>
    <w:rsid w:val="00BB0C90"/>
    <w:rsid w:val="00BB15A3"/>
    <w:rsid w:val="00BB41F7"/>
    <w:rsid w:val="00BB471B"/>
    <w:rsid w:val="00BB7EE9"/>
    <w:rsid w:val="00BC173E"/>
    <w:rsid w:val="00BC1885"/>
    <w:rsid w:val="00BC19BE"/>
    <w:rsid w:val="00BC1B2E"/>
    <w:rsid w:val="00BC25C0"/>
    <w:rsid w:val="00BC3D5B"/>
    <w:rsid w:val="00BC442F"/>
    <w:rsid w:val="00BC60AB"/>
    <w:rsid w:val="00BC74BE"/>
    <w:rsid w:val="00BD0570"/>
    <w:rsid w:val="00BD07BA"/>
    <w:rsid w:val="00BD41FA"/>
    <w:rsid w:val="00BD5717"/>
    <w:rsid w:val="00BD6BB6"/>
    <w:rsid w:val="00BD6E11"/>
    <w:rsid w:val="00BD71FC"/>
    <w:rsid w:val="00BD7514"/>
    <w:rsid w:val="00BE032F"/>
    <w:rsid w:val="00BE14AD"/>
    <w:rsid w:val="00BE4513"/>
    <w:rsid w:val="00BE5108"/>
    <w:rsid w:val="00BE5458"/>
    <w:rsid w:val="00BE5C7C"/>
    <w:rsid w:val="00BF1FCF"/>
    <w:rsid w:val="00C002F4"/>
    <w:rsid w:val="00C00BF1"/>
    <w:rsid w:val="00C01C90"/>
    <w:rsid w:val="00C06A16"/>
    <w:rsid w:val="00C06F9B"/>
    <w:rsid w:val="00C10AD9"/>
    <w:rsid w:val="00C11EB8"/>
    <w:rsid w:val="00C12595"/>
    <w:rsid w:val="00C132D2"/>
    <w:rsid w:val="00C13FE0"/>
    <w:rsid w:val="00C1483C"/>
    <w:rsid w:val="00C148D1"/>
    <w:rsid w:val="00C14C01"/>
    <w:rsid w:val="00C17D90"/>
    <w:rsid w:val="00C21985"/>
    <w:rsid w:val="00C21E44"/>
    <w:rsid w:val="00C2399C"/>
    <w:rsid w:val="00C239EF"/>
    <w:rsid w:val="00C23BF8"/>
    <w:rsid w:val="00C24D8F"/>
    <w:rsid w:val="00C26C30"/>
    <w:rsid w:val="00C329FD"/>
    <w:rsid w:val="00C36EFC"/>
    <w:rsid w:val="00C407BE"/>
    <w:rsid w:val="00C441C7"/>
    <w:rsid w:val="00C4618E"/>
    <w:rsid w:val="00C46B83"/>
    <w:rsid w:val="00C5018C"/>
    <w:rsid w:val="00C52853"/>
    <w:rsid w:val="00C53035"/>
    <w:rsid w:val="00C538A3"/>
    <w:rsid w:val="00C55B1A"/>
    <w:rsid w:val="00C57B35"/>
    <w:rsid w:val="00C603D7"/>
    <w:rsid w:val="00C616E2"/>
    <w:rsid w:val="00C63006"/>
    <w:rsid w:val="00C63220"/>
    <w:rsid w:val="00C64065"/>
    <w:rsid w:val="00C66F04"/>
    <w:rsid w:val="00C71249"/>
    <w:rsid w:val="00C7191A"/>
    <w:rsid w:val="00C720DB"/>
    <w:rsid w:val="00C73CD1"/>
    <w:rsid w:val="00C74473"/>
    <w:rsid w:val="00C75DF1"/>
    <w:rsid w:val="00C75F4E"/>
    <w:rsid w:val="00C7637E"/>
    <w:rsid w:val="00C76870"/>
    <w:rsid w:val="00C802C4"/>
    <w:rsid w:val="00C820E1"/>
    <w:rsid w:val="00C825F4"/>
    <w:rsid w:val="00C86021"/>
    <w:rsid w:val="00C86AC4"/>
    <w:rsid w:val="00C86D37"/>
    <w:rsid w:val="00C86F29"/>
    <w:rsid w:val="00C86F64"/>
    <w:rsid w:val="00C87695"/>
    <w:rsid w:val="00C902B2"/>
    <w:rsid w:val="00C90FD2"/>
    <w:rsid w:val="00C952A2"/>
    <w:rsid w:val="00C970FE"/>
    <w:rsid w:val="00C97BB6"/>
    <w:rsid w:val="00CA1331"/>
    <w:rsid w:val="00CA4142"/>
    <w:rsid w:val="00CA5BBF"/>
    <w:rsid w:val="00CA6C3A"/>
    <w:rsid w:val="00CA798D"/>
    <w:rsid w:val="00CA7C82"/>
    <w:rsid w:val="00CB0598"/>
    <w:rsid w:val="00CB09A7"/>
    <w:rsid w:val="00CB166B"/>
    <w:rsid w:val="00CB2F25"/>
    <w:rsid w:val="00CB311E"/>
    <w:rsid w:val="00CB5D53"/>
    <w:rsid w:val="00CB5FA8"/>
    <w:rsid w:val="00CB6716"/>
    <w:rsid w:val="00CC0B11"/>
    <w:rsid w:val="00CC25BC"/>
    <w:rsid w:val="00CC2AA8"/>
    <w:rsid w:val="00CC3025"/>
    <w:rsid w:val="00CC4E4E"/>
    <w:rsid w:val="00CC56D7"/>
    <w:rsid w:val="00CD1CDA"/>
    <w:rsid w:val="00CD49BA"/>
    <w:rsid w:val="00CD4D03"/>
    <w:rsid w:val="00CD68B8"/>
    <w:rsid w:val="00CD74EE"/>
    <w:rsid w:val="00CD7E65"/>
    <w:rsid w:val="00CE176B"/>
    <w:rsid w:val="00CE1977"/>
    <w:rsid w:val="00CE365D"/>
    <w:rsid w:val="00CF1ABC"/>
    <w:rsid w:val="00CF4132"/>
    <w:rsid w:val="00CF41D9"/>
    <w:rsid w:val="00CF6ABD"/>
    <w:rsid w:val="00CF7731"/>
    <w:rsid w:val="00D00192"/>
    <w:rsid w:val="00D02528"/>
    <w:rsid w:val="00D0290B"/>
    <w:rsid w:val="00D02A8F"/>
    <w:rsid w:val="00D04964"/>
    <w:rsid w:val="00D049CF"/>
    <w:rsid w:val="00D0585D"/>
    <w:rsid w:val="00D058A5"/>
    <w:rsid w:val="00D069D1"/>
    <w:rsid w:val="00D07834"/>
    <w:rsid w:val="00D112CD"/>
    <w:rsid w:val="00D12C29"/>
    <w:rsid w:val="00D13826"/>
    <w:rsid w:val="00D14F1A"/>
    <w:rsid w:val="00D16C41"/>
    <w:rsid w:val="00D16D01"/>
    <w:rsid w:val="00D16ED6"/>
    <w:rsid w:val="00D20AAD"/>
    <w:rsid w:val="00D21F24"/>
    <w:rsid w:val="00D230E8"/>
    <w:rsid w:val="00D27E91"/>
    <w:rsid w:val="00D30F44"/>
    <w:rsid w:val="00D312C2"/>
    <w:rsid w:val="00D314B5"/>
    <w:rsid w:val="00D31B2E"/>
    <w:rsid w:val="00D32114"/>
    <w:rsid w:val="00D33314"/>
    <w:rsid w:val="00D33C1C"/>
    <w:rsid w:val="00D33D13"/>
    <w:rsid w:val="00D37BC4"/>
    <w:rsid w:val="00D40F17"/>
    <w:rsid w:val="00D421C5"/>
    <w:rsid w:val="00D44A9F"/>
    <w:rsid w:val="00D455D0"/>
    <w:rsid w:val="00D4577A"/>
    <w:rsid w:val="00D458D5"/>
    <w:rsid w:val="00D47689"/>
    <w:rsid w:val="00D50649"/>
    <w:rsid w:val="00D51623"/>
    <w:rsid w:val="00D5325A"/>
    <w:rsid w:val="00D538C3"/>
    <w:rsid w:val="00D55797"/>
    <w:rsid w:val="00D57A7C"/>
    <w:rsid w:val="00D57A9A"/>
    <w:rsid w:val="00D57B79"/>
    <w:rsid w:val="00D6035B"/>
    <w:rsid w:val="00D60E16"/>
    <w:rsid w:val="00D6182F"/>
    <w:rsid w:val="00D6259E"/>
    <w:rsid w:val="00D63764"/>
    <w:rsid w:val="00D64EDA"/>
    <w:rsid w:val="00D651E3"/>
    <w:rsid w:val="00D66DDF"/>
    <w:rsid w:val="00D67AED"/>
    <w:rsid w:val="00D71114"/>
    <w:rsid w:val="00D71354"/>
    <w:rsid w:val="00D71A7E"/>
    <w:rsid w:val="00D7237E"/>
    <w:rsid w:val="00D73671"/>
    <w:rsid w:val="00D73901"/>
    <w:rsid w:val="00D74BB3"/>
    <w:rsid w:val="00D755AD"/>
    <w:rsid w:val="00D770ED"/>
    <w:rsid w:val="00D77925"/>
    <w:rsid w:val="00D80C6B"/>
    <w:rsid w:val="00D816D8"/>
    <w:rsid w:val="00D820D0"/>
    <w:rsid w:val="00D8470F"/>
    <w:rsid w:val="00D8637C"/>
    <w:rsid w:val="00D86C12"/>
    <w:rsid w:val="00D8735B"/>
    <w:rsid w:val="00D87989"/>
    <w:rsid w:val="00D90E59"/>
    <w:rsid w:val="00D91695"/>
    <w:rsid w:val="00D943F5"/>
    <w:rsid w:val="00D94B41"/>
    <w:rsid w:val="00D97982"/>
    <w:rsid w:val="00DA026C"/>
    <w:rsid w:val="00DA0611"/>
    <w:rsid w:val="00DA33C4"/>
    <w:rsid w:val="00DA5F92"/>
    <w:rsid w:val="00DA6DA5"/>
    <w:rsid w:val="00DB2224"/>
    <w:rsid w:val="00DB2662"/>
    <w:rsid w:val="00DB3AE5"/>
    <w:rsid w:val="00DB3F1D"/>
    <w:rsid w:val="00DB4C5A"/>
    <w:rsid w:val="00DB57DD"/>
    <w:rsid w:val="00DB61D0"/>
    <w:rsid w:val="00DB7D23"/>
    <w:rsid w:val="00DB7D55"/>
    <w:rsid w:val="00DC0578"/>
    <w:rsid w:val="00DC227A"/>
    <w:rsid w:val="00DC38D3"/>
    <w:rsid w:val="00DC490B"/>
    <w:rsid w:val="00DC50B0"/>
    <w:rsid w:val="00DC69E2"/>
    <w:rsid w:val="00DC7D19"/>
    <w:rsid w:val="00DD27A8"/>
    <w:rsid w:val="00DD296F"/>
    <w:rsid w:val="00DD2F41"/>
    <w:rsid w:val="00DD3478"/>
    <w:rsid w:val="00DD4633"/>
    <w:rsid w:val="00DD54E4"/>
    <w:rsid w:val="00DD7FE4"/>
    <w:rsid w:val="00DE0565"/>
    <w:rsid w:val="00DE1497"/>
    <w:rsid w:val="00DE169A"/>
    <w:rsid w:val="00DE17A3"/>
    <w:rsid w:val="00DE1EE4"/>
    <w:rsid w:val="00DE2157"/>
    <w:rsid w:val="00DE310D"/>
    <w:rsid w:val="00DE4265"/>
    <w:rsid w:val="00DF15C3"/>
    <w:rsid w:val="00DF519A"/>
    <w:rsid w:val="00DF5BD2"/>
    <w:rsid w:val="00E0217C"/>
    <w:rsid w:val="00E04182"/>
    <w:rsid w:val="00E06559"/>
    <w:rsid w:val="00E1226E"/>
    <w:rsid w:val="00E12DF4"/>
    <w:rsid w:val="00E12F54"/>
    <w:rsid w:val="00E1367D"/>
    <w:rsid w:val="00E1413B"/>
    <w:rsid w:val="00E15129"/>
    <w:rsid w:val="00E16ED6"/>
    <w:rsid w:val="00E17771"/>
    <w:rsid w:val="00E20C23"/>
    <w:rsid w:val="00E21B94"/>
    <w:rsid w:val="00E22760"/>
    <w:rsid w:val="00E22AA6"/>
    <w:rsid w:val="00E22F6B"/>
    <w:rsid w:val="00E232D2"/>
    <w:rsid w:val="00E23BE1"/>
    <w:rsid w:val="00E24A03"/>
    <w:rsid w:val="00E26E58"/>
    <w:rsid w:val="00E31C8D"/>
    <w:rsid w:val="00E32FE5"/>
    <w:rsid w:val="00E362EF"/>
    <w:rsid w:val="00E37A5F"/>
    <w:rsid w:val="00E40739"/>
    <w:rsid w:val="00E43019"/>
    <w:rsid w:val="00E434EC"/>
    <w:rsid w:val="00E46836"/>
    <w:rsid w:val="00E469FD"/>
    <w:rsid w:val="00E50556"/>
    <w:rsid w:val="00E50B7D"/>
    <w:rsid w:val="00E52D49"/>
    <w:rsid w:val="00E53996"/>
    <w:rsid w:val="00E56671"/>
    <w:rsid w:val="00E572DB"/>
    <w:rsid w:val="00E6072D"/>
    <w:rsid w:val="00E61BD0"/>
    <w:rsid w:val="00E6221F"/>
    <w:rsid w:val="00E63E54"/>
    <w:rsid w:val="00E643B1"/>
    <w:rsid w:val="00E660DF"/>
    <w:rsid w:val="00E67209"/>
    <w:rsid w:val="00E6740B"/>
    <w:rsid w:val="00E70642"/>
    <w:rsid w:val="00E72392"/>
    <w:rsid w:val="00E75CDF"/>
    <w:rsid w:val="00E7705E"/>
    <w:rsid w:val="00E77A88"/>
    <w:rsid w:val="00E80428"/>
    <w:rsid w:val="00E805AD"/>
    <w:rsid w:val="00E821B8"/>
    <w:rsid w:val="00E82E64"/>
    <w:rsid w:val="00E82EA8"/>
    <w:rsid w:val="00E83354"/>
    <w:rsid w:val="00E83434"/>
    <w:rsid w:val="00E83D43"/>
    <w:rsid w:val="00E847B7"/>
    <w:rsid w:val="00E84851"/>
    <w:rsid w:val="00E85193"/>
    <w:rsid w:val="00E87204"/>
    <w:rsid w:val="00E906E1"/>
    <w:rsid w:val="00E909F7"/>
    <w:rsid w:val="00E91708"/>
    <w:rsid w:val="00E92B79"/>
    <w:rsid w:val="00E92F4A"/>
    <w:rsid w:val="00E930D4"/>
    <w:rsid w:val="00E96BF8"/>
    <w:rsid w:val="00EA024E"/>
    <w:rsid w:val="00EA06B3"/>
    <w:rsid w:val="00EA23BE"/>
    <w:rsid w:val="00EA29E7"/>
    <w:rsid w:val="00EA3AA5"/>
    <w:rsid w:val="00EA459A"/>
    <w:rsid w:val="00EA6BBD"/>
    <w:rsid w:val="00EA70BB"/>
    <w:rsid w:val="00EA7347"/>
    <w:rsid w:val="00EB08EA"/>
    <w:rsid w:val="00EB1258"/>
    <w:rsid w:val="00EB205F"/>
    <w:rsid w:val="00EB4660"/>
    <w:rsid w:val="00EB50DA"/>
    <w:rsid w:val="00EB58F0"/>
    <w:rsid w:val="00EB6010"/>
    <w:rsid w:val="00EB6D3A"/>
    <w:rsid w:val="00EB78DA"/>
    <w:rsid w:val="00EB7BB6"/>
    <w:rsid w:val="00EB7FEC"/>
    <w:rsid w:val="00EC1088"/>
    <w:rsid w:val="00EC10EE"/>
    <w:rsid w:val="00EC13D6"/>
    <w:rsid w:val="00EC2778"/>
    <w:rsid w:val="00EC2972"/>
    <w:rsid w:val="00ED0AE7"/>
    <w:rsid w:val="00ED1F2E"/>
    <w:rsid w:val="00ED2CE9"/>
    <w:rsid w:val="00ED3831"/>
    <w:rsid w:val="00ED3D29"/>
    <w:rsid w:val="00ED5731"/>
    <w:rsid w:val="00ED6ABA"/>
    <w:rsid w:val="00ED7FE4"/>
    <w:rsid w:val="00EE1981"/>
    <w:rsid w:val="00EE1E83"/>
    <w:rsid w:val="00EE2022"/>
    <w:rsid w:val="00EE211E"/>
    <w:rsid w:val="00EE3BF2"/>
    <w:rsid w:val="00EE3F05"/>
    <w:rsid w:val="00EE4029"/>
    <w:rsid w:val="00EE685C"/>
    <w:rsid w:val="00EF025B"/>
    <w:rsid w:val="00EF02E6"/>
    <w:rsid w:val="00EF1273"/>
    <w:rsid w:val="00EF203B"/>
    <w:rsid w:val="00EF261C"/>
    <w:rsid w:val="00EF35D8"/>
    <w:rsid w:val="00EF3710"/>
    <w:rsid w:val="00EF3742"/>
    <w:rsid w:val="00EF3DD3"/>
    <w:rsid w:val="00EF4D6B"/>
    <w:rsid w:val="00EF6A53"/>
    <w:rsid w:val="00EF752B"/>
    <w:rsid w:val="00F00DB2"/>
    <w:rsid w:val="00F013CF"/>
    <w:rsid w:val="00F047F8"/>
    <w:rsid w:val="00F058F6"/>
    <w:rsid w:val="00F111E8"/>
    <w:rsid w:val="00F14373"/>
    <w:rsid w:val="00F14D5C"/>
    <w:rsid w:val="00F15C2B"/>
    <w:rsid w:val="00F17282"/>
    <w:rsid w:val="00F17902"/>
    <w:rsid w:val="00F17911"/>
    <w:rsid w:val="00F20C4F"/>
    <w:rsid w:val="00F20E17"/>
    <w:rsid w:val="00F2269A"/>
    <w:rsid w:val="00F238C8"/>
    <w:rsid w:val="00F24CC1"/>
    <w:rsid w:val="00F24E52"/>
    <w:rsid w:val="00F24F77"/>
    <w:rsid w:val="00F25904"/>
    <w:rsid w:val="00F2603C"/>
    <w:rsid w:val="00F2799C"/>
    <w:rsid w:val="00F30B7A"/>
    <w:rsid w:val="00F33B6B"/>
    <w:rsid w:val="00F379C4"/>
    <w:rsid w:val="00F405FA"/>
    <w:rsid w:val="00F40E64"/>
    <w:rsid w:val="00F4291C"/>
    <w:rsid w:val="00F43815"/>
    <w:rsid w:val="00F43CA8"/>
    <w:rsid w:val="00F45B31"/>
    <w:rsid w:val="00F460E7"/>
    <w:rsid w:val="00F51920"/>
    <w:rsid w:val="00F520ED"/>
    <w:rsid w:val="00F5613D"/>
    <w:rsid w:val="00F56A2E"/>
    <w:rsid w:val="00F57494"/>
    <w:rsid w:val="00F62D5E"/>
    <w:rsid w:val="00F65190"/>
    <w:rsid w:val="00F67526"/>
    <w:rsid w:val="00F702C7"/>
    <w:rsid w:val="00F70B01"/>
    <w:rsid w:val="00F72719"/>
    <w:rsid w:val="00F731FF"/>
    <w:rsid w:val="00F739C3"/>
    <w:rsid w:val="00F7444A"/>
    <w:rsid w:val="00F75F61"/>
    <w:rsid w:val="00F76466"/>
    <w:rsid w:val="00F803AE"/>
    <w:rsid w:val="00F81123"/>
    <w:rsid w:val="00F811E2"/>
    <w:rsid w:val="00F81BDA"/>
    <w:rsid w:val="00F8507C"/>
    <w:rsid w:val="00F85210"/>
    <w:rsid w:val="00F90734"/>
    <w:rsid w:val="00F9164E"/>
    <w:rsid w:val="00F91DBD"/>
    <w:rsid w:val="00F93371"/>
    <w:rsid w:val="00F97F36"/>
    <w:rsid w:val="00FA07E1"/>
    <w:rsid w:val="00FA2DC7"/>
    <w:rsid w:val="00FA393D"/>
    <w:rsid w:val="00FA45D0"/>
    <w:rsid w:val="00FA54D7"/>
    <w:rsid w:val="00FA662F"/>
    <w:rsid w:val="00FB001F"/>
    <w:rsid w:val="00FB0ED3"/>
    <w:rsid w:val="00FB3D6E"/>
    <w:rsid w:val="00FB3F16"/>
    <w:rsid w:val="00FB4E47"/>
    <w:rsid w:val="00FB5957"/>
    <w:rsid w:val="00FB7728"/>
    <w:rsid w:val="00FB7A65"/>
    <w:rsid w:val="00FC09E5"/>
    <w:rsid w:val="00FC101E"/>
    <w:rsid w:val="00FC25E8"/>
    <w:rsid w:val="00FC2D69"/>
    <w:rsid w:val="00FC3642"/>
    <w:rsid w:val="00FC38B8"/>
    <w:rsid w:val="00FC3C22"/>
    <w:rsid w:val="00FC3CD9"/>
    <w:rsid w:val="00FC43F7"/>
    <w:rsid w:val="00FC79BF"/>
    <w:rsid w:val="00FD1BD8"/>
    <w:rsid w:val="00FD36ED"/>
    <w:rsid w:val="00FD39F3"/>
    <w:rsid w:val="00FD4388"/>
    <w:rsid w:val="00FD4EDD"/>
    <w:rsid w:val="00FD5B42"/>
    <w:rsid w:val="00FD5D77"/>
    <w:rsid w:val="00FE1D86"/>
    <w:rsid w:val="00FE4A64"/>
    <w:rsid w:val="00FE7B55"/>
    <w:rsid w:val="00FF1E6F"/>
    <w:rsid w:val="00FF2601"/>
    <w:rsid w:val="00FF2E16"/>
    <w:rsid w:val="00FF305D"/>
    <w:rsid w:val="00FF5A4F"/>
    <w:rsid w:val="00FF7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8"/>
    <o:shapelayout v:ext="edit">
      <o:idmap v:ext="edit" data="1"/>
    </o:shapelayout>
  </w:shapeDefaults>
  <w:decimalSymbol w:val=","/>
  <w:listSeparator w:val=";"/>
  <w14:docId w14:val="13E11FC4"/>
  <w15:docId w15:val="{B2575CC6-C657-4BDC-BC95-2D5572831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Diretor 2019"/>
    <w:qFormat/>
    <w:rsid w:val="00D230E8"/>
    <w:pPr>
      <w:spacing w:before="120" w:after="120" w:line="360" w:lineRule="auto"/>
      <w:jc w:val="both"/>
    </w:pPr>
    <w:rPr>
      <w:rFonts w:ascii="Century Gothic" w:hAnsi="Century Gothic"/>
      <w:sz w:val="22"/>
      <w:szCs w:val="24"/>
    </w:rPr>
  </w:style>
  <w:style w:type="paragraph" w:styleId="Ttulo1">
    <w:name w:val="heading 1"/>
    <w:basedOn w:val="Normal"/>
    <w:next w:val="Normal"/>
    <w:link w:val="Ttulo1Char"/>
    <w:autoRedefine/>
    <w:uiPriority w:val="9"/>
    <w:qFormat/>
    <w:rsid w:val="000A73E3"/>
    <w:pPr>
      <w:keepNext/>
      <w:keepLines/>
      <w:numPr>
        <w:numId w:val="1"/>
      </w:numPr>
      <w:spacing w:before="240" w:after="240"/>
      <w:outlineLvl w:val="0"/>
    </w:pPr>
    <w:rPr>
      <w:rFonts w:eastAsiaTheme="majorEastAsia" w:cstheme="majorBidi"/>
      <w:szCs w:val="32"/>
    </w:rPr>
  </w:style>
  <w:style w:type="paragraph" w:styleId="Ttulo2">
    <w:name w:val="heading 2"/>
    <w:basedOn w:val="Normal"/>
    <w:next w:val="Normal"/>
    <w:link w:val="Ttulo2Char"/>
    <w:uiPriority w:val="9"/>
    <w:qFormat/>
    <w:rsid w:val="00C52853"/>
    <w:pPr>
      <w:keepNext/>
      <w:spacing w:before="0" w:after="0" w:line="240" w:lineRule="auto"/>
      <w:outlineLvl w:val="1"/>
    </w:pPr>
    <w:rPr>
      <w:rFonts w:ascii="Bookman Old Style" w:hAnsi="Bookman Old Style"/>
      <w:b/>
      <w:bCs/>
      <w:sz w:val="24"/>
    </w:rPr>
  </w:style>
  <w:style w:type="paragraph" w:styleId="Ttulo3">
    <w:name w:val="heading 3"/>
    <w:basedOn w:val="Normal"/>
    <w:next w:val="Normal"/>
    <w:link w:val="Ttulo3Char"/>
    <w:qFormat/>
    <w:rsid w:val="00C52853"/>
    <w:pPr>
      <w:keepNext/>
      <w:spacing w:before="0" w:after="0" w:line="240" w:lineRule="auto"/>
      <w:jc w:val="center"/>
      <w:outlineLvl w:val="2"/>
    </w:pPr>
    <w:rPr>
      <w:rFonts w:ascii="Times New Roman" w:hAnsi="Times New Roman"/>
      <w:b/>
      <w:bCs/>
      <w:sz w:val="32"/>
    </w:rPr>
  </w:style>
  <w:style w:type="paragraph" w:styleId="Ttulo4">
    <w:name w:val="heading 4"/>
    <w:basedOn w:val="Normal"/>
    <w:next w:val="Normal"/>
    <w:link w:val="Ttulo4Char"/>
    <w:qFormat/>
    <w:rsid w:val="00C52853"/>
    <w:pPr>
      <w:keepNext/>
      <w:spacing w:before="0" w:after="0" w:line="240" w:lineRule="auto"/>
      <w:outlineLvl w:val="3"/>
    </w:pPr>
    <w:rPr>
      <w:rFonts w:ascii="Arial" w:hAnsi="Arial" w:cs="Arial"/>
      <w:b/>
      <w:bCs/>
      <w:sz w:val="28"/>
    </w:rPr>
  </w:style>
  <w:style w:type="paragraph" w:styleId="Ttulo5">
    <w:name w:val="heading 5"/>
    <w:basedOn w:val="Normal"/>
    <w:next w:val="Normal"/>
    <w:link w:val="Ttulo5Char"/>
    <w:qFormat/>
    <w:rsid w:val="00C52853"/>
    <w:pPr>
      <w:keepNext/>
      <w:spacing w:before="0" w:after="0" w:line="240" w:lineRule="auto"/>
      <w:outlineLvl w:val="4"/>
    </w:pPr>
    <w:rPr>
      <w:rFonts w:ascii="Arial" w:hAnsi="Arial" w:cs="Arial"/>
      <w:b/>
      <w:bCs/>
      <w:sz w:val="28"/>
      <w:u w:val="single"/>
    </w:rPr>
  </w:style>
  <w:style w:type="paragraph" w:styleId="Ttulo6">
    <w:name w:val="heading 6"/>
    <w:basedOn w:val="Normal"/>
    <w:next w:val="Normal"/>
    <w:link w:val="Ttulo6Char"/>
    <w:qFormat/>
    <w:rsid w:val="00C52853"/>
    <w:pPr>
      <w:keepNext/>
      <w:spacing w:before="0" w:after="0" w:line="240" w:lineRule="auto"/>
      <w:jc w:val="center"/>
      <w:outlineLvl w:val="5"/>
    </w:pPr>
    <w:rPr>
      <w:rFonts w:ascii="Arial" w:eastAsia="Arial Unicode MS" w:hAnsi="Arial"/>
      <w:b/>
      <w:szCs w:val="20"/>
    </w:rPr>
  </w:style>
  <w:style w:type="paragraph" w:styleId="Ttulo7">
    <w:name w:val="heading 7"/>
    <w:basedOn w:val="Normal"/>
    <w:next w:val="Normal"/>
    <w:link w:val="Ttulo7Char"/>
    <w:qFormat/>
    <w:rsid w:val="00C52853"/>
    <w:pPr>
      <w:keepNext/>
      <w:spacing w:before="0" w:after="0" w:line="240" w:lineRule="auto"/>
      <w:jc w:val="center"/>
      <w:outlineLvl w:val="6"/>
    </w:pPr>
    <w:rPr>
      <w:rFonts w:ascii="Arial" w:hAnsi="Arial" w:cs="Arial"/>
      <w:sz w:val="28"/>
    </w:rPr>
  </w:style>
  <w:style w:type="paragraph" w:styleId="Ttulo8">
    <w:name w:val="heading 8"/>
    <w:basedOn w:val="Normal"/>
    <w:next w:val="Normal"/>
    <w:link w:val="Ttulo8Char"/>
    <w:qFormat/>
    <w:rsid w:val="00C52853"/>
    <w:pPr>
      <w:keepNext/>
      <w:tabs>
        <w:tab w:val="left" w:pos="3180"/>
      </w:tabs>
      <w:spacing w:before="0" w:after="0" w:line="240" w:lineRule="auto"/>
      <w:jc w:val="center"/>
      <w:outlineLvl w:val="7"/>
    </w:pPr>
    <w:rPr>
      <w:rFonts w:ascii="Arial" w:hAnsi="Arial" w:cs="Arial"/>
      <w:b/>
      <w:bCs/>
      <w:sz w:val="28"/>
    </w:rPr>
  </w:style>
  <w:style w:type="paragraph" w:styleId="Ttulo9">
    <w:name w:val="heading 9"/>
    <w:basedOn w:val="Normal"/>
    <w:next w:val="Normal"/>
    <w:link w:val="Ttulo9Char"/>
    <w:qFormat/>
    <w:rsid w:val="00C52853"/>
    <w:pPr>
      <w:keepNext/>
      <w:spacing w:before="0" w:after="0" w:line="240" w:lineRule="auto"/>
      <w:outlineLvl w:val="8"/>
    </w:pPr>
    <w:rPr>
      <w:rFonts w:ascii="Arial" w:hAnsi="Arial"/>
      <w:b/>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3D011B"/>
    <w:pPr>
      <w:tabs>
        <w:tab w:val="center" w:pos="4252"/>
        <w:tab w:val="right" w:pos="8504"/>
      </w:tabs>
    </w:pPr>
  </w:style>
  <w:style w:type="paragraph" w:styleId="Rodap">
    <w:name w:val="footer"/>
    <w:basedOn w:val="Normal"/>
    <w:link w:val="RodapChar"/>
    <w:uiPriority w:val="99"/>
    <w:rsid w:val="003D011B"/>
    <w:pPr>
      <w:tabs>
        <w:tab w:val="center" w:pos="4252"/>
        <w:tab w:val="right" w:pos="8504"/>
      </w:tabs>
    </w:pPr>
  </w:style>
  <w:style w:type="paragraph" w:styleId="Textodebalo">
    <w:name w:val="Balloon Text"/>
    <w:basedOn w:val="Normal"/>
    <w:link w:val="TextodebaloChar"/>
    <w:uiPriority w:val="99"/>
    <w:rsid w:val="003D011B"/>
    <w:rPr>
      <w:rFonts w:ascii="Tahoma" w:hAnsi="Tahoma" w:cs="Tahoma"/>
      <w:sz w:val="16"/>
      <w:szCs w:val="16"/>
    </w:rPr>
  </w:style>
  <w:style w:type="character" w:styleId="Hyperlink">
    <w:name w:val="Hyperlink"/>
    <w:basedOn w:val="Fontepargpadro"/>
    <w:uiPriority w:val="99"/>
    <w:unhideWhenUsed/>
    <w:rsid w:val="0026704B"/>
    <w:rPr>
      <w:color w:val="0000FF"/>
      <w:u w:val="single"/>
    </w:rPr>
  </w:style>
  <w:style w:type="character" w:customStyle="1" w:styleId="RodapChar">
    <w:name w:val="Rodapé Char"/>
    <w:basedOn w:val="Fontepargpadro"/>
    <w:link w:val="Rodap"/>
    <w:uiPriority w:val="99"/>
    <w:rsid w:val="002E6D86"/>
    <w:rPr>
      <w:sz w:val="24"/>
      <w:szCs w:val="24"/>
    </w:rPr>
  </w:style>
  <w:style w:type="paragraph" w:styleId="Textodenotaderodap">
    <w:name w:val="footnote text"/>
    <w:basedOn w:val="Normal"/>
    <w:link w:val="TextodenotaderodapChar"/>
    <w:rsid w:val="00370424"/>
    <w:rPr>
      <w:sz w:val="20"/>
      <w:szCs w:val="20"/>
    </w:rPr>
  </w:style>
  <w:style w:type="character" w:customStyle="1" w:styleId="TextodenotaderodapChar">
    <w:name w:val="Texto de nota de rodapé Char"/>
    <w:basedOn w:val="Fontepargpadro"/>
    <w:link w:val="Textodenotaderodap"/>
    <w:rsid w:val="00370424"/>
  </w:style>
  <w:style w:type="character" w:styleId="Refdenotaderodap">
    <w:name w:val="footnote reference"/>
    <w:basedOn w:val="Fontepargpadro"/>
    <w:rsid w:val="00370424"/>
    <w:rPr>
      <w:vertAlign w:val="superscript"/>
    </w:rPr>
  </w:style>
  <w:style w:type="paragraph" w:styleId="Citao">
    <w:name w:val="Quote"/>
    <w:basedOn w:val="Normal"/>
    <w:next w:val="Normal"/>
    <w:link w:val="CitaoChar"/>
    <w:autoRedefine/>
    <w:uiPriority w:val="29"/>
    <w:qFormat/>
    <w:rsid w:val="00D02A8F"/>
    <w:pPr>
      <w:spacing w:before="240" w:after="240" w:line="240" w:lineRule="auto"/>
      <w:ind w:left="2835"/>
    </w:pPr>
    <w:rPr>
      <w:b/>
      <w:i/>
      <w:iCs/>
      <w:sz w:val="20"/>
    </w:rPr>
  </w:style>
  <w:style w:type="character" w:customStyle="1" w:styleId="CitaoChar">
    <w:name w:val="Citação Char"/>
    <w:basedOn w:val="Fontepargpadro"/>
    <w:link w:val="Citao"/>
    <w:uiPriority w:val="29"/>
    <w:rsid w:val="00D02A8F"/>
    <w:rPr>
      <w:rFonts w:ascii="Century Gothic" w:hAnsi="Century Gothic"/>
      <w:b/>
      <w:i/>
      <w:iCs/>
      <w:szCs w:val="24"/>
    </w:rPr>
  </w:style>
  <w:style w:type="character" w:styleId="RefernciaSutil">
    <w:name w:val="Subtle Reference"/>
    <w:basedOn w:val="Refdenotaderodap"/>
    <w:uiPriority w:val="31"/>
    <w:qFormat/>
    <w:rsid w:val="00834AB9"/>
    <w:rPr>
      <w:rFonts w:ascii="Book Antiqua" w:hAnsi="Book Antiqua"/>
      <w:b/>
      <w:smallCaps/>
      <w:color w:val="auto"/>
      <w:sz w:val="20"/>
      <w:vertAlign w:val="superscript"/>
    </w:rPr>
  </w:style>
  <w:style w:type="paragraph" w:customStyle="1" w:styleId="NotadeRodap">
    <w:name w:val="Nota de Rodapé"/>
    <w:basedOn w:val="Normal"/>
    <w:link w:val="NotadeRodapChar"/>
    <w:qFormat/>
    <w:rsid w:val="00834AB9"/>
    <w:pPr>
      <w:spacing w:before="0" w:after="0"/>
    </w:pPr>
    <w:rPr>
      <w:sz w:val="20"/>
      <w:szCs w:val="20"/>
    </w:rPr>
  </w:style>
  <w:style w:type="character" w:styleId="Forte">
    <w:name w:val="Strong"/>
    <w:basedOn w:val="Fontepargpadro"/>
    <w:uiPriority w:val="22"/>
    <w:qFormat/>
    <w:rsid w:val="001F6FF3"/>
    <w:rPr>
      <w:rFonts w:ascii="Book Antiqua" w:hAnsi="Book Antiqua"/>
      <w:b/>
      <w:bCs/>
      <w:sz w:val="24"/>
    </w:rPr>
  </w:style>
  <w:style w:type="character" w:customStyle="1" w:styleId="NotadeRodapChar">
    <w:name w:val="Nota de Rodapé Char"/>
    <w:basedOn w:val="Fontepargpadro"/>
    <w:link w:val="NotadeRodap"/>
    <w:rsid w:val="00834AB9"/>
    <w:rPr>
      <w:rFonts w:ascii="Book Antiqua" w:hAnsi="Book Antiqua"/>
    </w:rPr>
  </w:style>
  <w:style w:type="paragraph" w:customStyle="1" w:styleId="Assinatura2019">
    <w:name w:val="Assinatura 2019"/>
    <w:basedOn w:val="Normal"/>
    <w:link w:val="Assinatura2019Char"/>
    <w:autoRedefine/>
    <w:qFormat/>
    <w:rsid w:val="00A2291C"/>
    <w:pPr>
      <w:spacing w:before="0" w:after="0"/>
      <w:jc w:val="center"/>
    </w:pPr>
    <w:rPr>
      <w:rFonts w:ascii="Times New Roman" w:hAnsi="Times New Roman"/>
      <w:b/>
      <w:sz w:val="24"/>
    </w:rPr>
  </w:style>
  <w:style w:type="character" w:customStyle="1" w:styleId="Assinatura2019Char">
    <w:name w:val="Assinatura 2019 Char"/>
    <w:basedOn w:val="Fontepargpadro"/>
    <w:link w:val="Assinatura2019"/>
    <w:rsid w:val="00A2291C"/>
    <w:rPr>
      <w:b/>
      <w:sz w:val="24"/>
      <w:szCs w:val="24"/>
    </w:rPr>
  </w:style>
  <w:style w:type="paragraph" w:styleId="Ttulo">
    <w:name w:val="Title"/>
    <w:aliases w:val="«FOLHA DE ROSTO»"/>
    <w:basedOn w:val="Normal"/>
    <w:next w:val="Normal"/>
    <w:link w:val="TtuloChar"/>
    <w:autoRedefine/>
    <w:qFormat/>
    <w:rsid w:val="00C36EFC"/>
    <w:pPr>
      <w:spacing w:before="0" w:after="0"/>
      <w:jc w:val="center"/>
    </w:pPr>
    <w:rPr>
      <w:rFonts w:ascii="Times New Roman" w:eastAsiaTheme="majorEastAsia" w:hAnsi="Times New Roman"/>
      <w:b/>
      <w:spacing w:val="-10"/>
      <w:kern w:val="28"/>
      <w:sz w:val="24"/>
    </w:rPr>
  </w:style>
  <w:style w:type="character" w:customStyle="1" w:styleId="TtuloChar">
    <w:name w:val="Título Char"/>
    <w:aliases w:val="«FOLHA DE ROSTO» Char"/>
    <w:basedOn w:val="Fontepargpadro"/>
    <w:link w:val="Ttulo"/>
    <w:rsid w:val="00C36EFC"/>
    <w:rPr>
      <w:rFonts w:eastAsiaTheme="majorEastAsia"/>
      <w:b/>
      <w:spacing w:val="-10"/>
      <w:kern w:val="28"/>
      <w:sz w:val="24"/>
      <w:szCs w:val="24"/>
    </w:rPr>
  </w:style>
  <w:style w:type="table" w:styleId="Tabelacomgrade">
    <w:name w:val="Table Grid"/>
    <w:basedOn w:val="Tabelanormal"/>
    <w:rsid w:val="00E12D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parágrafos recuados 1 (letras),Segundo,Texto"/>
    <w:basedOn w:val="Normal"/>
    <w:link w:val="PargrafodaListaChar"/>
    <w:uiPriority w:val="34"/>
    <w:qFormat/>
    <w:rsid w:val="005365CE"/>
    <w:pPr>
      <w:ind w:left="720"/>
      <w:contextualSpacing/>
    </w:pPr>
  </w:style>
  <w:style w:type="character" w:customStyle="1" w:styleId="Ttulo1Char">
    <w:name w:val="Título 1 Char"/>
    <w:basedOn w:val="Fontepargpadro"/>
    <w:link w:val="Ttulo1"/>
    <w:uiPriority w:val="9"/>
    <w:rsid w:val="000A73E3"/>
    <w:rPr>
      <w:rFonts w:ascii="Century Gothic" w:eastAsiaTheme="majorEastAsia" w:hAnsi="Century Gothic" w:cstheme="majorBidi"/>
      <w:sz w:val="22"/>
      <w:szCs w:val="32"/>
    </w:rPr>
  </w:style>
  <w:style w:type="paragraph" w:styleId="NormalWeb">
    <w:name w:val="Normal (Web)"/>
    <w:basedOn w:val="Normal"/>
    <w:uiPriority w:val="99"/>
    <w:unhideWhenUsed/>
    <w:rsid w:val="00657B2F"/>
    <w:pPr>
      <w:spacing w:before="100" w:beforeAutospacing="1" w:after="100" w:afterAutospacing="1" w:line="240" w:lineRule="auto"/>
      <w:jc w:val="left"/>
    </w:pPr>
    <w:rPr>
      <w:rFonts w:ascii="Times New Roman" w:hAnsi="Times New Roman"/>
      <w:sz w:val="24"/>
    </w:rPr>
  </w:style>
  <w:style w:type="character" w:customStyle="1" w:styleId="Ttulo2Char">
    <w:name w:val="Título 2 Char"/>
    <w:basedOn w:val="Fontepargpadro"/>
    <w:link w:val="Ttulo2"/>
    <w:uiPriority w:val="9"/>
    <w:rsid w:val="00C52853"/>
    <w:rPr>
      <w:rFonts w:ascii="Bookman Old Style" w:hAnsi="Bookman Old Style"/>
      <w:b/>
      <w:bCs/>
      <w:sz w:val="24"/>
      <w:szCs w:val="24"/>
    </w:rPr>
  </w:style>
  <w:style w:type="character" w:customStyle="1" w:styleId="Ttulo3Char">
    <w:name w:val="Título 3 Char"/>
    <w:basedOn w:val="Fontepargpadro"/>
    <w:link w:val="Ttulo3"/>
    <w:rsid w:val="00C52853"/>
    <w:rPr>
      <w:b/>
      <w:bCs/>
      <w:sz w:val="32"/>
      <w:szCs w:val="24"/>
    </w:rPr>
  </w:style>
  <w:style w:type="character" w:customStyle="1" w:styleId="Ttulo4Char">
    <w:name w:val="Título 4 Char"/>
    <w:basedOn w:val="Fontepargpadro"/>
    <w:link w:val="Ttulo4"/>
    <w:rsid w:val="00C52853"/>
    <w:rPr>
      <w:rFonts w:ascii="Arial" w:hAnsi="Arial" w:cs="Arial"/>
      <w:b/>
      <w:bCs/>
      <w:sz w:val="28"/>
      <w:szCs w:val="24"/>
    </w:rPr>
  </w:style>
  <w:style w:type="character" w:customStyle="1" w:styleId="Ttulo5Char">
    <w:name w:val="Título 5 Char"/>
    <w:basedOn w:val="Fontepargpadro"/>
    <w:link w:val="Ttulo5"/>
    <w:rsid w:val="00C52853"/>
    <w:rPr>
      <w:rFonts w:ascii="Arial" w:hAnsi="Arial" w:cs="Arial"/>
      <w:b/>
      <w:bCs/>
      <w:sz w:val="28"/>
      <w:szCs w:val="24"/>
      <w:u w:val="single"/>
    </w:rPr>
  </w:style>
  <w:style w:type="character" w:customStyle="1" w:styleId="Ttulo6Char">
    <w:name w:val="Título 6 Char"/>
    <w:basedOn w:val="Fontepargpadro"/>
    <w:link w:val="Ttulo6"/>
    <w:rsid w:val="00C52853"/>
    <w:rPr>
      <w:rFonts w:ascii="Arial" w:eastAsia="Arial Unicode MS" w:hAnsi="Arial"/>
      <w:b/>
      <w:sz w:val="22"/>
    </w:rPr>
  </w:style>
  <w:style w:type="character" w:customStyle="1" w:styleId="Ttulo7Char">
    <w:name w:val="Título 7 Char"/>
    <w:basedOn w:val="Fontepargpadro"/>
    <w:link w:val="Ttulo7"/>
    <w:rsid w:val="00C52853"/>
    <w:rPr>
      <w:rFonts w:ascii="Arial" w:hAnsi="Arial" w:cs="Arial"/>
      <w:sz w:val="28"/>
      <w:szCs w:val="24"/>
    </w:rPr>
  </w:style>
  <w:style w:type="character" w:customStyle="1" w:styleId="Ttulo8Char">
    <w:name w:val="Título 8 Char"/>
    <w:basedOn w:val="Fontepargpadro"/>
    <w:link w:val="Ttulo8"/>
    <w:rsid w:val="00C52853"/>
    <w:rPr>
      <w:rFonts w:ascii="Arial" w:hAnsi="Arial" w:cs="Arial"/>
      <w:b/>
      <w:bCs/>
      <w:sz w:val="28"/>
      <w:szCs w:val="24"/>
    </w:rPr>
  </w:style>
  <w:style w:type="character" w:customStyle="1" w:styleId="Ttulo9Char">
    <w:name w:val="Título 9 Char"/>
    <w:basedOn w:val="Fontepargpadro"/>
    <w:link w:val="Ttulo9"/>
    <w:rsid w:val="00C52853"/>
    <w:rPr>
      <w:rFonts w:ascii="Arial" w:hAnsi="Arial"/>
      <w:b/>
      <w:sz w:val="24"/>
    </w:rPr>
  </w:style>
  <w:style w:type="character" w:customStyle="1" w:styleId="TextodebaloChar">
    <w:name w:val="Texto de balão Char"/>
    <w:basedOn w:val="Fontepargpadro"/>
    <w:link w:val="Textodebalo"/>
    <w:uiPriority w:val="99"/>
    <w:rsid w:val="00C52853"/>
    <w:rPr>
      <w:rFonts w:ascii="Tahoma" w:hAnsi="Tahoma" w:cs="Tahoma"/>
      <w:sz w:val="16"/>
      <w:szCs w:val="16"/>
    </w:rPr>
  </w:style>
  <w:style w:type="numbering" w:customStyle="1" w:styleId="Semlista1">
    <w:name w:val="Sem lista1"/>
    <w:next w:val="Semlista"/>
    <w:uiPriority w:val="99"/>
    <w:semiHidden/>
    <w:unhideWhenUsed/>
    <w:rsid w:val="00C52853"/>
  </w:style>
  <w:style w:type="paragraph" w:styleId="Corpodetexto">
    <w:name w:val="Body Text"/>
    <w:basedOn w:val="Normal"/>
    <w:link w:val="CorpodetextoChar"/>
    <w:uiPriority w:val="1"/>
    <w:qFormat/>
    <w:rsid w:val="00C52853"/>
    <w:pPr>
      <w:spacing w:before="0" w:after="0" w:line="240" w:lineRule="auto"/>
    </w:pPr>
    <w:rPr>
      <w:rFonts w:ascii="Times New Roman" w:hAnsi="Times New Roman"/>
      <w:sz w:val="24"/>
    </w:rPr>
  </w:style>
  <w:style w:type="character" w:customStyle="1" w:styleId="CorpodetextoChar">
    <w:name w:val="Corpo de texto Char"/>
    <w:basedOn w:val="Fontepargpadro"/>
    <w:link w:val="Corpodetexto"/>
    <w:uiPriority w:val="1"/>
    <w:rsid w:val="00C52853"/>
    <w:rPr>
      <w:sz w:val="24"/>
      <w:szCs w:val="24"/>
    </w:rPr>
  </w:style>
  <w:style w:type="paragraph" w:styleId="Recuodecorpodetexto">
    <w:name w:val="Body Text Indent"/>
    <w:basedOn w:val="Normal"/>
    <w:link w:val="RecuodecorpodetextoChar"/>
    <w:rsid w:val="00C52853"/>
    <w:pPr>
      <w:spacing w:before="0" w:after="0" w:line="240" w:lineRule="auto"/>
      <w:ind w:left="708"/>
    </w:pPr>
    <w:rPr>
      <w:rFonts w:ascii="Times New Roman" w:hAnsi="Times New Roman"/>
      <w:sz w:val="24"/>
    </w:rPr>
  </w:style>
  <w:style w:type="character" w:customStyle="1" w:styleId="RecuodecorpodetextoChar">
    <w:name w:val="Recuo de corpo de texto Char"/>
    <w:basedOn w:val="Fontepargpadro"/>
    <w:link w:val="Recuodecorpodetexto"/>
    <w:rsid w:val="00C52853"/>
    <w:rPr>
      <w:sz w:val="24"/>
      <w:szCs w:val="24"/>
    </w:rPr>
  </w:style>
  <w:style w:type="paragraph" w:styleId="Corpodetexto2">
    <w:name w:val="Body Text 2"/>
    <w:basedOn w:val="Normal"/>
    <w:link w:val="Corpodetexto2Char"/>
    <w:rsid w:val="00C52853"/>
    <w:pPr>
      <w:spacing w:before="0" w:after="0" w:line="240" w:lineRule="auto"/>
    </w:pPr>
    <w:rPr>
      <w:rFonts w:ascii="Times New Roman" w:hAnsi="Times New Roman"/>
      <w:sz w:val="28"/>
    </w:rPr>
  </w:style>
  <w:style w:type="character" w:customStyle="1" w:styleId="Corpodetexto2Char">
    <w:name w:val="Corpo de texto 2 Char"/>
    <w:basedOn w:val="Fontepargpadro"/>
    <w:link w:val="Corpodetexto2"/>
    <w:rsid w:val="00C52853"/>
    <w:rPr>
      <w:sz w:val="28"/>
      <w:szCs w:val="24"/>
    </w:rPr>
  </w:style>
  <w:style w:type="character" w:customStyle="1" w:styleId="CabealhoChar">
    <w:name w:val="Cabeçalho Char"/>
    <w:basedOn w:val="Fontepargpadro"/>
    <w:link w:val="Cabealho"/>
    <w:uiPriority w:val="99"/>
    <w:rsid w:val="00C52853"/>
    <w:rPr>
      <w:rFonts w:ascii="Century Gothic" w:hAnsi="Century Gothic"/>
      <w:sz w:val="22"/>
      <w:szCs w:val="24"/>
    </w:rPr>
  </w:style>
  <w:style w:type="character" w:customStyle="1" w:styleId="N">
    <w:name w:val="N"/>
    <w:rsid w:val="00C52853"/>
    <w:rPr>
      <w:b/>
      <w:bCs/>
    </w:rPr>
  </w:style>
  <w:style w:type="paragraph" w:customStyle="1" w:styleId="Corpodetexto21">
    <w:name w:val="Corpo de texto 21"/>
    <w:basedOn w:val="Normal"/>
    <w:rsid w:val="00C52853"/>
    <w:pPr>
      <w:spacing w:before="0" w:after="0" w:line="240" w:lineRule="auto"/>
      <w:ind w:firstLine="2268"/>
    </w:pPr>
    <w:rPr>
      <w:rFonts w:ascii="Arial" w:hAnsi="Arial"/>
      <w:sz w:val="24"/>
      <w:szCs w:val="20"/>
    </w:rPr>
  </w:style>
  <w:style w:type="paragraph" w:customStyle="1" w:styleId="Recuodecorpodetexto21">
    <w:name w:val="Recuo de corpo de texto 21"/>
    <w:basedOn w:val="Normal"/>
    <w:rsid w:val="00C52853"/>
    <w:pPr>
      <w:spacing w:before="0" w:after="0" w:line="240" w:lineRule="auto"/>
      <w:ind w:left="851"/>
    </w:pPr>
    <w:rPr>
      <w:rFonts w:ascii="Arial" w:hAnsi="Arial"/>
      <w:sz w:val="24"/>
      <w:szCs w:val="20"/>
    </w:rPr>
  </w:style>
  <w:style w:type="paragraph" w:styleId="Recuodecorpodetexto3">
    <w:name w:val="Body Text Indent 3"/>
    <w:basedOn w:val="Normal"/>
    <w:link w:val="Recuodecorpodetexto3Char"/>
    <w:rsid w:val="00C52853"/>
    <w:pPr>
      <w:spacing w:before="0" w:after="0" w:line="240" w:lineRule="auto"/>
      <w:ind w:left="1418"/>
    </w:pPr>
    <w:rPr>
      <w:rFonts w:ascii="Arial" w:hAnsi="Arial"/>
      <w:sz w:val="24"/>
      <w:szCs w:val="20"/>
    </w:rPr>
  </w:style>
  <w:style w:type="character" w:customStyle="1" w:styleId="Recuodecorpodetexto3Char">
    <w:name w:val="Recuo de corpo de texto 3 Char"/>
    <w:basedOn w:val="Fontepargpadro"/>
    <w:link w:val="Recuodecorpodetexto3"/>
    <w:rsid w:val="00C52853"/>
    <w:rPr>
      <w:rFonts w:ascii="Arial" w:hAnsi="Arial"/>
      <w:sz w:val="24"/>
    </w:rPr>
  </w:style>
  <w:style w:type="paragraph" w:styleId="Corpodetexto3">
    <w:name w:val="Body Text 3"/>
    <w:basedOn w:val="Normal"/>
    <w:link w:val="Corpodetexto3Char"/>
    <w:rsid w:val="00C52853"/>
    <w:pPr>
      <w:spacing w:before="0" w:after="0" w:line="240" w:lineRule="auto"/>
    </w:pPr>
    <w:rPr>
      <w:rFonts w:ascii="Arial" w:hAnsi="Arial" w:cs="Arial"/>
      <w:sz w:val="28"/>
      <w:u w:val="single"/>
    </w:rPr>
  </w:style>
  <w:style w:type="character" w:customStyle="1" w:styleId="Corpodetexto3Char">
    <w:name w:val="Corpo de texto 3 Char"/>
    <w:basedOn w:val="Fontepargpadro"/>
    <w:link w:val="Corpodetexto3"/>
    <w:rsid w:val="00C52853"/>
    <w:rPr>
      <w:rFonts w:ascii="Arial" w:hAnsi="Arial" w:cs="Arial"/>
      <w:sz w:val="28"/>
      <w:szCs w:val="24"/>
      <w:u w:val="single"/>
    </w:rPr>
  </w:style>
  <w:style w:type="paragraph" w:styleId="Recuodecorpodetexto2">
    <w:name w:val="Body Text Indent 2"/>
    <w:basedOn w:val="Normal"/>
    <w:link w:val="Recuodecorpodetexto2Char"/>
    <w:rsid w:val="00C52853"/>
    <w:pPr>
      <w:spacing w:before="0" w:after="0" w:line="300" w:lineRule="exact"/>
      <w:ind w:left="1" w:hanging="1"/>
    </w:pPr>
    <w:rPr>
      <w:rFonts w:ascii="Arial" w:hAnsi="Arial" w:cs="Arial"/>
      <w:sz w:val="28"/>
      <w:u w:val="single"/>
    </w:rPr>
  </w:style>
  <w:style w:type="character" w:customStyle="1" w:styleId="Recuodecorpodetexto2Char">
    <w:name w:val="Recuo de corpo de texto 2 Char"/>
    <w:basedOn w:val="Fontepargpadro"/>
    <w:link w:val="Recuodecorpodetexto2"/>
    <w:rsid w:val="00C52853"/>
    <w:rPr>
      <w:rFonts w:ascii="Arial" w:hAnsi="Arial" w:cs="Arial"/>
      <w:sz w:val="28"/>
      <w:szCs w:val="24"/>
      <w:u w:val="single"/>
    </w:rPr>
  </w:style>
  <w:style w:type="paragraph" w:customStyle="1" w:styleId="BodyTextIndent31">
    <w:name w:val="Body Text Indent 31"/>
    <w:basedOn w:val="Normal"/>
    <w:rsid w:val="00C52853"/>
    <w:pPr>
      <w:widowControl w:val="0"/>
      <w:spacing w:before="0" w:after="0" w:line="240" w:lineRule="auto"/>
      <w:ind w:left="993" w:hanging="567"/>
    </w:pPr>
    <w:rPr>
      <w:rFonts w:ascii="Arial" w:hAnsi="Arial"/>
      <w:sz w:val="24"/>
      <w:szCs w:val="20"/>
    </w:rPr>
  </w:style>
  <w:style w:type="character" w:styleId="Nmerodepgina">
    <w:name w:val="page number"/>
    <w:basedOn w:val="Fontepargpadro"/>
    <w:rsid w:val="00C52853"/>
  </w:style>
  <w:style w:type="character" w:styleId="HiperlinkVisitado">
    <w:name w:val="FollowedHyperlink"/>
    <w:uiPriority w:val="99"/>
    <w:rsid w:val="00C52853"/>
    <w:rPr>
      <w:color w:val="800080"/>
      <w:u w:val="single"/>
    </w:rPr>
  </w:style>
  <w:style w:type="paragraph" w:styleId="Subttulo">
    <w:name w:val="Subtitle"/>
    <w:basedOn w:val="Normal"/>
    <w:link w:val="SubttuloChar"/>
    <w:qFormat/>
    <w:rsid w:val="00C52853"/>
    <w:pPr>
      <w:spacing w:before="0" w:after="0" w:line="240" w:lineRule="auto"/>
    </w:pPr>
    <w:rPr>
      <w:rFonts w:ascii="Times New Roman" w:hAnsi="Times New Roman"/>
      <w:b/>
      <w:bCs/>
      <w:sz w:val="24"/>
    </w:rPr>
  </w:style>
  <w:style w:type="character" w:customStyle="1" w:styleId="SubttuloChar">
    <w:name w:val="Subtítulo Char"/>
    <w:basedOn w:val="Fontepargpadro"/>
    <w:link w:val="Subttulo"/>
    <w:rsid w:val="00C52853"/>
    <w:rPr>
      <w:b/>
      <w:bCs/>
      <w:sz w:val="24"/>
      <w:szCs w:val="24"/>
    </w:rPr>
  </w:style>
  <w:style w:type="table" w:customStyle="1" w:styleId="Tabelacomgrade1">
    <w:name w:val="Tabela com grade1"/>
    <w:basedOn w:val="Tabelanormal"/>
    <w:next w:val="Tabelacomgrade"/>
    <w:uiPriority w:val="59"/>
    <w:rsid w:val="00C5285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rsid w:val="00C52853"/>
    <w:pPr>
      <w:tabs>
        <w:tab w:val="left" w:pos="1440"/>
      </w:tabs>
      <w:autoSpaceDE w:val="0"/>
      <w:autoSpaceDN w:val="0"/>
      <w:ind w:left="2016" w:hanging="864"/>
      <w:jc w:val="both"/>
    </w:pPr>
    <w:rPr>
      <w:rFonts w:ascii="Courier" w:hAnsi="Courier"/>
    </w:rPr>
  </w:style>
  <w:style w:type="paragraph" w:customStyle="1" w:styleId="NormalArial">
    <w:name w:val="Normal + Arial"/>
    <w:aliases w:val="Justificado,Antes:  6 pt,Depois de:  6 pt,Espaçamento entr..."/>
    <w:basedOn w:val="Normal"/>
    <w:rsid w:val="00C52853"/>
    <w:pPr>
      <w:tabs>
        <w:tab w:val="num" w:pos="1800"/>
      </w:tabs>
      <w:spacing w:before="0" w:after="0" w:line="240" w:lineRule="auto"/>
      <w:ind w:left="1797" w:hanging="1797"/>
    </w:pPr>
    <w:rPr>
      <w:rFonts w:ascii="Times New Roman" w:hAnsi="Times New Roman"/>
      <w:sz w:val="24"/>
    </w:rPr>
  </w:style>
  <w:style w:type="paragraph" w:customStyle="1" w:styleId="Corpodetexto31">
    <w:name w:val="Corpo de texto 31"/>
    <w:basedOn w:val="Normal"/>
    <w:rsid w:val="00C52853"/>
    <w:pPr>
      <w:spacing w:before="0" w:after="0" w:line="240" w:lineRule="auto"/>
    </w:pPr>
    <w:rPr>
      <w:rFonts w:ascii="Arial" w:hAnsi="Arial"/>
      <w:b/>
      <w:color w:val="000000"/>
      <w:sz w:val="24"/>
      <w:szCs w:val="20"/>
    </w:rPr>
  </w:style>
  <w:style w:type="character" w:styleId="TtulodoLivro">
    <w:name w:val="Book Title"/>
    <w:basedOn w:val="Fontepargpadro"/>
    <w:uiPriority w:val="33"/>
    <w:qFormat/>
    <w:rsid w:val="00C52853"/>
    <w:rPr>
      <w:rFonts w:ascii="Bookman Old Style" w:hAnsi="Bookman Old Style"/>
      <w:b/>
      <w:bCs/>
      <w:smallCaps/>
      <w:color w:val="auto"/>
      <w:spacing w:val="5"/>
      <w:sz w:val="24"/>
    </w:rPr>
  </w:style>
  <w:style w:type="paragraph" w:customStyle="1" w:styleId="NormalMenor">
    <w:name w:val="Normal Menor"/>
    <w:basedOn w:val="Normal"/>
    <w:next w:val="Normal"/>
    <w:rsid w:val="00C52853"/>
    <w:pPr>
      <w:spacing w:before="0" w:after="0" w:line="240" w:lineRule="auto"/>
    </w:pPr>
    <w:rPr>
      <w:rFonts w:ascii="Bookman Old Style" w:hAnsi="Bookman Old Style"/>
      <w:sz w:val="24"/>
      <w:szCs w:val="20"/>
    </w:rPr>
  </w:style>
  <w:style w:type="paragraph" w:styleId="Pr-formataoHTML">
    <w:name w:val="HTML Preformatted"/>
    <w:basedOn w:val="Normal"/>
    <w:link w:val="Pr-formataoHTMLChar"/>
    <w:uiPriority w:val="99"/>
    <w:unhideWhenUsed/>
    <w:rsid w:val="00C528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52853"/>
    <w:rPr>
      <w:rFonts w:ascii="Courier New" w:hAnsi="Courier New" w:cs="Courier New"/>
    </w:rPr>
  </w:style>
  <w:style w:type="paragraph" w:styleId="MapadoDocumento">
    <w:name w:val="Document Map"/>
    <w:basedOn w:val="Normal"/>
    <w:link w:val="MapadoDocumentoChar"/>
    <w:rsid w:val="00C52853"/>
    <w:pPr>
      <w:shd w:val="clear" w:color="auto" w:fill="000080"/>
      <w:spacing w:before="0" w:after="0" w:line="240" w:lineRule="auto"/>
      <w:jc w:val="left"/>
    </w:pPr>
    <w:rPr>
      <w:rFonts w:ascii="Tahoma" w:hAnsi="Tahoma" w:cs="Tahoma"/>
      <w:sz w:val="20"/>
      <w:szCs w:val="20"/>
    </w:rPr>
  </w:style>
  <w:style w:type="character" w:customStyle="1" w:styleId="MapadoDocumentoChar">
    <w:name w:val="Mapa do Documento Char"/>
    <w:basedOn w:val="Fontepargpadro"/>
    <w:link w:val="MapadoDocumento"/>
    <w:rsid w:val="00C52853"/>
    <w:rPr>
      <w:rFonts w:ascii="Tahoma" w:hAnsi="Tahoma" w:cs="Tahoma"/>
      <w:shd w:val="clear" w:color="auto" w:fill="000080"/>
    </w:rPr>
  </w:style>
  <w:style w:type="numbering" w:customStyle="1" w:styleId="Semlista11">
    <w:name w:val="Sem lista11"/>
    <w:next w:val="Semlista"/>
    <w:uiPriority w:val="99"/>
    <w:semiHidden/>
    <w:unhideWhenUsed/>
    <w:rsid w:val="00C52853"/>
  </w:style>
  <w:style w:type="numbering" w:customStyle="1" w:styleId="Semlista111">
    <w:name w:val="Sem lista111"/>
    <w:next w:val="Semlista"/>
    <w:uiPriority w:val="99"/>
    <w:semiHidden/>
    <w:unhideWhenUsed/>
    <w:rsid w:val="00C52853"/>
  </w:style>
  <w:style w:type="table" w:customStyle="1" w:styleId="Tabelacomgrade11">
    <w:name w:val="Tabela com grade11"/>
    <w:basedOn w:val="Tabelanormal"/>
    <w:next w:val="Tabelacomgrade"/>
    <w:rsid w:val="00C52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
    <w:name w:val="Estilo1"/>
    <w:basedOn w:val="Normal"/>
    <w:rsid w:val="00C52853"/>
    <w:pPr>
      <w:spacing w:before="0" w:after="0" w:line="240" w:lineRule="auto"/>
      <w:jc w:val="center"/>
    </w:pPr>
    <w:rPr>
      <w:rFonts w:ascii="Times New Roman" w:hAnsi="Times New Roman"/>
      <w:color w:val="000000"/>
      <w:sz w:val="96"/>
      <w:szCs w:val="96"/>
    </w:rPr>
  </w:style>
  <w:style w:type="paragraph" w:styleId="Commarcadores">
    <w:name w:val="List Bullet"/>
    <w:basedOn w:val="Normal"/>
    <w:autoRedefine/>
    <w:rsid w:val="00C52853"/>
    <w:pPr>
      <w:tabs>
        <w:tab w:val="num" w:pos="360"/>
      </w:tabs>
      <w:spacing w:before="0" w:after="0" w:line="240" w:lineRule="auto"/>
      <w:ind w:left="360" w:hanging="360"/>
      <w:jc w:val="left"/>
    </w:pPr>
    <w:rPr>
      <w:rFonts w:ascii="Times New Roman" w:hAnsi="Times New Roman"/>
      <w:sz w:val="24"/>
    </w:rPr>
  </w:style>
  <w:style w:type="paragraph" w:customStyle="1" w:styleId="tj">
    <w:name w:val="tj"/>
    <w:basedOn w:val="Normal"/>
    <w:rsid w:val="00C52853"/>
    <w:pPr>
      <w:spacing w:before="100" w:beforeAutospacing="1" w:after="100" w:afterAutospacing="1" w:line="240" w:lineRule="auto"/>
      <w:jc w:val="left"/>
    </w:pPr>
    <w:rPr>
      <w:rFonts w:ascii="Times New Roman" w:hAnsi="Times New Roman"/>
      <w:sz w:val="24"/>
    </w:rPr>
  </w:style>
  <w:style w:type="character" w:customStyle="1" w:styleId="hlhilite">
    <w:name w:val="hl hilite"/>
    <w:basedOn w:val="Fontepargpadro"/>
    <w:rsid w:val="00C52853"/>
  </w:style>
  <w:style w:type="character" w:styleId="Refdecomentrio">
    <w:name w:val="annotation reference"/>
    <w:basedOn w:val="Fontepargpadro"/>
    <w:uiPriority w:val="99"/>
    <w:rsid w:val="00C52853"/>
    <w:rPr>
      <w:sz w:val="16"/>
      <w:szCs w:val="16"/>
    </w:rPr>
  </w:style>
  <w:style w:type="paragraph" w:styleId="Textodecomentrio">
    <w:name w:val="annotation text"/>
    <w:basedOn w:val="Normal"/>
    <w:link w:val="TextodecomentrioChar"/>
    <w:uiPriority w:val="99"/>
    <w:rsid w:val="00C52853"/>
    <w:pPr>
      <w:spacing w:before="0" w:after="0" w:line="240" w:lineRule="auto"/>
      <w:jc w:val="left"/>
    </w:pPr>
    <w:rPr>
      <w:rFonts w:ascii="Times New Roman" w:hAnsi="Times New Roman"/>
      <w:sz w:val="20"/>
      <w:szCs w:val="20"/>
    </w:rPr>
  </w:style>
  <w:style w:type="character" w:customStyle="1" w:styleId="TextodecomentrioChar">
    <w:name w:val="Texto de comentário Char"/>
    <w:basedOn w:val="Fontepargpadro"/>
    <w:link w:val="Textodecomentrio"/>
    <w:uiPriority w:val="99"/>
    <w:rsid w:val="00C52853"/>
  </w:style>
  <w:style w:type="paragraph" w:styleId="Assuntodocomentrio">
    <w:name w:val="annotation subject"/>
    <w:basedOn w:val="Textodecomentrio"/>
    <w:next w:val="Textodecomentrio"/>
    <w:link w:val="AssuntodocomentrioChar"/>
    <w:uiPriority w:val="99"/>
    <w:rsid w:val="00C52853"/>
    <w:rPr>
      <w:b/>
      <w:bCs/>
    </w:rPr>
  </w:style>
  <w:style w:type="character" w:customStyle="1" w:styleId="AssuntodocomentrioChar">
    <w:name w:val="Assunto do comentário Char"/>
    <w:basedOn w:val="TextodecomentrioChar"/>
    <w:link w:val="Assuntodocomentrio"/>
    <w:uiPriority w:val="99"/>
    <w:rsid w:val="00C52853"/>
    <w:rPr>
      <w:b/>
      <w:bCs/>
    </w:rPr>
  </w:style>
  <w:style w:type="character" w:customStyle="1" w:styleId="produtocaracteristicaslista">
    <w:name w:val="produtocaracteristicaslista"/>
    <w:basedOn w:val="Fontepargpadro"/>
    <w:rsid w:val="00C52853"/>
  </w:style>
  <w:style w:type="character" w:styleId="nfase">
    <w:name w:val="Emphasis"/>
    <w:basedOn w:val="Fontepargpadro"/>
    <w:uiPriority w:val="20"/>
    <w:qFormat/>
    <w:rsid w:val="00C52853"/>
    <w:rPr>
      <w:i/>
      <w:iCs/>
    </w:rPr>
  </w:style>
  <w:style w:type="paragraph" w:customStyle="1" w:styleId="Default">
    <w:name w:val="Default"/>
    <w:rsid w:val="00C52853"/>
    <w:pPr>
      <w:widowControl w:val="0"/>
      <w:autoSpaceDE w:val="0"/>
      <w:autoSpaceDN w:val="0"/>
      <w:adjustRightInd w:val="0"/>
    </w:pPr>
    <w:rPr>
      <w:rFonts w:ascii="Arial" w:eastAsiaTheme="minorEastAsia" w:hAnsi="Arial" w:cs="Arial"/>
      <w:color w:val="000000"/>
      <w:sz w:val="24"/>
      <w:szCs w:val="24"/>
    </w:rPr>
  </w:style>
  <w:style w:type="character" w:customStyle="1" w:styleId="apple-converted-space">
    <w:name w:val="apple-converted-space"/>
    <w:basedOn w:val="Fontepargpadro"/>
    <w:rsid w:val="00C52853"/>
  </w:style>
  <w:style w:type="character" w:customStyle="1" w:styleId="texto">
    <w:name w:val="texto"/>
    <w:basedOn w:val="Fontepargpadro"/>
    <w:rsid w:val="00C52853"/>
  </w:style>
  <w:style w:type="paragraph" w:customStyle="1" w:styleId="font5">
    <w:name w:val="font5"/>
    <w:basedOn w:val="Normal"/>
    <w:rsid w:val="00C52853"/>
    <w:pPr>
      <w:spacing w:before="100" w:beforeAutospacing="1" w:after="100" w:afterAutospacing="1" w:line="240" w:lineRule="auto"/>
      <w:jc w:val="left"/>
    </w:pPr>
    <w:rPr>
      <w:rFonts w:ascii="Times New Roman" w:hAnsi="Times New Roman"/>
      <w:color w:val="000000"/>
      <w:sz w:val="20"/>
      <w:szCs w:val="20"/>
    </w:rPr>
  </w:style>
  <w:style w:type="paragraph" w:customStyle="1" w:styleId="font6">
    <w:name w:val="font6"/>
    <w:basedOn w:val="Normal"/>
    <w:rsid w:val="00C52853"/>
    <w:pPr>
      <w:spacing w:before="100" w:beforeAutospacing="1" w:after="100" w:afterAutospacing="1" w:line="240" w:lineRule="auto"/>
      <w:jc w:val="left"/>
    </w:pPr>
    <w:rPr>
      <w:rFonts w:ascii="Times New Roman" w:hAnsi="Times New Roman"/>
      <w:color w:val="000000"/>
      <w:sz w:val="20"/>
      <w:szCs w:val="20"/>
      <w:u w:val="single"/>
    </w:rPr>
  </w:style>
  <w:style w:type="paragraph" w:customStyle="1" w:styleId="xl66">
    <w:name w:val="xl66"/>
    <w:basedOn w:val="Normal"/>
    <w:rsid w:val="00C52853"/>
    <w:pPr>
      <w:spacing w:before="100" w:beforeAutospacing="1" w:after="100" w:afterAutospacing="1" w:line="240" w:lineRule="auto"/>
      <w:jc w:val="left"/>
      <w:textAlignment w:val="center"/>
    </w:pPr>
    <w:rPr>
      <w:rFonts w:ascii="Courier New" w:hAnsi="Courier New" w:cs="Courier New"/>
      <w:sz w:val="24"/>
    </w:rPr>
  </w:style>
  <w:style w:type="paragraph" w:customStyle="1" w:styleId="xl67">
    <w:name w:val="xl67"/>
    <w:basedOn w:val="Normal"/>
    <w:rsid w:val="00C52853"/>
    <w:pPr>
      <w:spacing w:before="100" w:beforeAutospacing="1" w:after="100" w:afterAutospacing="1" w:line="240" w:lineRule="auto"/>
      <w:jc w:val="center"/>
      <w:textAlignment w:val="center"/>
    </w:pPr>
    <w:rPr>
      <w:rFonts w:ascii="Courier New" w:hAnsi="Courier New" w:cs="Courier New"/>
      <w:sz w:val="24"/>
    </w:rPr>
  </w:style>
  <w:style w:type="paragraph" w:customStyle="1" w:styleId="xl68">
    <w:name w:val="xl68"/>
    <w:basedOn w:val="Normal"/>
    <w:rsid w:val="00C52853"/>
    <w:pPr>
      <w:spacing w:before="100" w:beforeAutospacing="1" w:after="100" w:afterAutospacing="1" w:line="240" w:lineRule="auto"/>
      <w:jc w:val="center"/>
      <w:textAlignment w:val="center"/>
    </w:pPr>
    <w:rPr>
      <w:rFonts w:ascii="Courier New" w:hAnsi="Courier New" w:cs="Courier New"/>
      <w:sz w:val="24"/>
    </w:rPr>
  </w:style>
  <w:style w:type="paragraph" w:customStyle="1" w:styleId="xl69">
    <w:name w:val="xl69"/>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ourier New" w:hAnsi="Courier New" w:cs="Courier New"/>
      <w:b/>
      <w:bCs/>
      <w:sz w:val="24"/>
    </w:rPr>
  </w:style>
  <w:style w:type="paragraph" w:customStyle="1" w:styleId="xl70">
    <w:name w:val="xl70"/>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ourier New" w:hAnsi="Courier New" w:cs="Courier New"/>
      <w:b/>
      <w:bCs/>
      <w:sz w:val="24"/>
    </w:rPr>
  </w:style>
  <w:style w:type="paragraph" w:customStyle="1" w:styleId="xl71">
    <w:name w:val="xl71"/>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ourier New" w:hAnsi="Courier New" w:cs="Courier New"/>
      <w:b/>
      <w:bCs/>
      <w:sz w:val="24"/>
    </w:rPr>
  </w:style>
  <w:style w:type="paragraph" w:customStyle="1" w:styleId="xl72">
    <w:name w:val="xl72"/>
    <w:basedOn w:val="Normal"/>
    <w:rsid w:val="00C52853"/>
    <w:pPr>
      <w:spacing w:before="100" w:beforeAutospacing="1" w:after="100" w:afterAutospacing="1" w:line="240" w:lineRule="auto"/>
      <w:jc w:val="left"/>
      <w:textAlignment w:val="top"/>
    </w:pPr>
    <w:rPr>
      <w:rFonts w:ascii="Courier New" w:hAnsi="Courier New" w:cs="Courier New"/>
      <w:sz w:val="24"/>
    </w:rPr>
  </w:style>
  <w:style w:type="paragraph" w:customStyle="1" w:styleId="xl73">
    <w:name w:val="xl73"/>
    <w:basedOn w:val="Normal"/>
    <w:rsid w:val="00C5285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ourier New" w:hAnsi="Courier New" w:cs="Courier New"/>
      <w:sz w:val="24"/>
    </w:rPr>
  </w:style>
  <w:style w:type="paragraph" w:customStyle="1" w:styleId="xl74">
    <w:name w:val="xl74"/>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ourier New" w:hAnsi="Courier New" w:cs="Courier New"/>
      <w:sz w:val="24"/>
    </w:rPr>
  </w:style>
  <w:style w:type="paragraph" w:customStyle="1" w:styleId="xl75">
    <w:name w:val="xl75"/>
    <w:basedOn w:val="Normal"/>
    <w:rsid w:val="00C5285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Courier New" w:hAnsi="Courier New" w:cs="Courier New"/>
      <w:b/>
      <w:bCs/>
      <w:sz w:val="24"/>
    </w:rPr>
  </w:style>
  <w:style w:type="paragraph" w:customStyle="1" w:styleId="xl76">
    <w:name w:val="xl76"/>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ourier New" w:hAnsi="Courier New" w:cs="Courier New"/>
      <w:sz w:val="24"/>
    </w:rPr>
  </w:style>
  <w:style w:type="paragraph" w:customStyle="1" w:styleId="xl77">
    <w:name w:val="xl77"/>
    <w:basedOn w:val="Normal"/>
    <w:rsid w:val="00C5285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ourier New" w:hAnsi="Courier New" w:cs="Courier New"/>
      <w:sz w:val="24"/>
    </w:rPr>
  </w:style>
  <w:style w:type="paragraph" w:customStyle="1" w:styleId="xl78">
    <w:name w:val="xl78"/>
    <w:basedOn w:val="Normal"/>
    <w:rsid w:val="00C5285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ourier New" w:hAnsi="Courier New" w:cs="Courier New"/>
      <w:sz w:val="24"/>
    </w:rPr>
  </w:style>
  <w:style w:type="paragraph" w:customStyle="1" w:styleId="xl63">
    <w:name w:val="xl63"/>
    <w:basedOn w:val="Normal"/>
    <w:rsid w:val="00C5285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Bookman Old Style" w:hAnsi="Bookman Old Style"/>
      <w:b/>
      <w:bCs/>
      <w:sz w:val="24"/>
    </w:rPr>
  </w:style>
  <w:style w:type="paragraph" w:customStyle="1" w:styleId="xl64">
    <w:name w:val="xl64"/>
    <w:basedOn w:val="Normal"/>
    <w:rsid w:val="00C52853"/>
    <w:pPr>
      <w:pBdr>
        <w:bottom w:val="single" w:sz="8" w:space="0" w:color="auto"/>
        <w:right w:val="single" w:sz="8" w:space="0" w:color="auto"/>
      </w:pBdr>
      <w:spacing w:before="100" w:beforeAutospacing="1" w:after="100" w:afterAutospacing="1" w:line="240" w:lineRule="auto"/>
      <w:jc w:val="center"/>
      <w:textAlignment w:val="center"/>
    </w:pPr>
    <w:rPr>
      <w:rFonts w:ascii="Bookman Old Style" w:hAnsi="Bookman Old Style"/>
      <w:b/>
      <w:bCs/>
      <w:sz w:val="24"/>
    </w:rPr>
  </w:style>
  <w:style w:type="paragraph" w:customStyle="1" w:styleId="xl65">
    <w:name w:val="xl65"/>
    <w:basedOn w:val="Normal"/>
    <w:rsid w:val="00C52853"/>
    <w:pPr>
      <w:pBdr>
        <w:bottom w:val="single" w:sz="8" w:space="0" w:color="auto"/>
        <w:right w:val="single" w:sz="8" w:space="0" w:color="auto"/>
      </w:pBdr>
      <w:spacing w:before="100" w:beforeAutospacing="1" w:after="100" w:afterAutospacing="1" w:line="240" w:lineRule="auto"/>
      <w:jc w:val="center"/>
      <w:textAlignment w:val="center"/>
    </w:pPr>
    <w:rPr>
      <w:rFonts w:ascii="Bookman Old Style" w:hAnsi="Bookman Old Style"/>
      <w:b/>
      <w:bCs/>
      <w:sz w:val="24"/>
    </w:rPr>
  </w:style>
  <w:style w:type="paragraph" w:styleId="TextosemFormatao">
    <w:name w:val="Plain Text"/>
    <w:aliases w:val=" Char,Char,Texto simples"/>
    <w:basedOn w:val="Normal"/>
    <w:link w:val="TextosemFormataoChar"/>
    <w:uiPriority w:val="99"/>
    <w:unhideWhenUsed/>
    <w:rsid w:val="00C52853"/>
    <w:pPr>
      <w:spacing w:before="0" w:after="0" w:line="240" w:lineRule="auto"/>
      <w:jc w:val="left"/>
    </w:pPr>
    <w:rPr>
      <w:rFonts w:ascii="Consolas" w:eastAsiaTheme="minorHAnsi" w:hAnsi="Consolas" w:cstheme="minorBidi"/>
      <w:sz w:val="21"/>
      <w:szCs w:val="21"/>
      <w:lang w:eastAsia="en-US"/>
    </w:rPr>
  </w:style>
  <w:style w:type="character" w:customStyle="1" w:styleId="TextosemFormataoChar">
    <w:name w:val="Texto sem Formatação Char"/>
    <w:aliases w:val=" Char Char,Char Char,Texto simples Char"/>
    <w:basedOn w:val="Fontepargpadro"/>
    <w:link w:val="TextosemFormatao"/>
    <w:uiPriority w:val="99"/>
    <w:rsid w:val="00C52853"/>
    <w:rPr>
      <w:rFonts w:ascii="Consolas" w:eastAsiaTheme="minorHAnsi" w:hAnsi="Consolas" w:cstheme="minorBidi"/>
      <w:sz w:val="21"/>
      <w:szCs w:val="21"/>
      <w:lang w:eastAsia="en-US"/>
    </w:rPr>
  </w:style>
  <w:style w:type="paragraph" w:customStyle="1" w:styleId="textosnews">
    <w:name w:val="textos_news"/>
    <w:basedOn w:val="Normal"/>
    <w:rsid w:val="00C52853"/>
    <w:pPr>
      <w:spacing w:before="100" w:beforeAutospacing="1" w:after="100" w:afterAutospacing="1" w:line="240" w:lineRule="auto"/>
      <w:jc w:val="left"/>
    </w:pPr>
    <w:rPr>
      <w:rFonts w:ascii="Times New Roman" w:hAnsi="Times New Roman"/>
      <w:sz w:val="24"/>
    </w:rPr>
  </w:style>
  <w:style w:type="paragraph" w:customStyle="1" w:styleId="xl110">
    <w:name w:val="xl110"/>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rPr>
  </w:style>
  <w:style w:type="paragraph" w:customStyle="1" w:styleId="xl111">
    <w:name w:val="xl111"/>
    <w:basedOn w:val="Normal"/>
    <w:rsid w:val="00C52853"/>
    <w:pPr>
      <w:spacing w:before="100" w:beforeAutospacing="1" w:after="100" w:afterAutospacing="1" w:line="240" w:lineRule="auto"/>
      <w:jc w:val="center"/>
      <w:textAlignment w:val="center"/>
    </w:pPr>
    <w:rPr>
      <w:rFonts w:ascii="Times New Roman" w:hAnsi="Times New Roman"/>
      <w:sz w:val="24"/>
    </w:rPr>
  </w:style>
  <w:style w:type="paragraph" w:customStyle="1" w:styleId="xl112">
    <w:name w:val="xl112"/>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rPr>
  </w:style>
  <w:style w:type="paragraph" w:customStyle="1" w:styleId="xl113">
    <w:name w:val="xl113"/>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z w:val="24"/>
    </w:rPr>
  </w:style>
  <w:style w:type="paragraph" w:customStyle="1" w:styleId="xl114">
    <w:name w:val="xl114"/>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rPr>
  </w:style>
  <w:style w:type="paragraph" w:customStyle="1" w:styleId="xl115">
    <w:name w:val="xl115"/>
    <w:basedOn w:val="Normal"/>
    <w:rsid w:val="00C52853"/>
    <w:pPr>
      <w:spacing w:before="100" w:beforeAutospacing="1" w:after="100" w:afterAutospacing="1" w:line="240" w:lineRule="auto"/>
      <w:textAlignment w:val="center"/>
    </w:pPr>
    <w:rPr>
      <w:rFonts w:ascii="Times New Roman" w:hAnsi="Times New Roman"/>
      <w:sz w:val="24"/>
    </w:rPr>
  </w:style>
  <w:style w:type="paragraph" w:customStyle="1" w:styleId="xl116">
    <w:name w:val="xl116"/>
    <w:basedOn w:val="Normal"/>
    <w:rsid w:val="00C5285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rPr>
  </w:style>
  <w:style w:type="paragraph" w:customStyle="1" w:styleId="xl117">
    <w:name w:val="xl117"/>
    <w:basedOn w:val="Normal"/>
    <w:rsid w:val="00C5285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rPr>
  </w:style>
  <w:style w:type="paragraph" w:customStyle="1" w:styleId="xl118">
    <w:name w:val="xl118"/>
    <w:basedOn w:val="Normal"/>
    <w:rsid w:val="00C52853"/>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Times New Roman" w:hAnsi="Times New Roman"/>
      <w:sz w:val="24"/>
    </w:rPr>
  </w:style>
  <w:style w:type="paragraph" w:customStyle="1" w:styleId="xl119">
    <w:name w:val="xl119"/>
    <w:basedOn w:val="Normal"/>
    <w:rsid w:val="00C5285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rPr>
  </w:style>
  <w:style w:type="paragraph" w:customStyle="1" w:styleId="xl120">
    <w:name w:val="xl120"/>
    <w:basedOn w:val="Normal"/>
    <w:rsid w:val="00C52853"/>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rPr>
  </w:style>
  <w:style w:type="paragraph" w:customStyle="1" w:styleId="xl121">
    <w:name w:val="xl121"/>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z w:val="24"/>
    </w:rPr>
  </w:style>
  <w:style w:type="paragraph" w:customStyle="1" w:styleId="xl122">
    <w:name w:val="xl122"/>
    <w:basedOn w:val="Normal"/>
    <w:rsid w:val="00C5285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rPr>
  </w:style>
  <w:style w:type="paragraph" w:customStyle="1" w:styleId="xl123">
    <w:name w:val="xl123"/>
    <w:basedOn w:val="Normal"/>
    <w:rsid w:val="00C52853"/>
    <w:pPr>
      <w:pBdr>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rPr>
  </w:style>
  <w:style w:type="paragraph" w:customStyle="1" w:styleId="xl124">
    <w:name w:val="xl124"/>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rPr>
  </w:style>
  <w:style w:type="paragraph" w:customStyle="1" w:styleId="xl125">
    <w:name w:val="xl125"/>
    <w:basedOn w:val="Normal"/>
    <w:rsid w:val="00C5285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z w:val="24"/>
    </w:rPr>
  </w:style>
  <w:style w:type="character" w:customStyle="1" w:styleId="fontstyle01">
    <w:name w:val="fontstyle01"/>
    <w:basedOn w:val="Fontepargpadro"/>
    <w:rsid w:val="00BD0570"/>
    <w:rPr>
      <w:rFonts w:ascii="Arial" w:hAnsi="Arial" w:cs="Arial" w:hint="default"/>
      <w:b/>
      <w:bCs/>
      <w:i w:val="0"/>
      <w:iCs w:val="0"/>
      <w:color w:val="000000"/>
      <w:sz w:val="20"/>
      <w:szCs w:val="20"/>
    </w:rPr>
  </w:style>
  <w:style w:type="character" w:customStyle="1" w:styleId="fontstyle21">
    <w:name w:val="fontstyle21"/>
    <w:basedOn w:val="Fontepargpadro"/>
    <w:rsid w:val="00BD0570"/>
    <w:rPr>
      <w:rFonts w:ascii="Arial" w:hAnsi="Arial" w:cs="Arial" w:hint="default"/>
      <w:b w:val="0"/>
      <w:bCs w:val="0"/>
      <w:i w:val="0"/>
      <w:iCs w:val="0"/>
      <w:color w:val="000000"/>
      <w:sz w:val="20"/>
      <w:szCs w:val="20"/>
    </w:rPr>
  </w:style>
  <w:style w:type="character" w:customStyle="1" w:styleId="fontstyle11">
    <w:name w:val="fontstyle11"/>
    <w:basedOn w:val="Fontepargpadro"/>
    <w:rsid w:val="00BD0570"/>
    <w:rPr>
      <w:rFonts w:ascii="Arial" w:hAnsi="Arial" w:cs="Arial" w:hint="default"/>
      <w:b w:val="0"/>
      <w:bCs w:val="0"/>
      <w:i w:val="0"/>
      <w:iCs w:val="0"/>
      <w:color w:val="000000"/>
      <w:sz w:val="20"/>
      <w:szCs w:val="20"/>
    </w:rPr>
  </w:style>
  <w:style w:type="character" w:customStyle="1" w:styleId="PargrafodaListaChar">
    <w:name w:val="Parágrafo da Lista Char"/>
    <w:aliases w:val="parágrafos recuados 1 (letras) Char,Segundo Char,Texto Char"/>
    <w:basedOn w:val="Fontepargpadro"/>
    <w:link w:val="PargrafodaLista"/>
    <w:uiPriority w:val="34"/>
    <w:qFormat/>
    <w:locked/>
    <w:rsid w:val="009B455D"/>
    <w:rPr>
      <w:rFonts w:ascii="Century Gothic" w:hAnsi="Century Gothic"/>
      <w:sz w:val="22"/>
      <w:szCs w:val="24"/>
    </w:rPr>
  </w:style>
  <w:style w:type="character" w:customStyle="1" w:styleId="CharacterStyle1">
    <w:name w:val="Character Style 1"/>
    <w:rsid w:val="0013480B"/>
    <w:rPr>
      <w:sz w:val="20"/>
      <w:szCs w:val="20"/>
    </w:rPr>
  </w:style>
  <w:style w:type="paragraph" w:customStyle="1" w:styleId="Ttulo10">
    <w:name w:val="Título1"/>
    <w:basedOn w:val="Normal"/>
    <w:next w:val="Subttulo"/>
    <w:rsid w:val="0013480B"/>
    <w:pPr>
      <w:suppressAutoHyphens/>
      <w:spacing w:before="0" w:after="0" w:line="240" w:lineRule="auto"/>
      <w:jc w:val="center"/>
    </w:pPr>
    <w:rPr>
      <w:rFonts w:ascii="Times New Roman" w:hAnsi="Times New Roman"/>
      <w:b/>
      <w:sz w:val="28"/>
      <w:szCs w:val="20"/>
      <w:lang w:eastAsia="zh-CN"/>
    </w:rPr>
  </w:style>
  <w:style w:type="paragraph" w:customStyle="1" w:styleId="Style1">
    <w:name w:val="Style 1"/>
    <w:rsid w:val="0013480B"/>
    <w:pPr>
      <w:widowControl w:val="0"/>
      <w:suppressAutoHyphens/>
      <w:autoSpaceDE w:val="0"/>
    </w:pPr>
    <w:rPr>
      <w:rFonts w:eastAsia="Arial"/>
      <w:lang w:val="en-US" w:eastAsia="zh-CN"/>
    </w:rPr>
  </w:style>
  <w:style w:type="paragraph" w:customStyle="1" w:styleId="WW-Ttulo">
    <w:name w:val="WW-Título"/>
    <w:basedOn w:val="Normal"/>
    <w:next w:val="Subttulo"/>
    <w:qFormat/>
    <w:rsid w:val="0013480B"/>
    <w:pPr>
      <w:suppressAutoHyphens/>
      <w:spacing w:before="0" w:after="0" w:line="240" w:lineRule="auto"/>
      <w:jc w:val="center"/>
    </w:pPr>
    <w:rPr>
      <w:rFonts w:ascii="Times New Roman" w:hAnsi="Times New Roman"/>
      <w:b/>
      <w:sz w:val="28"/>
      <w:szCs w:val="20"/>
      <w:lang w:eastAsia="zh-CN"/>
    </w:rPr>
  </w:style>
  <w:style w:type="paragraph" w:customStyle="1" w:styleId="WW-Ttulo1">
    <w:name w:val="WW-Título1"/>
    <w:basedOn w:val="Normal"/>
    <w:next w:val="Subttulo"/>
    <w:rsid w:val="0013480B"/>
    <w:pPr>
      <w:suppressAutoHyphens/>
      <w:spacing w:before="0" w:after="0" w:line="240" w:lineRule="auto"/>
      <w:jc w:val="center"/>
    </w:pPr>
    <w:rPr>
      <w:rFonts w:ascii="Times New Roman" w:hAnsi="Times New Roman"/>
      <w:b/>
      <w:sz w:val="28"/>
      <w:szCs w:val="20"/>
      <w:lang w:eastAsia="zh-CN"/>
    </w:rPr>
  </w:style>
  <w:style w:type="paragraph" w:customStyle="1" w:styleId="Normal1">
    <w:name w:val="Normal1"/>
    <w:rsid w:val="0013480B"/>
    <w:pPr>
      <w:suppressAutoHyphens/>
      <w:autoSpaceDE w:val="0"/>
    </w:pPr>
    <w:rPr>
      <w:rFonts w:ascii="DKNKFM+ArialNarrow" w:eastAsia="Arial" w:hAnsi="DKNKFM+ArialNarrow" w:cs="DKNKFM+ArialNarrow"/>
      <w:color w:val="000000"/>
      <w:sz w:val="24"/>
      <w:szCs w:val="24"/>
      <w:lang w:eastAsia="zh-CN"/>
    </w:rPr>
  </w:style>
  <w:style w:type="paragraph" w:customStyle="1" w:styleId="Style5">
    <w:name w:val="Style 5"/>
    <w:rsid w:val="0013480B"/>
    <w:pPr>
      <w:widowControl w:val="0"/>
      <w:suppressAutoHyphens/>
      <w:autoSpaceDE w:val="0"/>
      <w:spacing w:before="252"/>
    </w:pPr>
    <w:rPr>
      <w:sz w:val="24"/>
      <w:szCs w:val="24"/>
      <w:lang w:val="en-US" w:eastAsia="zh-CN"/>
    </w:rPr>
  </w:style>
  <w:style w:type="paragraph" w:customStyle="1" w:styleId="Standard">
    <w:name w:val="Standard"/>
    <w:rsid w:val="0013480B"/>
    <w:pPr>
      <w:widowControl w:val="0"/>
      <w:suppressAutoHyphens/>
      <w:autoSpaceDN w:val="0"/>
    </w:pPr>
    <w:rPr>
      <w:rFonts w:eastAsia="SimSun" w:cs="Tahoma"/>
      <w:kern w:val="3"/>
      <w:sz w:val="24"/>
      <w:szCs w:val="24"/>
      <w:lang w:eastAsia="zh-CN" w:bidi="hi-IN"/>
    </w:rPr>
  </w:style>
  <w:style w:type="paragraph" w:customStyle="1" w:styleId="m6801672817664149959m3924617850889668216m-2540254918187005551m-7640609723622598213gmail-m7514629978474073590gmail-m3025080611825426396m6428814103640010093default">
    <w:name w:val="m_6801672817664149959m3924617850889668216m-2540254918187005551m-7640609723622598213gmail-m7514629978474073590gmail-m3025080611825426396m6428814103640010093default"/>
    <w:basedOn w:val="Normal"/>
    <w:rsid w:val="0013480B"/>
    <w:pPr>
      <w:spacing w:before="100" w:beforeAutospacing="1" w:after="100" w:afterAutospacing="1" w:line="240" w:lineRule="auto"/>
      <w:jc w:val="left"/>
    </w:pPr>
    <w:rPr>
      <w:rFonts w:ascii="Calibri" w:eastAsia="Calibri" w:hAnsi="Calibri" w:cs="Calibri"/>
      <w:szCs w:val="22"/>
    </w:rPr>
  </w:style>
  <w:style w:type="paragraph" w:customStyle="1" w:styleId="texto1">
    <w:name w:val="texto1"/>
    <w:basedOn w:val="Normal"/>
    <w:rsid w:val="00FF2601"/>
    <w:pPr>
      <w:spacing w:before="100" w:beforeAutospacing="1" w:after="100" w:afterAutospacing="1" w:line="240" w:lineRule="auto"/>
      <w:jc w:val="left"/>
    </w:pPr>
    <w:rPr>
      <w:rFonts w:ascii="Times New Roman" w:hAnsi="Times New Roman"/>
      <w:sz w:val="24"/>
    </w:rPr>
  </w:style>
  <w:style w:type="paragraph" w:customStyle="1" w:styleId="Ttulo11">
    <w:name w:val="Título 11"/>
    <w:basedOn w:val="Normal"/>
    <w:uiPriority w:val="1"/>
    <w:qFormat/>
    <w:rsid w:val="00774015"/>
    <w:pPr>
      <w:widowControl w:val="0"/>
      <w:autoSpaceDE w:val="0"/>
      <w:autoSpaceDN w:val="0"/>
      <w:spacing w:before="0" w:after="0" w:line="240" w:lineRule="auto"/>
      <w:ind w:left="502"/>
      <w:jc w:val="left"/>
      <w:outlineLvl w:val="1"/>
    </w:pPr>
    <w:rPr>
      <w:rFonts w:ascii="Arial" w:eastAsia="Arial" w:hAnsi="Arial" w:cs="Arial"/>
      <w:b/>
      <w:bCs/>
      <w:sz w:val="24"/>
      <w:lang w:bidi="pt-BR"/>
    </w:rPr>
  </w:style>
  <w:style w:type="paragraph" w:customStyle="1" w:styleId="Textopadro">
    <w:name w:val="Texto padrão"/>
    <w:basedOn w:val="Normal"/>
    <w:rsid w:val="00774015"/>
    <w:pPr>
      <w:autoSpaceDE w:val="0"/>
      <w:autoSpaceDN w:val="0"/>
      <w:adjustRightInd w:val="0"/>
      <w:spacing w:before="0" w:after="0" w:line="240" w:lineRule="auto"/>
      <w:jc w:val="left"/>
    </w:pPr>
    <w:rPr>
      <w:rFonts w:ascii="Times New Roman" w:hAnsi="Times New Roman"/>
      <w:sz w:val="24"/>
      <w:lang w:val="en-US"/>
    </w:rPr>
  </w:style>
  <w:style w:type="table" w:customStyle="1" w:styleId="TableNormal">
    <w:name w:val="Table Normal"/>
    <w:uiPriority w:val="2"/>
    <w:semiHidden/>
    <w:unhideWhenUsed/>
    <w:qFormat/>
    <w:rsid w:val="00B04A6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04A62"/>
    <w:pPr>
      <w:widowControl w:val="0"/>
      <w:autoSpaceDE w:val="0"/>
      <w:autoSpaceDN w:val="0"/>
      <w:spacing w:before="0" w:after="0" w:line="159" w:lineRule="exact"/>
      <w:ind w:left="27"/>
      <w:jc w:val="left"/>
    </w:pPr>
    <w:rPr>
      <w:rFonts w:ascii="Calibri" w:eastAsia="Calibri" w:hAnsi="Calibri" w:cs="Calibri"/>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2393">
      <w:bodyDiv w:val="1"/>
      <w:marLeft w:val="0"/>
      <w:marRight w:val="0"/>
      <w:marTop w:val="0"/>
      <w:marBottom w:val="0"/>
      <w:divBdr>
        <w:top w:val="none" w:sz="0" w:space="0" w:color="auto"/>
        <w:left w:val="none" w:sz="0" w:space="0" w:color="auto"/>
        <w:bottom w:val="none" w:sz="0" w:space="0" w:color="auto"/>
        <w:right w:val="none" w:sz="0" w:space="0" w:color="auto"/>
      </w:divBdr>
    </w:div>
    <w:div w:id="107165657">
      <w:bodyDiv w:val="1"/>
      <w:marLeft w:val="0"/>
      <w:marRight w:val="0"/>
      <w:marTop w:val="0"/>
      <w:marBottom w:val="0"/>
      <w:divBdr>
        <w:top w:val="none" w:sz="0" w:space="0" w:color="auto"/>
        <w:left w:val="none" w:sz="0" w:space="0" w:color="auto"/>
        <w:bottom w:val="none" w:sz="0" w:space="0" w:color="auto"/>
        <w:right w:val="none" w:sz="0" w:space="0" w:color="auto"/>
      </w:divBdr>
    </w:div>
    <w:div w:id="114830634">
      <w:bodyDiv w:val="1"/>
      <w:marLeft w:val="0"/>
      <w:marRight w:val="0"/>
      <w:marTop w:val="0"/>
      <w:marBottom w:val="0"/>
      <w:divBdr>
        <w:top w:val="none" w:sz="0" w:space="0" w:color="auto"/>
        <w:left w:val="none" w:sz="0" w:space="0" w:color="auto"/>
        <w:bottom w:val="none" w:sz="0" w:space="0" w:color="auto"/>
        <w:right w:val="none" w:sz="0" w:space="0" w:color="auto"/>
      </w:divBdr>
    </w:div>
    <w:div w:id="122581190">
      <w:bodyDiv w:val="1"/>
      <w:marLeft w:val="0"/>
      <w:marRight w:val="0"/>
      <w:marTop w:val="0"/>
      <w:marBottom w:val="0"/>
      <w:divBdr>
        <w:top w:val="none" w:sz="0" w:space="0" w:color="auto"/>
        <w:left w:val="none" w:sz="0" w:space="0" w:color="auto"/>
        <w:bottom w:val="none" w:sz="0" w:space="0" w:color="auto"/>
        <w:right w:val="none" w:sz="0" w:space="0" w:color="auto"/>
      </w:divBdr>
    </w:div>
    <w:div w:id="125322183">
      <w:bodyDiv w:val="1"/>
      <w:marLeft w:val="0"/>
      <w:marRight w:val="0"/>
      <w:marTop w:val="0"/>
      <w:marBottom w:val="0"/>
      <w:divBdr>
        <w:top w:val="none" w:sz="0" w:space="0" w:color="auto"/>
        <w:left w:val="none" w:sz="0" w:space="0" w:color="auto"/>
        <w:bottom w:val="none" w:sz="0" w:space="0" w:color="auto"/>
        <w:right w:val="none" w:sz="0" w:space="0" w:color="auto"/>
      </w:divBdr>
    </w:div>
    <w:div w:id="127629479">
      <w:bodyDiv w:val="1"/>
      <w:marLeft w:val="0"/>
      <w:marRight w:val="0"/>
      <w:marTop w:val="0"/>
      <w:marBottom w:val="0"/>
      <w:divBdr>
        <w:top w:val="none" w:sz="0" w:space="0" w:color="auto"/>
        <w:left w:val="none" w:sz="0" w:space="0" w:color="auto"/>
        <w:bottom w:val="none" w:sz="0" w:space="0" w:color="auto"/>
        <w:right w:val="none" w:sz="0" w:space="0" w:color="auto"/>
      </w:divBdr>
    </w:div>
    <w:div w:id="166403397">
      <w:bodyDiv w:val="1"/>
      <w:marLeft w:val="0"/>
      <w:marRight w:val="0"/>
      <w:marTop w:val="0"/>
      <w:marBottom w:val="0"/>
      <w:divBdr>
        <w:top w:val="none" w:sz="0" w:space="0" w:color="auto"/>
        <w:left w:val="none" w:sz="0" w:space="0" w:color="auto"/>
        <w:bottom w:val="none" w:sz="0" w:space="0" w:color="auto"/>
        <w:right w:val="none" w:sz="0" w:space="0" w:color="auto"/>
      </w:divBdr>
    </w:div>
    <w:div w:id="190189888">
      <w:bodyDiv w:val="1"/>
      <w:marLeft w:val="0"/>
      <w:marRight w:val="0"/>
      <w:marTop w:val="0"/>
      <w:marBottom w:val="0"/>
      <w:divBdr>
        <w:top w:val="none" w:sz="0" w:space="0" w:color="auto"/>
        <w:left w:val="none" w:sz="0" w:space="0" w:color="auto"/>
        <w:bottom w:val="none" w:sz="0" w:space="0" w:color="auto"/>
        <w:right w:val="none" w:sz="0" w:space="0" w:color="auto"/>
      </w:divBdr>
    </w:div>
    <w:div w:id="201283608">
      <w:bodyDiv w:val="1"/>
      <w:marLeft w:val="0"/>
      <w:marRight w:val="0"/>
      <w:marTop w:val="0"/>
      <w:marBottom w:val="0"/>
      <w:divBdr>
        <w:top w:val="none" w:sz="0" w:space="0" w:color="auto"/>
        <w:left w:val="none" w:sz="0" w:space="0" w:color="auto"/>
        <w:bottom w:val="none" w:sz="0" w:space="0" w:color="auto"/>
        <w:right w:val="none" w:sz="0" w:space="0" w:color="auto"/>
      </w:divBdr>
      <w:divsChild>
        <w:div w:id="1758939445">
          <w:blockQuote w:val="1"/>
          <w:marLeft w:val="720"/>
          <w:marRight w:val="720"/>
          <w:marTop w:val="100"/>
          <w:marBottom w:val="100"/>
          <w:divBdr>
            <w:top w:val="none" w:sz="0" w:space="0" w:color="auto"/>
            <w:left w:val="none" w:sz="0" w:space="0" w:color="auto"/>
            <w:bottom w:val="none" w:sz="0" w:space="0" w:color="auto"/>
            <w:right w:val="none" w:sz="0" w:space="0" w:color="auto"/>
          </w:divBdr>
        </w:div>
        <w:div w:id="385422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1907064">
      <w:bodyDiv w:val="1"/>
      <w:marLeft w:val="0"/>
      <w:marRight w:val="0"/>
      <w:marTop w:val="0"/>
      <w:marBottom w:val="0"/>
      <w:divBdr>
        <w:top w:val="none" w:sz="0" w:space="0" w:color="auto"/>
        <w:left w:val="none" w:sz="0" w:space="0" w:color="auto"/>
        <w:bottom w:val="none" w:sz="0" w:space="0" w:color="auto"/>
        <w:right w:val="none" w:sz="0" w:space="0" w:color="auto"/>
      </w:divBdr>
    </w:div>
    <w:div w:id="305090428">
      <w:bodyDiv w:val="1"/>
      <w:marLeft w:val="0"/>
      <w:marRight w:val="0"/>
      <w:marTop w:val="0"/>
      <w:marBottom w:val="0"/>
      <w:divBdr>
        <w:top w:val="none" w:sz="0" w:space="0" w:color="auto"/>
        <w:left w:val="none" w:sz="0" w:space="0" w:color="auto"/>
        <w:bottom w:val="none" w:sz="0" w:space="0" w:color="auto"/>
        <w:right w:val="none" w:sz="0" w:space="0" w:color="auto"/>
      </w:divBdr>
    </w:div>
    <w:div w:id="387805769">
      <w:bodyDiv w:val="1"/>
      <w:marLeft w:val="0"/>
      <w:marRight w:val="0"/>
      <w:marTop w:val="0"/>
      <w:marBottom w:val="0"/>
      <w:divBdr>
        <w:top w:val="none" w:sz="0" w:space="0" w:color="auto"/>
        <w:left w:val="none" w:sz="0" w:space="0" w:color="auto"/>
        <w:bottom w:val="none" w:sz="0" w:space="0" w:color="auto"/>
        <w:right w:val="none" w:sz="0" w:space="0" w:color="auto"/>
      </w:divBdr>
    </w:div>
    <w:div w:id="413747230">
      <w:bodyDiv w:val="1"/>
      <w:marLeft w:val="0"/>
      <w:marRight w:val="0"/>
      <w:marTop w:val="0"/>
      <w:marBottom w:val="0"/>
      <w:divBdr>
        <w:top w:val="none" w:sz="0" w:space="0" w:color="auto"/>
        <w:left w:val="none" w:sz="0" w:space="0" w:color="auto"/>
        <w:bottom w:val="none" w:sz="0" w:space="0" w:color="auto"/>
        <w:right w:val="none" w:sz="0" w:space="0" w:color="auto"/>
      </w:divBdr>
    </w:div>
    <w:div w:id="443157855">
      <w:bodyDiv w:val="1"/>
      <w:marLeft w:val="0"/>
      <w:marRight w:val="0"/>
      <w:marTop w:val="0"/>
      <w:marBottom w:val="0"/>
      <w:divBdr>
        <w:top w:val="none" w:sz="0" w:space="0" w:color="auto"/>
        <w:left w:val="none" w:sz="0" w:space="0" w:color="auto"/>
        <w:bottom w:val="none" w:sz="0" w:space="0" w:color="auto"/>
        <w:right w:val="none" w:sz="0" w:space="0" w:color="auto"/>
      </w:divBdr>
    </w:div>
    <w:div w:id="444471297">
      <w:bodyDiv w:val="1"/>
      <w:marLeft w:val="0"/>
      <w:marRight w:val="0"/>
      <w:marTop w:val="0"/>
      <w:marBottom w:val="0"/>
      <w:divBdr>
        <w:top w:val="none" w:sz="0" w:space="0" w:color="auto"/>
        <w:left w:val="none" w:sz="0" w:space="0" w:color="auto"/>
        <w:bottom w:val="none" w:sz="0" w:space="0" w:color="auto"/>
        <w:right w:val="none" w:sz="0" w:space="0" w:color="auto"/>
      </w:divBdr>
    </w:div>
    <w:div w:id="512261197">
      <w:bodyDiv w:val="1"/>
      <w:marLeft w:val="0"/>
      <w:marRight w:val="0"/>
      <w:marTop w:val="0"/>
      <w:marBottom w:val="0"/>
      <w:divBdr>
        <w:top w:val="none" w:sz="0" w:space="0" w:color="auto"/>
        <w:left w:val="none" w:sz="0" w:space="0" w:color="auto"/>
        <w:bottom w:val="none" w:sz="0" w:space="0" w:color="auto"/>
        <w:right w:val="none" w:sz="0" w:space="0" w:color="auto"/>
      </w:divBdr>
    </w:div>
    <w:div w:id="515273422">
      <w:bodyDiv w:val="1"/>
      <w:marLeft w:val="0"/>
      <w:marRight w:val="0"/>
      <w:marTop w:val="0"/>
      <w:marBottom w:val="0"/>
      <w:divBdr>
        <w:top w:val="none" w:sz="0" w:space="0" w:color="auto"/>
        <w:left w:val="none" w:sz="0" w:space="0" w:color="auto"/>
        <w:bottom w:val="none" w:sz="0" w:space="0" w:color="auto"/>
        <w:right w:val="none" w:sz="0" w:space="0" w:color="auto"/>
      </w:divBdr>
    </w:div>
    <w:div w:id="534999259">
      <w:bodyDiv w:val="1"/>
      <w:marLeft w:val="0"/>
      <w:marRight w:val="0"/>
      <w:marTop w:val="0"/>
      <w:marBottom w:val="0"/>
      <w:divBdr>
        <w:top w:val="none" w:sz="0" w:space="0" w:color="auto"/>
        <w:left w:val="none" w:sz="0" w:space="0" w:color="auto"/>
        <w:bottom w:val="none" w:sz="0" w:space="0" w:color="auto"/>
        <w:right w:val="none" w:sz="0" w:space="0" w:color="auto"/>
      </w:divBdr>
    </w:div>
    <w:div w:id="549920687">
      <w:bodyDiv w:val="1"/>
      <w:marLeft w:val="0"/>
      <w:marRight w:val="0"/>
      <w:marTop w:val="0"/>
      <w:marBottom w:val="0"/>
      <w:divBdr>
        <w:top w:val="none" w:sz="0" w:space="0" w:color="auto"/>
        <w:left w:val="none" w:sz="0" w:space="0" w:color="auto"/>
        <w:bottom w:val="none" w:sz="0" w:space="0" w:color="auto"/>
        <w:right w:val="none" w:sz="0" w:space="0" w:color="auto"/>
      </w:divBdr>
    </w:div>
    <w:div w:id="554321008">
      <w:bodyDiv w:val="1"/>
      <w:marLeft w:val="0"/>
      <w:marRight w:val="0"/>
      <w:marTop w:val="0"/>
      <w:marBottom w:val="0"/>
      <w:divBdr>
        <w:top w:val="none" w:sz="0" w:space="0" w:color="auto"/>
        <w:left w:val="none" w:sz="0" w:space="0" w:color="auto"/>
        <w:bottom w:val="none" w:sz="0" w:space="0" w:color="auto"/>
        <w:right w:val="none" w:sz="0" w:space="0" w:color="auto"/>
      </w:divBdr>
    </w:div>
    <w:div w:id="583300434">
      <w:bodyDiv w:val="1"/>
      <w:marLeft w:val="0"/>
      <w:marRight w:val="0"/>
      <w:marTop w:val="0"/>
      <w:marBottom w:val="0"/>
      <w:divBdr>
        <w:top w:val="none" w:sz="0" w:space="0" w:color="auto"/>
        <w:left w:val="none" w:sz="0" w:space="0" w:color="auto"/>
        <w:bottom w:val="none" w:sz="0" w:space="0" w:color="auto"/>
        <w:right w:val="none" w:sz="0" w:space="0" w:color="auto"/>
      </w:divBdr>
    </w:div>
    <w:div w:id="677657402">
      <w:bodyDiv w:val="1"/>
      <w:marLeft w:val="0"/>
      <w:marRight w:val="0"/>
      <w:marTop w:val="0"/>
      <w:marBottom w:val="0"/>
      <w:divBdr>
        <w:top w:val="none" w:sz="0" w:space="0" w:color="auto"/>
        <w:left w:val="none" w:sz="0" w:space="0" w:color="auto"/>
        <w:bottom w:val="none" w:sz="0" w:space="0" w:color="auto"/>
        <w:right w:val="none" w:sz="0" w:space="0" w:color="auto"/>
      </w:divBdr>
    </w:div>
    <w:div w:id="752169430">
      <w:bodyDiv w:val="1"/>
      <w:marLeft w:val="0"/>
      <w:marRight w:val="0"/>
      <w:marTop w:val="0"/>
      <w:marBottom w:val="0"/>
      <w:divBdr>
        <w:top w:val="none" w:sz="0" w:space="0" w:color="auto"/>
        <w:left w:val="none" w:sz="0" w:space="0" w:color="auto"/>
        <w:bottom w:val="none" w:sz="0" w:space="0" w:color="auto"/>
        <w:right w:val="none" w:sz="0" w:space="0" w:color="auto"/>
      </w:divBdr>
    </w:div>
    <w:div w:id="758217276">
      <w:bodyDiv w:val="1"/>
      <w:marLeft w:val="0"/>
      <w:marRight w:val="0"/>
      <w:marTop w:val="0"/>
      <w:marBottom w:val="0"/>
      <w:divBdr>
        <w:top w:val="none" w:sz="0" w:space="0" w:color="auto"/>
        <w:left w:val="none" w:sz="0" w:space="0" w:color="auto"/>
        <w:bottom w:val="none" w:sz="0" w:space="0" w:color="auto"/>
        <w:right w:val="none" w:sz="0" w:space="0" w:color="auto"/>
      </w:divBdr>
    </w:div>
    <w:div w:id="777870591">
      <w:bodyDiv w:val="1"/>
      <w:marLeft w:val="0"/>
      <w:marRight w:val="0"/>
      <w:marTop w:val="0"/>
      <w:marBottom w:val="0"/>
      <w:divBdr>
        <w:top w:val="none" w:sz="0" w:space="0" w:color="auto"/>
        <w:left w:val="none" w:sz="0" w:space="0" w:color="auto"/>
        <w:bottom w:val="none" w:sz="0" w:space="0" w:color="auto"/>
        <w:right w:val="none" w:sz="0" w:space="0" w:color="auto"/>
      </w:divBdr>
    </w:div>
    <w:div w:id="781727595">
      <w:bodyDiv w:val="1"/>
      <w:marLeft w:val="0"/>
      <w:marRight w:val="0"/>
      <w:marTop w:val="0"/>
      <w:marBottom w:val="0"/>
      <w:divBdr>
        <w:top w:val="none" w:sz="0" w:space="0" w:color="auto"/>
        <w:left w:val="none" w:sz="0" w:space="0" w:color="auto"/>
        <w:bottom w:val="none" w:sz="0" w:space="0" w:color="auto"/>
        <w:right w:val="none" w:sz="0" w:space="0" w:color="auto"/>
      </w:divBdr>
    </w:div>
    <w:div w:id="793525617">
      <w:bodyDiv w:val="1"/>
      <w:marLeft w:val="0"/>
      <w:marRight w:val="0"/>
      <w:marTop w:val="0"/>
      <w:marBottom w:val="0"/>
      <w:divBdr>
        <w:top w:val="none" w:sz="0" w:space="0" w:color="auto"/>
        <w:left w:val="none" w:sz="0" w:space="0" w:color="auto"/>
        <w:bottom w:val="none" w:sz="0" w:space="0" w:color="auto"/>
        <w:right w:val="none" w:sz="0" w:space="0" w:color="auto"/>
      </w:divBdr>
    </w:div>
    <w:div w:id="799687275">
      <w:bodyDiv w:val="1"/>
      <w:marLeft w:val="0"/>
      <w:marRight w:val="0"/>
      <w:marTop w:val="0"/>
      <w:marBottom w:val="0"/>
      <w:divBdr>
        <w:top w:val="none" w:sz="0" w:space="0" w:color="auto"/>
        <w:left w:val="none" w:sz="0" w:space="0" w:color="auto"/>
        <w:bottom w:val="none" w:sz="0" w:space="0" w:color="auto"/>
        <w:right w:val="none" w:sz="0" w:space="0" w:color="auto"/>
      </w:divBdr>
    </w:div>
    <w:div w:id="828179041">
      <w:bodyDiv w:val="1"/>
      <w:marLeft w:val="0"/>
      <w:marRight w:val="0"/>
      <w:marTop w:val="0"/>
      <w:marBottom w:val="0"/>
      <w:divBdr>
        <w:top w:val="none" w:sz="0" w:space="0" w:color="auto"/>
        <w:left w:val="none" w:sz="0" w:space="0" w:color="auto"/>
        <w:bottom w:val="none" w:sz="0" w:space="0" w:color="auto"/>
        <w:right w:val="none" w:sz="0" w:space="0" w:color="auto"/>
      </w:divBdr>
    </w:div>
    <w:div w:id="905991279">
      <w:bodyDiv w:val="1"/>
      <w:marLeft w:val="0"/>
      <w:marRight w:val="0"/>
      <w:marTop w:val="0"/>
      <w:marBottom w:val="0"/>
      <w:divBdr>
        <w:top w:val="none" w:sz="0" w:space="0" w:color="auto"/>
        <w:left w:val="none" w:sz="0" w:space="0" w:color="auto"/>
        <w:bottom w:val="none" w:sz="0" w:space="0" w:color="auto"/>
        <w:right w:val="none" w:sz="0" w:space="0" w:color="auto"/>
      </w:divBdr>
    </w:div>
    <w:div w:id="924146959">
      <w:bodyDiv w:val="1"/>
      <w:marLeft w:val="0"/>
      <w:marRight w:val="0"/>
      <w:marTop w:val="0"/>
      <w:marBottom w:val="0"/>
      <w:divBdr>
        <w:top w:val="none" w:sz="0" w:space="0" w:color="auto"/>
        <w:left w:val="none" w:sz="0" w:space="0" w:color="auto"/>
        <w:bottom w:val="none" w:sz="0" w:space="0" w:color="auto"/>
        <w:right w:val="none" w:sz="0" w:space="0" w:color="auto"/>
      </w:divBdr>
    </w:div>
    <w:div w:id="964890733">
      <w:bodyDiv w:val="1"/>
      <w:marLeft w:val="0"/>
      <w:marRight w:val="0"/>
      <w:marTop w:val="0"/>
      <w:marBottom w:val="0"/>
      <w:divBdr>
        <w:top w:val="none" w:sz="0" w:space="0" w:color="auto"/>
        <w:left w:val="none" w:sz="0" w:space="0" w:color="auto"/>
        <w:bottom w:val="none" w:sz="0" w:space="0" w:color="auto"/>
        <w:right w:val="none" w:sz="0" w:space="0" w:color="auto"/>
      </w:divBdr>
    </w:div>
    <w:div w:id="982202151">
      <w:bodyDiv w:val="1"/>
      <w:marLeft w:val="0"/>
      <w:marRight w:val="0"/>
      <w:marTop w:val="0"/>
      <w:marBottom w:val="0"/>
      <w:divBdr>
        <w:top w:val="none" w:sz="0" w:space="0" w:color="auto"/>
        <w:left w:val="none" w:sz="0" w:space="0" w:color="auto"/>
        <w:bottom w:val="none" w:sz="0" w:space="0" w:color="auto"/>
        <w:right w:val="none" w:sz="0" w:space="0" w:color="auto"/>
      </w:divBdr>
    </w:div>
    <w:div w:id="993724163">
      <w:bodyDiv w:val="1"/>
      <w:marLeft w:val="0"/>
      <w:marRight w:val="0"/>
      <w:marTop w:val="0"/>
      <w:marBottom w:val="0"/>
      <w:divBdr>
        <w:top w:val="none" w:sz="0" w:space="0" w:color="auto"/>
        <w:left w:val="none" w:sz="0" w:space="0" w:color="auto"/>
        <w:bottom w:val="none" w:sz="0" w:space="0" w:color="auto"/>
        <w:right w:val="none" w:sz="0" w:space="0" w:color="auto"/>
      </w:divBdr>
    </w:div>
    <w:div w:id="1002853891">
      <w:bodyDiv w:val="1"/>
      <w:marLeft w:val="0"/>
      <w:marRight w:val="0"/>
      <w:marTop w:val="0"/>
      <w:marBottom w:val="0"/>
      <w:divBdr>
        <w:top w:val="none" w:sz="0" w:space="0" w:color="auto"/>
        <w:left w:val="none" w:sz="0" w:space="0" w:color="auto"/>
        <w:bottom w:val="none" w:sz="0" w:space="0" w:color="auto"/>
        <w:right w:val="none" w:sz="0" w:space="0" w:color="auto"/>
      </w:divBdr>
    </w:div>
    <w:div w:id="1027104245">
      <w:bodyDiv w:val="1"/>
      <w:marLeft w:val="0"/>
      <w:marRight w:val="0"/>
      <w:marTop w:val="0"/>
      <w:marBottom w:val="0"/>
      <w:divBdr>
        <w:top w:val="none" w:sz="0" w:space="0" w:color="auto"/>
        <w:left w:val="none" w:sz="0" w:space="0" w:color="auto"/>
        <w:bottom w:val="none" w:sz="0" w:space="0" w:color="auto"/>
        <w:right w:val="none" w:sz="0" w:space="0" w:color="auto"/>
      </w:divBdr>
    </w:div>
    <w:div w:id="1047342480">
      <w:bodyDiv w:val="1"/>
      <w:marLeft w:val="0"/>
      <w:marRight w:val="0"/>
      <w:marTop w:val="0"/>
      <w:marBottom w:val="0"/>
      <w:divBdr>
        <w:top w:val="none" w:sz="0" w:space="0" w:color="auto"/>
        <w:left w:val="none" w:sz="0" w:space="0" w:color="auto"/>
        <w:bottom w:val="none" w:sz="0" w:space="0" w:color="auto"/>
        <w:right w:val="none" w:sz="0" w:space="0" w:color="auto"/>
      </w:divBdr>
    </w:div>
    <w:div w:id="1151754711">
      <w:bodyDiv w:val="1"/>
      <w:marLeft w:val="0"/>
      <w:marRight w:val="0"/>
      <w:marTop w:val="0"/>
      <w:marBottom w:val="0"/>
      <w:divBdr>
        <w:top w:val="none" w:sz="0" w:space="0" w:color="auto"/>
        <w:left w:val="none" w:sz="0" w:space="0" w:color="auto"/>
        <w:bottom w:val="none" w:sz="0" w:space="0" w:color="auto"/>
        <w:right w:val="none" w:sz="0" w:space="0" w:color="auto"/>
      </w:divBdr>
    </w:div>
    <w:div w:id="1181774499">
      <w:bodyDiv w:val="1"/>
      <w:marLeft w:val="0"/>
      <w:marRight w:val="0"/>
      <w:marTop w:val="0"/>
      <w:marBottom w:val="0"/>
      <w:divBdr>
        <w:top w:val="none" w:sz="0" w:space="0" w:color="auto"/>
        <w:left w:val="none" w:sz="0" w:space="0" w:color="auto"/>
        <w:bottom w:val="none" w:sz="0" w:space="0" w:color="auto"/>
        <w:right w:val="none" w:sz="0" w:space="0" w:color="auto"/>
      </w:divBdr>
    </w:div>
    <w:div w:id="1212570484">
      <w:bodyDiv w:val="1"/>
      <w:marLeft w:val="0"/>
      <w:marRight w:val="0"/>
      <w:marTop w:val="0"/>
      <w:marBottom w:val="0"/>
      <w:divBdr>
        <w:top w:val="none" w:sz="0" w:space="0" w:color="auto"/>
        <w:left w:val="none" w:sz="0" w:space="0" w:color="auto"/>
        <w:bottom w:val="none" w:sz="0" w:space="0" w:color="auto"/>
        <w:right w:val="none" w:sz="0" w:space="0" w:color="auto"/>
      </w:divBdr>
    </w:div>
    <w:div w:id="1381050496">
      <w:bodyDiv w:val="1"/>
      <w:marLeft w:val="0"/>
      <w:marRight w:val="0"/>
      <w:marTop w:val="0"/>
      <w:marBottom w:val="0"/>
      <w:divBdr>
        <w:top w:val="none" w:sz="0" w:space="0" w:color="auto"/>
        <w:left w:val="none" w:sz="0" w:space="0" w:color="auto"/>
        <w:bottom w:val="none" w:sz="0" w:space="0" w:color="auto"/>
        <w:right w:val="none" w:sz="0" w:space="0" w:color="auto"/>
      </w:divBdr>
    </w:div>
    <w:div w:id="1399206840">
      <w:bodyDiv w:val="1"/>
      <w:marLeft w:val="0"/>
      <w:marRight w:val="0"/>
      <w:marTop w:val="0"/>
      <w:marBottom w:val="0"/>
      <w:divBdr>
        <w:top w:val="none" w:sz="0" w:space="0" w:color="auto"/>
        <w:left w:val="none" w:sz="0" w:space="0" w:color="auto"/>
        <w:bottom w:val="none" w:sz="0" w:space="0" w:color="auto"/>
        <w:right w:val="none" w:sz="0" w:space="0" w:color="auto"/>
      </w:divBdr>
    </w:div>
    <w:div w:id="1410300195">
      <w:bodyDiv w:val="1"/>
      <w:marLeft w:val="0"/>
      <w:marRight w:val="0"/>
      <w:marTop w:val="0"/>
      <w:marBottom w:val="0"/>
      <w:divBdr>
        <w:top w:val="none" w:sz="0" w:space="0" w:color="auto"/>
        <w:left w:val="none" w:sz="0" w:space="0" w:color="auto"/>
        <w:bottom w:val="none" w:sz="0" w:space="0" w:color="auto"/>
        <w:right w:val="none" w:sz="0" w:space="0" w:color="auto"/>
      </w:divBdr>
    </w:div>
    <w:div w:id="1424689347">
      <w:bodyDiv w:val="1"/>
      <w:marLeft w:val="0"/>
      <w:marRight w:val="0"/>
      <w:marTop w:val="0"/>
      <w:marBottom w:val="0"/>
      <w:divBdr>
        <w:top w:val="none" w:sz="0" w:space="0" w:color="auto"/>
        <w:left w:val="none" w:sz="0" w:space="0" w:color="auto"/>
        <w:bottom w:val="none" w:sz="0" w:space="0" w:color="auto"/>
        <w:right w:val="none" w:sz="0" w:space="0" w:color="auto"/>
      </w:divBdr>
    </w:div>
    <w:div w:id="1444499900">
      <w:bodyDiv w:val="1"/>
      <w:marLeft w:val="0"/>
      <w:marRight w:val="0"/>
      <w:marTop w:val="0"/>
      <w:marBottom w:val="0"/>
      <w:divBdr>
        <w:top w:val="none" w:sz="0" w:space="0" w:color="auto"/>
        <w:left w:val="none" w:sz="0" w:space="0" w:color="auto"/>
        <w:bottom w:val="none" w:sz="0" w:space="0" w:color="auto"/>
        <w:right w:val="none" w:sz="0" w:space="0" w:color="auto"/>
      </w:divBdr>
    </w:div>
    <w:div w:id="1449854301">
      <w:bodyDiv w:val="1"/>
      <w:marLeft w:val="0"/>
      <w:marRight w:val="0"/>
      <w:marTop w:val="0"/>
      <w:marBottom w:val="0"/>
      <w:divBdr>
        <w:top w:val="none" w:sz="0" w:space="0" w:color="auto"/>
        <w:left w:val="none" w:sz="0" w:space="0" w:color="auto"/>
        <w:bottom w:val="none" w:sz="0" w:space="0" w:color="auto"/>
        <w:right w:val="none" w:sz="0" w:space="0" w:color="auto"/>
      </w:divBdr>
    </w:div>
    <w:div w:id="1451391422">
      <w:bodyDiv w:val="1"/>
      <w:marLeft w:val="0"/>
      <w:marRight w:val="0"/>
      <w:marTop w:val="0"/>
      <w:marBottom w:val="0"/>
      <w:divBdr>
        <w:top w:val="none" w:sz="0" w:space="0" w:color="auto"/>
        <w:left w:val="none" w:sz="0" w:space="0" w:color="auto"/>
        <w:bottom w:val="none" w:sz="0" w:space="0" w:color="auto"/>
        <w:right w:val="none" w:sz="0" w:space="0" w:color="auto"/>
      </w:divBdr>
    </w:div>
    <w:div w:id="1454864999">
      <w:bodyDiv w:val="1"/>
      <w:marLeft w:val="0"/>
      <w:marRight w:val="0"/>
      <w:marTop w:val="0"/>
      <w:marBottom w:val="0"/>
      <w:divBdr>
        <w:top w:val="none" w:sz="0" w:space="0" w:color="auto"/>
        <w:left w:val="none" w:sz="0" w:space="0" w:color="auto"/>
        <w:bottom w:val="none" w:sz="0" w:space="0" w:color="auto"/>
        <w:right w:val="none" w:sz="0" w:space="0" w:color="auto"/>
      </w:divBdr>
    </w:div>
    <w:div w:id="1470247689">
      <w:bodyDiv w:val="1"/>
      <w:marLeft w:val="0"/>
      <w:marRight w:val="0"/>
      <w:marTop w:val="0"/>
      <w:marBottom w:val="0"/>
      <w:divBdr>
        <w:top w:val="none" w:sz="0" w:space="0" w:color="auto"/>
        <w:left w:val="none" w:sz="0" w:space="0" w:color="auto"/>
        <w:bottom w:val="none" w:sz="0" w:space="0" w:color="auto"/>
        <w:right w:val="none" w:sz="0" w:space="0" w:color="auto"/>
      </w:divBdr>
    </w:div>
    <w:div w:id="1477840117">
      <w:bodyDiv w:val="1"/>
      <w:marLeft w:val="0"/>
      <w:marRight w:val="0"/>
      <w:marTop w:val="0"/>
      <w:marBottom w:val="0"/>
      <w:divBdr>
        <w:top w:val="none" w:sz="0" w:space="0" w:color="auto"/>
        <w:left w:val="none" w:sz="0" w:space="0" w:color="auto"/>
        <w:bottom w:val="none" w:sz="0" w:space="0" w:color="auto"/>
        <w:right w:val="none" w:sz="0" w:space="0" w:color="auto"/>
      </w:divBdr>
    </w:div>
    <w:div w:id="1483545659">
      <w:bodyDiv w:val="1"/>
      <w:marLeft w:val="0"/>
      <w:marRight w:val="0"/>
      <w:marTop w:val="0"/>
      <w:marBottom w:val="0"/>
      <w:divBdr>
        <w:top w:val="none" w:sz="0" w:space="0" w:color="auto"/>
        <w:left w:val="none" w:sz="0" w:space="0" w:color="auto"/>
        <w:bottom w:val="none" w:sz="0" w:space="0" w:color="auto"/>
        <w:right w:val="none" w:sz="0" w:space="0" w:color="auto"/>
      </w:divBdr>
    </w:div>
    <w:div w:id="1486241909">
      <w:bodyDiv w:val="1"/>
      <w:marLeft w:val="0"/>
      <w:marRight w:val="0"/>
      <w:marTop w:val="0"/>
      <w:marBottom w:val="0"/>
      <w:divBdr>
        <w:top w:val="none" w:sz="0" w:space="0" w:color="auto"/>
        <w:left w:val="none" w:sz="0" w:space="0" w:color="auto"/>
        <w:bottom w:val="none" w:sz="0" w:space="0" w:color="auto"/>
        <w:right w:val="none" w:sz="0" w:space="0" w:color="auto"/>
      </w:divBdr>
    </w:div>
    <w:div w:id="1532957879">
      <w:bodyDiv w:val="1"/>
      <w:marLeft w:val="0"/>
      <w:marRight w:val="0"/>
      <w:marTop w:val="0"/>
      <w:marBottom w:val="0"/>
      <w:divBdr>
        <w:top w:val="none" w:sz="0" w:space="0" w:color="auto"/>
        <w:left w:val="none" w:sz="0" w:space="0" w:color="auto"/>
        <w:bottom w:val="none" w:sz="0" w:space="0" w:color="auto"/>
        <w:right w:val="none" w:sz="0" w:space="0" w:color="auto"/>
      </w:divBdr>
    </w:div>
    <w:div w:id="1537110769">
      <w:bodyDiv w:val="1"/>
      <w:marLeft w:val="0"/>
      <w:marRight w:val="0"/>
      <w:marTop w:val="0"/>
      <w:marBottom w:val="0"/>
      <w:divBdr>
        <w:top w:val="none" w:sz="0" w:space="0" w:color="auto"/>
        <w:left w:val="none" w:sz="0" w:space="0" w:color="auto"/>
        <w:bottom w:val="none" w:sz="0" w:space="0" w:color="auto"/>
        <w:right w:val="none" w:sz="0" w:space="0" w:color="auto"/>
      </w:divBdr>
    </w:div>
    <w:div w:id="1583642220">
      <w:bodyDiv w:val="1"/>
      <w:marLeft w:val="0"/>
      <w:marRight w:val="0"/>
      <w:marTop w:val="0"/>
      <w:marBottom w:val="0"/>
      <w:divBdr>
        <w:top w:val="none" w:sz="0" w:space="0" w:color="auto"/>
        <w:left w:val="none" w:sz="0" w:space="0" w:color="auto"/>
        <w:bottom w:val="none" w:sz="0" w:space="0" w:color="auto"/>
        <w:right w:val="none" w:sz="0" w:space="0" w:color="auto"/>
      </w:divBdr>
    </w:div>
    <w:div w:id="1618947516">
      <w:bodyDiv w:val="1"/>
      <w:marLeft w:val="0"/>
      <w:marRight w:val="0"/>
      <w:marTop w:val="0"/>
      <w:marBottom w:val="0"/>
      <w:divBdr>
        <w:top w:val="none" w:sz="0" w:space="0" w:color="auto"/>
        <w:left w:val="none" w:sz="0" w:space="0" w:color="auto"/>
        <w:bottom w:val="none" w:sz="0" w:space="0" w:color="auto"/>
        <w:right w:val="none" w:sz="0" w:space="0" w:color="auto"/>
      </w:divBdr>
    </w:div>
    <w:div w:id="1763842325">
      <w:bodyDiv w:val="1"/>
      <w:marLeft w:val="0"/>
      <w:marRight w:val="0"/>
      <w:marTop w:val="0"/>
      <w:marBottom w:val="0"/>
      <w:divBdr>
        <w:top w:val="none" w:sz="0" w:space="0" w:color="auto"/>
        <w:left w:val="none" w:sz="0" w:space="0" w:color="auto"/>
        <w:bottom w:val="none" w:sz="0" w:space="0" w:color="auto"/>
        <w:right w:val="none" w:sz="0" w:space="0" w:color="auto"/>
      </w:divBdr>
    </w:div>
    <w:div w:id="1770274127">
      <w:bodyDiv w:val="1"/>
      <w:marLeft w:val="0"/>
      <w:marRight w:val="0"/>
      <w:marTop w:val="0"/>
      <w:marBottom w:val="0"/>
      <w:divBdr>
        <w:top w:val="none" w:sz="0" w:space="0" w:color="auto"/>
        <w:left w:val="none" w:sz="0" w:space="0" w:color="auto"/>
        <w:bottom w:val="none" w:sz="0" w:space="0" w:color="auto"/>
        <w:right w:val="none" w:sz="0" w:space="0" w:color="auto"/>
      </w:divBdr>
    </w:div>
    <w:div w:id="1788502503">
      <w:bodyDiv w:val="1"/>
      <w:marLeft w:val="0"/>
      <w:marRight w:val="0"/>
      <w:marTop w:val="0"/>
      <w:marBottom w:val="0"/>
      <w:divBdr>
        <w:top w:val="none" w:sz="0" w:space="0" w:color="auto"/>
        <w:left w:val="none" w:sz="0" w:space="0" w:color="auto"/>
        <w:bottom w:val="none" w:sz="0" w:space="0" w:color="auto"/>
        <w:right w:val="none" w:sz="0" w:space="0" w:color="auto"/>
      </w:divBdr>
    </w:div>
    <w:div w:id="1802069366">
      <w:bodyDiv w:val="1"/>
      <w:marLeft w:val="0"/>
      <w:marRight w:val="0"/>
      <w:marTop w:val="0"/>
      <w:marBottom w:val="0"/>
      <w:divBdr>
        <w:top w:val="none" w:sz="0" w:space="0" w:color="auto"/>
        <w:left w:val="none" w:sz="0" w:space="0" w:color="auto"/>
        <w:bottom w:val="none" w:sz="0" w:space="0" w:color="auto"/>
        <w:right w:val="none" w:sz="0" w:space="0" w:color="auto"/>
      </w:divBdr>
    </w:div>
    <w:div w:id="1921333740">
      <w:bodyDiv w:val="1"/>
      <w:marLeft w:val="0"/>
      <w:marRight w:val="0"/>
      <w:marTop w:val="0"/>
      <w:marBottom w:val="0"/>
      <w:divBdr>
        <w:top w:val="none" w:sz="0" w:space="0" w:color="auto"/>
        <w:left w:val="none" w:sz="0" w:space="0" w:color="auto"/>
        <w:bottom w:val="none" w:sz="0" w:space="0" w:color="auto"/>
        <w:right w:val="none" w:sz="0" w:space="0" w:color="auto"/>
      </w:divBdr>
    </w:div>
    <w:div w:id="1941329731">
      <w:bodyDiv w:val="1"/>
      <w:marLeft w:val="0"/>
      <w:marRight w:val="0"/>
      <w:marTop w:val="0"/>
      <w:marBottom w:val="0"/>
      <w:divBdr>
        <w:top w:val="none" w:sz="0" w:space="0" w:color="auto"/>
        <w:left w:val="none" w:sz="0" w:space="0" w:color="auto"/>
        <w:bottom w:val="none" w:sz="0" w:space="0" w:color="auto"/>
        <w:right w:val="none" w:sz="0" w:space="0" w:color="auto"/>
      </w:divBdr>
    </w:div>
    <w:div w:id="1961180973">
      <w:bodyDiv w:val="1"/>
      <w:marLeft w:val="0"/>
      <w:marRight w:val="0"/>
      <w:marTop w:val="0"/>
      <w:marBottom w:val="0"/>
      <w:divBdr>
        <w:top w:val="none" w:sz="0" w:space="0" w:color="auto"/>
        <w:left w:val="none" w:sz="0" w:space="0" w:color="auto"/>
        <w:bottom w:val="none" w:sz="0" w:space="0" w:color="auto"/>
        <w:right w:val="none" w:sz="0" w:space="0" w:color="auto"/>
      </w:divBdr>
    </w:div>
    <w:div w:id="1966421548">
      <w:bodyDiv w:val="1"/>
      <w:marLeft w:val="0"/>
      <w:marRight w:val="0"/>
      <w:marTop w:val="0"/>
      <w:marBottom w:val="0"/>
      <w:divBdr>
        <w:top w:val="none" w:sz="0" w:space="0" w:color="auto"/>
        <w:left w:val="none" w:sz="0" w:space="0" w:color="auto"/>
        <w:bottom w:val="none" w:sz="0" w:space="0" w:color="auto"/>
        <w:right w:val="none" w:sz="0" w:space="0" w:color="auto"/>
      </w:divBdr>
    </w:div>
    <w:div w:id="2045444892">
      <w:bodyDiv w:val="1"/>
      <w:marLeft w:val="0"/>
      <w:marRight w:val="0"/>
      <w:marTop w:val="0"/>
      <w:marBottom w:val="0"/>
      <w:divBdr>
        <w:top w:val="none" w:sz="0" w:space="0" w:color="auto"/>
        <w:left w:val="none" w:sz="0" w:space="0" w:color="auto"/>
        <w:bottom w:val="none" w:sz="0" w:space="0" w:color="auto"/>
        <w:right w:val="none" w:sz="0" w:space="0" w:color="auto"/>
      </w:divBdr>
    </w:div>
    <w:div w:id="21044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1B8CB-319B-4DB5-94FB-3CCE8F841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12048</Words>
  <Characters>65065</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RELATÓRIO</vt:lpstr>
    </vt:vector>
  </TitlesOfParts>
  <Company/>
  <LinksUpToDate>false</LinksUpToDate>
  <CharactersWithSpaces>76960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RELATÓRIO</dc:title>
  <dc:creator>User</dc:creator>
  <cp:lastModifiedBy>Vanusa Alexandre Ramos</cp:lastModifiedBy>
  <cp:revision>2</cp:revision>
  <cp:lastPrinted>2021-04-13T15:19:00Z</cp:lastPrinted>
  <dcterms:created xsi:type="dcterms:W3CDTF">2021-06-17T19:34:00Z</dcterms:created>
  <dcterms:modified xsi:type="dcterms:W3CDTF">2021-06-17T19:34:00Z</dcterms:modified>
</cp:coreProperties>
</file>